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93A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14:paraId="03EAC5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результатам антикоррупционной экспертизы проекта  постановления администрации Ейского городского поселения Ейского района                               «Об утверждении Положения о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порядке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размещении 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аттракционов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 и иных устройств для развлечений </w:t>
      </w:r>
      <w:r>
        <w:rPr>
          <w:rFonts w:ascii="Times New Roman" w:hAnsi="Times New Roman" w:cs="Times New Roman"/>
          <w:b/>
          <w:sz w:val="26"/>
          <w:szCs w:val="26"/>
        </w:rPr>
        <w:t xml:space="preserve"> на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парка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 культуры и отдыха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14:paraId="609CDE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D20B4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г.Ейск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4 апреля 2025</w:t>
      </w:r>
      <w:r>
        <w:rPr>
          <w:rFonts w:ascii="Times New Roman" w:hAnsi="Times New Roman" w:cs="Times New Roman"/>
          <w:sz w:val="26"/>
          <w:szCs w:val="26"/>
        </w:rPr>
        <w:t xml:space="preserve">  года</w:t>
      </w:r>
    </w:p>
    <w:p w14:paraId="6ABCC8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70C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08E8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Правовым отделом администрации Ейского городского поселения Ейского района в соответствии с Федеральным </w:t>
      </w:r>
      <w:r>
        <w:fldChar w:fldCharType="begin"/>
      </w:r>
      <w:r>
        <w:instrText xml:space="preserve"> HYPERLINK "consultantplus://offline/main?base=LAW;n=89553;fld=134"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000000" w:themeColor="text1"/>
          <w:sz w:val="26"/>
          <w:szCs w:val="26"/>
          <w:u w:val="none"/>
          <w14:textFill>
            <w14:solidFill>
              <w14:schemeClr w14:val="tx1"/>
            </w14:solidFill>
          </w14:textFill>
        </w:rPr>
        <w:t>законом</w:t>
      </w:r>
      <w:r>
        <w:rPr>
          <w:rStyle w:val="4"/>
          <w:rFonts w:ascii="Times New Roman" w:hAnsi="Times New Roman" w:cs="Times New Roman"/>
          <w:color w:val="000000" w:themeColor="text1"/>
          <w:sz w:val="26"/>
          <w:szCs w:val="26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от  17  июля  2009 г.  № 172-ФЗ "Об антикоррупционной экспертизе  нормативных правовых актов и проектов нормативных правовых актов", </w:t>
      </w:r>
      <w:r>
        <w:fldChar w:fldCharType="begin"/>
      </w:r>
      <w:r>
        <w:instrText xml:space="preserve"> HYPERLINK "consultantplus://offline/main?base=LAW;n=98088;fld=134;dst=100027"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000000" w:themeColor="text1"/>
          <w:sz w:val="26"/>
          <w:szCs w:val="26"/>
          <w:u w:val="none"/>
          <w14:textFill>
            <w14:solidFill>
              <w14:schemeClr w14:val="tx1"/>
            </w14:solidFill>
          </w14:textFill>
        </w:rPr>
        <w:t>Методикой</w:t>
      </w:r>
      <w:r>
        <w:rPr>
          <w:rStyle w:val="4"/>
          <w:rFonts w:ascii="Times New Roman" w:hAnsi="Times New Roman" w:cs="Times New Roman"/>
          <w:color w:val="000000" w:themeColor="text1"/>
          <w:sz w:val="26"/>
          <w:szCs w:val="26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проведения антикоррупционной   экспертизы   нормативных   правовых  актов   и   проектов нормативных   правовых  актов,  утвержденной  Постановлением  Правительства   Российской    Федерации  от  26  февраля  2010 г.  № 96, Положением  о порядке проведения антикоррупционной экспертизы муниципальных нормативных правовых актов и проектов муниципальных нормативных правовых актов Ейского городского поселения Ейского района, утвержденным постановлением администрации Ейского городского поселения Ейского района от 17 августа 2011 года      № 365, проведена антикоррупционная экспертиза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проекта постановления администрации Ейского городского поселения Ейского района «</w:t>
      </w: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«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Об утверждении Положения о размещении</w:t>
      </w:r>
      <w:r>
        <w:rPr>
          <w:rFonts w:hint="default" w:ascii="Times New Roman" w:hAnsi="Times New Roman" w:cs="Times New Roman"/>
          <w:b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порядке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размещении 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аттракционов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 и иных устройств для развлечений </w:t>
      </w:r>
      <w:r>
        <w:rPr>
          <w:rFonts w:ascii="Times New Roman" w:hAnsi="Times New Roman" w:cs="Times New Roman"/>
          <w:b/>
          <w:sz w:val="26"/>
          <w:szCs w:val="26"/>
        </w:rPr>
        <w:t xml:space="preserve"> на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парка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 культуры и отдыха»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(далее- Проект),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внесённого</w:t>
      </w: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  отделом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культуры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и молодёжной политики</w:t>
      </w: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администрации Ейского городского поселения Ейского района,  в  целях  выявления   в   нем  коррупциогенных факторов и их последующего устранения.</w:t>
      </w:r>
    </w:p>
    <w:p w14:paraId="09C993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Проект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разработан в соответствии  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Гражданским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кодексом Российской Федерации,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Привалами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благоустройства территории Ейского  городского поселения Ейского района</w:t>
      </w:r>
      <w:r>
        <w:rPr>
          <w:rFonts w:ascii="Times New Roman" w:hAnsi="Times New Roman" w:cs="Times New Roman"/>
          <w:sz w:val="26"/>
          <w:szCs w:val="26"/>
        </w:rPr>
        <w:t>,  в целях улучшения организации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досуга  и предоставления  качественных услуг гражданам,</w:t>
      </w:r>
      <w:r>
        <w:rPr>
          <w:rFonts w:ascii="Times New Roman" w:hAnsi="Times New Roman" w:cs="Times New Roman"/>
          <w:sz w:val="26"/>
          <w:szCs w:val="26"/>
        </w:rPr>
        <w:t xml:space="preserve"> определяет порядок и условия размещения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аттракционов и иных устройств для развлечений 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городск</w:t>
      </w:r>
      <w:r>
        <w:rPr>
          <w:rFonts w:ascii="Times New Roman" w:hAnsi="Times New Roman" w:cs="Times New Roman"/>
          <w:sz w:val="26"/>
          <w:szCs w:val="26"/>
          <w:lang w:val="ru-RU"/>
        </w:rPr>
        <w:t>их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парков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536648D"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отношении  проекта нормативного правого акта  с 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26 марта</w:t>
      </w:r>
      <w:r>
        <w:rPr>
          <w:rFonts w:ascii="Times New Roman" w:hAnsi="Times New Roman" w:cs="Times New Roman"/>
          <w:sz w:val="26"/>
          <w:szCs w:val="26"/>
        </w:rPr>
        <w:t xml:space="preserve">  по 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3 апреля</w:t>
      </w:r>
      <w:r>
        <w:rPr>
          <w:rFonts w:ascii="Times New Roman" w:hAnsi="Times New Roman" w:cs="Times New Roman"/>
          <w:sz w:val="26"/>
          <w:szCs w:val="26"/>
        </w:rPr>
        <w:t xml:space="preserve">     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 проводилась антикоррупционная экспертиза.   </w:t>
      </w:r>
      <w:r>
        <w:rPr>
          <w:rFonts w:ascii="Times New Roman" w:hAnsi="Times New Roman" w:cs="Times New Roman"/>
          <w:sz w:val="26"/>
          <w:szCs w:val="26"/>
          <w:lang w:val="ru-RU"/>
        </w:rPr>
        <w:t>В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данный период времени</w:t>
      </w:r>
      <w:bookmarkStart w:id="0" w:name="_GoBack"/>
      <w:bookmarkEnd w:id="0"/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заключений по Проекту не поступило.</w:t>
      </w:r>
    </w:p>
    <w:p w14:paraId="2FA1A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Проект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коррупциогенных</w: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факторов не содержит и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рекомендуется к принятию.</w:t>
      </w:r>
    </w:p>
    <w:p w14:paraId="6737956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6AB0E75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FA732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5569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специалист   правового отдела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А.В. Шапка</w:t>
      </w:r>
    </w:p>
    <w:p w14:paraId="23C4A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8C9E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B05E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C78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993712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60820"/>
    <w:rsid w:val="49F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2025-06-20T11:43:07Z</dcterms:created>
  <dc:creator>User28</dc:creator>
  <cp:lastModifiedBy>User28</cp:lastModifiedBy>
  <cp:lastPrinted>2025-06-20T11:52:30Z</cp:lastPrinted>
  <dcterms:modified xsi:type="dcterms:W3CDTF">2025-06-20T11:52:41Z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331F62CE0F3D400DA731B34C9E398E3F_12</vt:lpwstr>
  </property>
</Properties>
</file>