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E0566" w:rsidRDefault="007E0566" w:rsidP="007E0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антикоррупционной экспертизы проекта  постановления администрации Ейского городского поселения Ейского района «Об утверждении Порядка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определения объема и условий предоставления субсидий на иные цели муниципальным бюджетным учреждениям  </w:t>
      </w:r>
      <w:r>
        <w:rPr>
          <w:rFonts w:ascii="Times New Roman" w:hAnsi="Times New Roman" w:cs="Times New Roman"/>
          <w:b/>
          <w:sz w:val="24"/>
          <w:szCs w:val="24"/>
        </w:rPr>
        <w:t xml:space="preserve">Ейского городского поселения Ейского района» </w:t>
      </w:r>
    </w:p>
    <w:p w:rsidR="007E0566" w:rsidRDefault="007E0566" w:rsidP="007E0566">
      <w:pPr>
        <w:pStyle w:val="ConsPlusTitle"/>
        <w:widowControl/>
        <w:suppressAutoHyphens/>
        <w:jc w:val="center"/>
      </w:pP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йск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от  7 ию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2023  года</w:t>
      </w: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66" w:rsidRDefault="007E0566" w:rsidP="007E0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   № 172-ФЗ "Об антикоррупционной экспертизе  нормативных правовых актов и проектов нормативных правовых актов",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 № 96, Положением  о порядке проведения антикоррупционной экспертизы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«Об утверждении Порядка </w:t>
      </w:r>
      <w:r w:rsidRPr="007E0566">
        <w:rPr>
          <w:rFonts w:ascii="Times New Roman" w:hAnsi="Times New Roman" w:cs="Times New Roman"/>
          <w:b/>
          <w:sz w:val="24"/>
          <w:szCs w:val="24"/>
          <w:u w:val="single"/>
        </w:rPr>
        <w:t>определения объема и условий предоставления субсидий на иные цели муниципальным бюджетным учреждениям  Ейского городского поселения Ейского района»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</w:rPr>
        <w:t>несенного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финансово-экономическим отделом </w:t>
      </w:r>
      <w:r>
        <w:rPr>
          <w:rFonts w:ascii="Times New Roman" w:hAnsi="Times New Roman" w:cs="Times New Roman"/>
          <w:sz w:val="24"/>
          <w:szCs w:val="24"/>
        </w:rPr>
        <w:t>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 нормативный правовой акт разработан в соответствии  с Федеральным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и регламентирует порядок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отношении  проекта нормативного правого акта  с  2</w:t>
      </w:r>
      <w:r>
        <w:rPr>
          <w:rFonts w:ascii="Times New Roman" w:hAnsi="Times New Roman" w:cs="Times New Roman"/>
          <w:sz w:val="24"/>
          <w:szCs w:val="24"/>
        </w:rPr>
        <w:t xml:space="preserve">8 июня </w:t>
      </w:r>
      <w:r>
        <w:rPr>
          <w:rFonts w:ascii="Times New Roman" w:hAnsi="Times New Roman" w:cs="Times New Roman"/>
          <w:sz w:val="24"/>
          <w:szCs w:val="24"/>
        </w:rPr>
        <w:t xml:space="preserve">  по  6 ию</w:t>
      </w:r>
      <w:r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2023 года  проводилась антикоррупционная экспертиза.  Заключений по проекту правового акта в данный период  не поступило.</w:t>
      </w:r>
    </w:p>
    <w:p w:rsidR="007E0566" w:rsidRDefault="007E0566" w:rsidP="007E0566">
      <w:pPr>
        <w:pStyle w:val="ConsPlusTitle"/>
        <w:widowControl/>
        <w:suppressAutoHyphens/>
        <w:ind w:firstLine="851"/>
        <w:jc w:val="both"/>
        <w:rPr>
          <w:b w:val="0"/>
        </w:rPr>
      </w:pPr>
      <w:r>
        <w:rPr>
          <w:b w:val="0"/>
        </w:rPr>
        <w:t xml:space="preserve"> Проект постановления администрации Ейского городского поселения Ейского района</w:t>
      </w:r>
      <w:r>
        <w:rPr>
          <w:color w:val="000000"/>
          <w:shd w:val="clear" w:color="auto" w:fill="FFFFFF"/>
        </w:rPr>
        <w:t xml:space="preserve"> </w:t>
      </w:r>
      <w:r>
        <w:t xml:space="preserve">  </w:t>
      </w:r>
      <w:r>
        <w:rPr>
          <w:b w:val="0"/>
        </w:rPr>
        <w:t>коррупциогенных факторов не содержит и рекомендуется к принятию.</w:t>
      </w:r>
    </w:p>
    <w:p w:rsidR="007E0566" w:rsidRDefault="007E0566" w:rsidP="007E0566">
      <w:pPr>
        <w:pStyle w:val="ConsPlusTitle"/>
        <w:widowControl/>
        <w:suppressAutoHyphens/>
        <w:ind w:firstLine="851"/>
        <w:jc w:val="both"/>
        <w:rPr>
          <w:b w:val="0"/>
        </w:rPr>
      </w:pPr>
    </w:p>
    <w:p w:rsidR="007E0566" w:rsidRDefault="007E0566" w:rsidP="007E0566">
      <w:pPr>
        <w:pStyle w:val="ConsPlusTitle"/>
        <w:widowControl/>
        <w:suppressAutoHyphens/>
        <w:ind w:firstLine="851"/>
        <w:jc w:val="both"/>
        <w:rPr>
          <w:b w:val="0"/>
        </w:rPr>
      </w:pP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правового отдела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А.В. Шапка</w:t>
      </w: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66" w:rsidRDefault="007E0566" w:rsidP="007E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566" w:rsidRDefault="007E0566" w:rsidP="007E0566"/>
    <w:p w:rsidR="007E0566" w:rsidRDefault="007E0566" w:rsidP="007E0566"/>
    <w:p w:rsidR="00CE0600" w:rsidRDefault="007E0566"/>
    <w:sectPr w:rsidR="00CE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E7"/>
    <w:rsid w:val="000761E7"/>
    <w:rsid w:val="007E0566"/>
    <w:rsid w:val="00B7749A"/>
    <w:rsid w:val="00DE58F3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6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0566"/>
    <w:rPr>
      <w:color w:val="0000FF"/>
      <w:u w:val="single"/>
    </w:rPr>
  </w:style>
  <w:style w:type="paragraph" w:customStyle="1" w:styleId="ConsPlusTitle">
    <w:name w:val="ConsPlusTitle"/>
    <w:rsid w:val="007E056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6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E0566"/>
    <w:rPr>
      <w:color w:val="0000FF"/>
      <w:u w:val="single"/>
    </w:rPr>
  </w:style>
  <w:style w:type="paragraph" w:customStyle="1" w:styleId="ConsPlusTitle">
    <w:name w:val="ConsPlusTitle"/>
    <w:rsid w:val="007E0566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3</cp:revision>
  <cp:lastPrinted>2023-07-06T07:37:00Z</cp:lastPrinted>
  <dcterms:created xsi:type="dcterms:W3CDTF">2023-07-06T07:34:00Z</dcterms:created>
  <dcterms:modified xsi:type="dcterms:W3CDTF">2023-07-06T07:37:00Z</dcterms:modified>
</cp:coreProperties>
</file>