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 wp14:anchorId="7939E7C2" wp14:editId="3D7CE793">
            <wp:simplePos x="0" y="0"/>
            <wp:positionH relativeFrom="column">
              <wp:posOffset>2857500</wp:posOffset>
            </wp:positionH>
            <wp:positionV relativeFrom="page">
              <wp:posOffset>148590</wp:posOffset>
            </wp:positionV>
            <wp:extent cx="362585" cy="56578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657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ЕЙСКОГО ГОРОДСКОГО ПОСЕЛЕНИЯ  ЕЙСКОГО РАЙОНА</w:t>
      </w: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ПОСТАНОВЛЕНИЕ </w:t>
      </w:r>
    </w:p>
    <w:p w:rsidR="00F07BF2" w:rsidRDefault="00F07BF2" w:rsidP="00F07BF2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7BF2" w:rsidRDefault="00F07BF2" w:rsidP="00F07BF2">
      <w:pPr>
        <w:ind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 июня 2023 года                                                            № 637</w:t>
      </w:r>
    </w:p>
    <w:p w:rsidR="00F07BF2" w:rsidRDefault="00F07BF2" w:rsidP="00F07BF2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г. Ейск</w:t>
      </w:r>
    </w:p>
    <w:p w:rsidR="003E7534" w:rsidRDefault="003E7534" w:rsidP="00F07BF2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E7534" w:rsidRDefault="00E75A85" w:rsidP="003E75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3E7534" w:rsidRPr="00754E57">
        <w:rPr>
          <w:rFonts w:ascii="Times New Roman" w:hAnsi="Times New Roman" w:cs="Times New Roman"/>
          <w:b/>
          <w:sz w:val="28"/>
          <w:szCs w:val="28"/>
        </w:rPr>
        <w:t xml:space="preserve"> изменени</w:t>
      </w:r>
      <w:r w:rsidR="003E7534">
        <w:rPr>
          <w:rFonts w:ascii="Times New Roman" w:hAnsi="Times New Roman" w:cs="Times New Roman"/>
          <w:b/>
          <w:sz w:val="28"/>
          <w:szCs w:val="28"/>
        </w:rPr>
        <w:t>я</w:t>
      </w:r>
      <w:r w:rsidR="003E7534" w:rsidRPr="00754E5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3E7534" w:rsidRDefault="003E7534" w:rsidP="003E75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E57">
        <w:rPr>
          <w:rFonts w:ascii="Times New Roman" w:hAnsi="Times New Roman" w:cs="Times New Roman"/>
          <w:b/>
          <w:sz w:val="28"/>
          <w:szCs w:val="28"/>
        </w:rPr>
        <w:t xml:space="preserve">Ейского городского поселения Ейского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 xml:space="preserve">26 октября </w:t>
      </w:r>
    </w:p>
    <w:p w:rsidR="003E7534" w:rsidRDefault="003E7534" w:rsidP="003E75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 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754E57">
        <w:rPr>
          <w:rFonts w:ascii="Times New Roman" w:hAnsi="Times New Roman" w:cs="Times New Roman"/>
          <w:b/>
          <w:sz w:val="28"/>
          <w:szCs w:val="28"/>
        </w:rPr>
        <w:t>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986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«Об утверждении</w:t>
      </w:r>
      <w:bookmarkStart w:id="0" w:name="_GoBack"/>
      <w:bookmarkEnd w:id="0"/>
      <w:r w:rsidRPr="00754E57">
        <w:rPr>
          <w:rFonts w:ascii="Times New Roman" w:hAnsi="Times New Roman" w:cs="Times New Roman"/>
          <w:b/>
          <w:sz w:val="28"/>
          <w:szCs w:val="28"/>
        </w:rPr>
        <w:t xml:space="preserve"> административного регламента предоставления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 xml:space="preserve">Дача письменных </w:t>
      </w:r>
      <w:r w:rsidRPr="003E7534">
        <w:t xml:space="preserve"> </w:t>
      </w:r>
      <w:r w:rsidRPr="003E7534">
        <w:rPr>
          <w:rFonts w:ascii="Times New Roman" w:hAnsi="Times New Roman" w:cs="Times New Roman"/>
          <w:b/>
          <w:sz w:val="28"/>
          <w:szCs w:val="28"/>
        </w:rPr>
        <w:t xml:space="preserve">разъяснений налогоплательщикам по вопросам применения нормативных </w:t>
      </w:r>
    </w:p>
    <w:p w:rsidR="003E7534" w:rsidRDefault="003E7534" w:rsidP="003E75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34">
        <w:rPr>
          <w:rFonts w:ascii="Times New Roman" w:hAnsi="Times New Roman" w:cs="Times New Roman"/>
          <w:b/>
          <w:sz w:val="28"/>
          <w:szCs w:val="28"/>
        </w:rPr>
        <w:t xml:space="preserve">правовых актов Ейского городского поселения Ейского района </w:t>
      </w:r>
    </w:p>
    <w:p w:rsidR="003E7534" w:rsidRDefault="003E7534" w:rsidP="003E753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534">
        <w:rPr>
          <w:rFonts w:ascii="Times New Roman" w:hAnsi="Times New Roman" w:cs="Times New Roman"/>
          <w:b/>
          <w:sz w:val="28"/>
          <w:szCs w:val="28"/>
        </w:rPr>
        <w:t>о местных налогах и сборах»</w:t>
      </w:r>
      <w:r w:rsidRPr="00754E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534" w:rsidRDefault="003E7534" w:rsidP="003E753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534" w:rsidRDefault="003E7534" w:rsidP="003E7534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534" w:rsidRDefault="003E7534" w:rsidP="003E75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54E57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E57">
        <w:rPr>
          <w:rFonts w:ascii="Times New Roman" w:hAnsi="Times New Roman" w:cs="Times New Roman"/>
          <w:sz w:val="28"/>
          <w:szCs w:val="28"/>
        </w:rPr>
        <w:t xml:space="preserve">от 6 октября 2003 года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54E57">
        <w:rPr>
          <w:rFonts w:ascii="Times New Roman" w:hAnsi="Times New Roman" w:cs="Times New Roman"/>
          <w:sz w:val="28"/>
          <w:szCs w:val="28"/>
        </w:rPr>
        <w:t xml:space="preserve">№ 131-ФЗ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Ейского  городского поселения Ейского района,  учитывая протест  Ейской межрайонной прокуратуры от 16 июня 2023 года № 7-02-2023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E7534" w:rsidRDefault="003E7534" w:rsidP="003E7534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54E57">
        <w:rPr>
          <w:rFonts w:ascii="Times New Roman" w:hAnsi="Times New Roman" w:cs="Times New Roman"/>
          <w:sz w:val="28"/>
          <w:szCs w:val="28"/>
        </w:rPr>
        <w:tab/>
        <w:t>1. Внести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54E57">
        <w:rPr>
          <w:rFonts w:ascii="Times New Roman" w:hAnsi="Times New Roman" w:cs="Times New Roman"/>
          <w:sz w:val="28"/>
          <w:szCs w:val="28"/>
        </w:rPr>
        <w:t xml:space="preserve"> в постановление  администрации Ейского городского поселения Ейского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34">
        <w:rPr>
          <w:rFonts w:ascii="Times New Roman" w:hAnsi="Times New Roman" w:cs="Times New Roman"/>
          <w:sz w:val="28"/>
          <w:szCs w:val="28"/>
        </w:rPr>
        <w:t xml:space="preserve"> 26 октября 2022  года  № 986 «Об утверждении административного регламента предоставления муниципальной услуги «Дача письменных </w:t>
      </w:r>
      <w:r w:rsidRPr="003E7534">
        <w:t xml:space="preserve"> </w:t>
      </w:r>
      <w:r w:rsidRPr="003E7534">
        <w:rPr>
          <w:rFonts w:ascii="Times New Roman" w:hAnsi="Times New Roman" w:cs="Times New Roman"/>
          <w:sz w:val="28"/>
          <w:szCs w:val="28"/>
        </w:rPr>
        <w:t>разъяснений налогоплательщикам по вопросам применения нормативных правовых актов Ейского городского поселения Ейского района о местных налогах и сборах»</w:t>
      </w:r>
      <w:r>
        <w:rPr>
          <w:rFonts w:ascii="Times New Roman" w:hAnsi="Times New Roman" w:cs="Times New Roman"/>
          <w:sz w:val="28"/>
          <w:szCs w:val="28"/>
        </w:rPr>
        <w:t>, изложив  раздел 5 приложения в следующей редакции:</w:t>
      </w:r>
    </w:p>
    <w:p w:rsidR="003E7534" w:rsidRPr="002E3D9F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2E3D9F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«5. Досудебный (внесудебный) порядок обжалования решений и действий (бездействия) органа, предоставляющего муниципальную услугу, уполномоченного органа,  а также их должностн</w:t>
      </w:r>
      <w:r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ых лиц, муниципальных служащих</w:t>
      </w:r>
      <w:r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.</w:t>
      </w:r>
    </w:p>
    <w:p w:rsidR="003E7534" w:rsidRPr="002E3D9F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 xml:space="preserve">5.1.  </w:t>
      </w:r>
      <w:proofErr w:type="gramStart"/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  <w:highlight w:val="white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(осуществлённых) в ходе предоставления муниципальной услуги</w:t>
      </w:r>
      <w:proofErr w:type="gramEnd"/>
    </w:p>
    <w:p w:rsidR="003E7534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5.1.1. </w:t>
      </w: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Заинтересованное лицо имеет право на досудебное (внесудебное) обжалование решений и действий (бездействия), принятых (осуществляемых) администрацией Ейского городского поселения Ейского района, уполномоченным органом, должностным лицом, муниципальным служащим, в ходе предоставления муниципальной услуги (далее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досудебное (внесудебное) обжалование).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Особенности подачи и рассмотрения жалоб на решения и действия (бездействие) МФЦ, работников МФЦ устанавливаются</w:t>
      </w:r>
      <w:r w:rsidRPr="003D19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16 августа 2012  года № 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работников»,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8" w:anchor="/document/36941412/entry/1000" w:tooltip="https://internet.garant.ru/#/document/36941412/entry/100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Порядком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подачи и рассмотрения жалоб на решения и действия (бездействие) исполнительных органов государственной власти Краснодарского края</w:t>
      </w:r>
      <w:proofErr w:type="gramEnd"/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предоставляющих государственные услуги, их должностных лиц либо государственных гражданских служащих Краснодарского края, многофункционального центра, работников многофункционального центра, утверждённым </w:t>
      </w:r>
      <w:hyperlink r:id="rId9" w:anchor="/document/36941412/entry/0" w:tooltip="https://internet.garant.ru/#/document/36941412/entry/0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(губернатора) Краснодарского края от 11 февраля 2013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100.</w:t>
      </w:r>
    </w:p>
    <w:p w:rsidR="003E7534" w:rsidRDefault="003E7534" w:rsidP="003E7534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5.2. Предмет жалобы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администрации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уполномоченного органа, должностного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лица, муниципального служащего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является конкретное решение или действие (бездействие), принятое или осуществлённое ими в ходе предоставления муниципальной услуги, в результате которых нарушены права заявителя на получение муниципальной услуги, созданы препятствия к предоставлению ему муниципальной услуги.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Заявитель может обратиться с жалобой, в том числе в следующих случаях: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нарушения срока регистрации запроса о предоставлении муниципальной услуги, запроса, указанного в </w:t>
      </w:r>
      <w:hyperlink r:id="rId10" w:anchor="/document/12177515/entry/1510" w:tooltip="https://internet.garant.ru/#/document/12177515/entry/151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u w:val="none"/>
          </w:rPr>
          <w:t>статье 15.1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Федерального закона от 27.07.2010   № 210-ФЗ «Об организации предоставления государственных и муниципальных услуг»;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пред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оставления муниципальной услуги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требования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lastRenderedPageBreak/>
        <w:t>отказа в приёме документов, представление которых предусмотрено нормативными правовыми актами Российской Федерации, нормативными правовыми актами Краснодарского края, муниципальными правовыми актами для предоставления муниципальной услуги, у заявителя;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Краснодарского края, муниципальными правовыми актами;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отказа администрации Ейского городского поселения Ейского района, уполномоченного органа, д</w:t>
      </w: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олжностного лица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нарушения установ</w:t>
      </w:r>
      <w:r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ленного срока таких исправлений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;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нарушения срока или порядка выдачи документов по результатам предоставления муниципальной услуги;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Краснодарского края, </w:t>
      </w:r>
      <w:r>
        <w:rPr>
          <w:rFonts w:ascii="Times New Roman" w:eastAsia="PT Serif" w:hAnsi="Times New Roman" w:cs="Times New Roman"/>
          <w:color w:val="000000"/>
          <w:sz w:val="28"/>
          <w:szCs w:val="28"/>
        </w:rPr>
        <w:t>муниципальными правовыми актами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;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требования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1" w:anchor="/document/12177515/entry/0" w:tooltip="https://internet.garant.ru/#/document/12177515/entry/0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highlight w:val="white"/>
            <w:u w:val="none"/>
          </w:rPr>
          <w:t>Федеральным законом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от 27 июля 2010 года № 210-ФЗ «Об организации предоставления государственных и муниципальных услуг».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eastAsia="PT Serif" w:hAnsi="Times New Roman" w:cs="Times New Roman"/>
          <w:bCs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bCs/>
          <w:color w:val="000000"/>
          <w:sz w:val="28"/>
          <w:szCs w:val="28"/>
        </w:rPr>
        <w:t>5.3. Органы, организации и должностные лица, уполномоченные на рассмотрение жалобы, которым может быть направлена жалоба заявителя в досудебном (внесудебном) порядке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5.3.1. Жалобы на решения, принятые администрацией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заместителем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,  координирующим работу уполномоченного органа,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. 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PT Serif" w:hAnsi="Times New Roman" w:cs="Times New Roman"/>
          <w:color w:val="000000"/>
          <w:sz w:val="28"/>
          <w:szCs w:val="28"/>
        </w:rPr>
      </w:pP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Жалобы на действия (бездействие) уполномоченного органа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или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lastRenderedPageBreak/>
        <w:t>Ейского городского поселения Ейского района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, координирующему работу уполномоченного органа.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8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действия (бездействие) должностных лиц, муниципальных служащих подаются главе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, заместителю главы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Ейского городского поселения Ейского района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>, координирующему работу уполномоченного органа, руководителю уполномоченного органа.</w:t>
      </w:r>
    </w:p>
    <w:p w:rsidR="003E7534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  Порядок подачи и рассмотрения жалобы 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5.4.1.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Ейского городского поселения Ейского района,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2" w:history="1">
        <w:r w:rsidRPr="00B40AD0">
          <w:rPr>
            <w:rFonts w:ascii="Times New Roman" w:hAnsi="Times New Roman" w:cs="Times New Roman"/>
            <w:color w:val="000000"/>
            <w:sz w:val="28"/>
            <w:szCs w:val="28"/>
          </w:rPr>
          <w:t>частью 1.1 статьи 16</w:t>
        </w:r>
      </w:hyperlink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40AD0">
        <w:rPr>
          <w:rFonts w:ascii="Times New Roman" w:hAnsi="Times New Roman" w:cs="Times New Roman"/>
          <w:sz w:val="28"/>
          <w:szCs w:val="28"/>
        </w:rPr>
        <w:t>Федерального закона от 27  июля   2010 года №  210-ФЗ «Об организации предоставления государственных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 муниципальных услуг».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Ейского городского поселения Ейского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Заявителю обеспечивается возможность направления жалобы на решения и действия (бездействие) администрации Ейского городского поселения Ейского района, уполномоченного органа, должностного лица, муниципального служащего в соответствии со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3" w:anchor="/document/12177515/entry/1102" w:tooltip="https://internet.garant.ru/#/document/12177515/entry/1102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highlight w:val="white"/>
            <w:u w:val="none"/>
          </w:rPr>
          <w:t>статьёй 11.2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Федерального закона от 27 июля 2010 года № 210-ФЗ «Об организации предоставления государственных и муниципальных услуг» с использованием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hyperlink r:id="rId14" w:tooltip="https://do.gosuslugi.ru/" w:history="1">
        <w:r w:rsidRPr="00B40AD0">
          <w:rPr>
            <w:rStyle w:val="a3"/>
            <w:rFonts w:ascii="Times New Roman" w:eastAsia="PT Serif" w:hAnsi="Times New Roman" w:cs="Times New Roman"/>
            <w:color w:val="000000"/>
            <w:sz w:val="28"/>
            <w:szCs w:val="28"/>
            <w:highlight w:val="white"/>
            <w:u w:val="none"/>
          </w:rPr>
          <w:t>портала</w:t>
        </w:r>
      </w:hyperlink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 xml:space="preserve">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совершённых при</w:t>
      </w:r>
      <w:proofErr w:type="gramEnd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gramStart"/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Интернет (далее 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</w:rPr>
        <w:t>–</w:t>
      </w:r>
      <w:r w:rsidRPr="00B40AD0">
        <w:rPr>
          <w:rFonts w:ascii="Times New Roman" w:eastAsia="PT Serif" w:hAnsi="Times New Roman" w:cs="Times New Roman"/>
          <w:color w:val="000000"/>
          <w:sz w:val="28"/>
          <w:szCs w:val="28"/>
          <w:highlight w:val="white"/>
        </w:rPr>
        <w:t xml:space="preserve"> система досудебного обжалования).</w:t>
      </w:r>
      <w:proofErr w:type="gramEnd"/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5.4.2. Жалоба должна содержать: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1) наименование  органа, предоставляющего муниципальную услугу, должностного лица или специалиста  администрации решения и действия (бездействие) которых обжалуются;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 и специалиста администрации;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либо специалиста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40AD0">
        <w:rPr>
          <w:rFonts w:ascii="Times New Roman" w:hAnsi="Times New Roman" w:cs="Times New Roman"/>
          <w:sz w:val="28"/>
          <w:szCs w:val="28"/>
        </w:rPr>
        <w:t xml:space="preserve">  Заявителем могут быть представлены документы (при наличии), подтверждающие доводы заявителя, либо их копии.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5.5. Сроки рассмотрения жалобы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не через МФЦ, подлежит регистрации не позднее следующего рабочего дня со дня поступления и  рассмотрению в течение пятнадцати рабочих дней со дня ее 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исправлений - в течение пяти рабочих дней со дня ее регистрации.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Жалоба, поступившая в администрацию Ейского городского поселения Ейского района, отраслевой орган  через МФЦ, подлежит рассмотрению в течение пятнадцати рабочих дней со дня ее приема в МФЦ.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если жалоба подана заявителем в орган, в компетенцию которого не входит принятие решения по жалобе,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При этом срок рассмотрения жалобы исчисляется со дня регистрации жалобы уполномоченным на ее рассмотрение органом.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Основания для приостановления рассмотрения жалобы не предусмотрены.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 Результат  рассмотрения жалобы</w:t>
      </w:r>
    </w:p>
    <w:p w:rsidR="003E7534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"/>
      <w:bookmarkEnd w:id="1"/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5.6.1. По результатам рассмотрения жалобы принимается одно из следующих решений: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sz w:val="28"/>
          <w:szCs w:val="28"/>
        </w:rPr>
        <w:t xml:space="preserve">1) жалоба удовлетворяется, в том числе в форме отмены принятого                   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Pr="00B40AD0">
        <w:rPr>
          <w:rFonts w:ascii="Times New Roman" w:hAnsi="Times New Roman" w:cs="Times New Roman"/>
          <w:sz w:val="28"/>
          <w:szCs w:val="28"/>
        </w:rPr>
        <w:lastRenderedPageBreak/>
        <w:t>нормативными    правовыми актами Российской Федерации, нормативными правовыми актами Краснодарского края, муниципальными правовыми актами Ейского городского поселения Ейского района;</w:t>
      </w:r>
      <w:proofErr w:type="gramEnd"/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5.6.2. Результатом досудебного (внесудебного) обжалования является объективное, всестороннее и своевременное рассмотрение обращений заинтересованных лиц, предоставление заявителю необходимых разъяснений, подготовка мотивированного ответа в установленных законодательством случаях.</w:t>
      </w:r>
    </w:p>
    <w:p w:rsidR="003E7534" w:rsidRPr="00B40AD0" w:rsidRDefault="003E7534" w:rsidP="003E753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Обращение заявителя считается разрешенным, если рассмотрены все поставленные в них вопросы, приняты необходимые меры и дан письменный ответ по существу всех поставленных в обращении вопросов.</w:t>
      </w:r>
    </w:p>
    <w:p w:rsidR="003E7534" w:rsidRPr="00B40AD0" w:rsidRDefault="003E7534" w:rsidP="003E753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Если в ходе рассмотрения жалобы, она  признана необоснованной, заявителю направляется сообщение о результатах рассмотрения с указанием причин, почему она признано необоснованной.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5.6.3. Основанием для отказа в удовлетворении жалобы являются: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 а) наличие вступившего в законную силу решения суда, арбитражного суда по жалобе о том же предмете и по тем же основаниям;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 в) наличие решения по жалобе, принятого ранее в соответствии с требованиями настоящего раздела, в отношении того же заявителя и по тому же предмету.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5.6.4.  В случае установления в ходе или по результатам </w:t>
      </w:r>
      <w:proofErr w:type="gramStart"/>
      <w:r w:rsidRPr="00B40AD0">
        <w:rPr>
          <w:rFonts w:ascii="Times New Roman" w:hAnsi="Times New Roman" w:cs="Times New Roman"/>
          <w:sz w:val="28"/>
          <w:szCs w:val="28"/>
        </w:rPr>
        <w:t>рассмотрения               жалобы признаков состава административного правонарушения</w:t>
      </w:r>
      <w:proofErr w:type="gramEnd"/>
      <w:r w:rsidRPr="00B40AD0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 незамедлительно направляют имеющиеся материалы в органы    прокуратуры.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5.7. Порядок информирования заявителя  о результатах 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одного из  решений,  указанных в подпункте 5.6.1 подраздела 5.6 раздела 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 рассмотрения жалобы.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признания жалобы, подлежащей удовлетворению, в ответе заявителю даётся информация о действиях, осуществляемых органом, предоставляющим муниципальную услугу, уполномоченным органом,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7534" w:rsidRPr="00B40AD0" w:rsidRDefault="003E7534" w:rsidP="003E75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33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40AD0">
        <w:rPr>
          <w:rFonts w:ascii="Times New Roman" w:hAnsi="Times New Roman" w:cs="Times New Roman"/>
          <w:color w:val="000000"/>
          <w:sz w:val="28"/>
          <w:szCs w:val="28"/>
        </w:rPr>
        <w:t>В случае если жалоба была направлена в электронном виде посредством системы досудебного обжалования с использованием информационно-телекоммуникационной сети Интернет, ответ заявителю направляется посредством системы досудебного обжалования.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5.8. Порядок обжалования решения по жалобе</w:t>
      </w:r>
    </w:p>
    <w:p w:rsidR="003E7534" w:rsidRPr="00B8362B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любой стадии рассмотрения спорных вопросов обратиться в суд </w:t>
      </w:r>
      <w:r w:rsidRPr="00B40AD0">
        <w:rPr>
          <w:rFonts w:ascii="Times New Roman" w:hAnsi="Times New Roman" w:cs="Times New Roman"/>
          <w:bCs/>
          <w:sz w:val="28"/>
          <w:szCs w:val="28"/>
        </w:rPr>
        <w:t>в порядке и сроки, установленные законодательством Российской Федерации.</w:t>
      </w:r>
    </w:p>
    <w:p w:rsidR="003E7534" w:rsidRPr="00B40AD0" w:rsidRDefault="003E7534" w:rsidP="003E753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В случае несогласия с результатами досудебного (внесудебного) обжалования заявитель также вправе обратиться в суд в порядке, установленном  Гражданским процессуальным кодексом Российской Федерации.</w:t>
      </w:r>
    </w:p>
    <w:p w:rsidR="003E7534" w:rsidRPr="00B40AD0" w:rsidRDefault="003E7534" w:rsidP="003E7534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3E7534" w:rsidRPr="00B8362B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 xml:space="preserve">Заявитель имеет право на получение информации и документов, необходимых для обоснования и рассмотрения жалобы, посредством обращения в письменной форме </w:t>
      </w:r>
      <w:r w:rsidRPr="00B40AD0">
        <w:rPr>
          <w:rFonts w:ascii="Times New Roman" w:hAnsi="Times New Roman" w:cs="Times New Roman"/>
          <w:color w:val="000000"/>
          <w:sz w:val="28"/>
          <w:szCs w:val="28"/>
        </w:rPr>
        <w:t xml:space="preserve">с использованием информационно-телекоммуникационной сети Интернет,  официального сайта администрации Ейского городского поселения Ейского района (уполномоченного органа),  </w:t>
      </w:r>
      <w:hyperlink r:id="rId15" w:anchor="/multilink/405751953/paragraph/664/number/2" w:tooltip="https://internet.garant.ru/#/multilink/405751953/paragraph/664/number/2" w:history="1">
        <w:r w:rsidRPr="00B40AD0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Портала</w:t>
        </w:r>
      </w:hyperlink>
      <w:r w:rsidRPr="00B40AD0">
        <w:rPr>
          <w:rFonts w:ascii="Times New Roman" w:hAnsi="Times New Roman" w:cs="Times New Roman"/>
          <w:sz w:val="28"/>
          <w:szCs w:val="28"/>
        </w:rPr>
        <w:t xml:space="preserve"> либо устной форме при личном приеме заявителя.</w:t>
      </w: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534" w:rsidRPr="00B40AD0" w:rsidRDefault="003E7534" w:rsidP="003E753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40AD0">
        <w:rPr>
          <w:rFonts w:ascii="Times New Roman" w:hAnsi="Times New Roman" w:cs="Times New Roman"/>
          <w:sz w:val="28"/>
          <w:szCs w:val="28"/>
        </w:rPr>
        <w:t>5.10.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3E7534" w:rsidRPr="00B8362B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3E7534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AD0">
        <w:rPr>
          <w:rFonts w:ascii="Times New Roman" w:hAnsi="Times New Roman" w:cs="Times New Roman"/>
          <w:bCs/>
          <w:sz w:val="28"/>
          <w:szCs w:val="28"/>
        </w:rPr>
        <w:t>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официальном сайте  администрации Ейского городского поселения Ейского района, в МФЦ, на Портале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3E7534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Отделу по организационной работе администрации Ейского городского поселения Ейского района (Родченко) обеспечить обнародование настоящего постановления.</w:t>
      </w:r>
    </w:p>
    <w:p w:rsidR="003E7534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со дня его обнародования.</w:t>
      </w:r>
    </w:p>
    <w:p w:rsidR="003E7534" w:rsidRDefault="003E7534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7BF2" w:rsidRDefault="00F07BF2" w:rsidP="003E753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7534" w:rsidRDefault="003E7534" w:rsidP="003E753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Ейского городского поселения</w:t>
      </w:r>
    </w:p>
    <w:p w:rsidR="003E7534" w:rsidRDefault="003E7534" w:rsidP="003E7534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Ейского района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Д.В. Кияшко</w:t>
      </w:r>
    </w:p>
    <w:sectPr w:rsidR="003E7534" w:rsidSect="003E6FAA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1F" w:rsidRDefault="0076621F">
      <w:r>
        <w:separator/>
      </w:r>
    </w:p>
  </w:endnote>
  <w:endnote w:type="continuationSeparator" w:id="0">
    <w:p w:rsidR="0076621F" w:rsidRDefault="00766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erif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1F" w:rsidRDefault="0076621F">
      <w:r>
        <w:separator/>
      </w:r>
    </w:p>
  </w:footnote>
  <w:footnote w:type="continuationSeparator" w:id="0">
    <w:p w:rsidR="0076621F" w:rsidRDefault="00766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2155633"/>
      <w:docPartObj>
        <w:docPartGallery w:val="Page Numbers (Top of Page)"/>
        <w:docPartUnique/>
      </w:docPartObj>
    </w:sdtPr>
    <w:sdtEndPr/>
    <w:sdtContent>
      <w:p w:rsidR="003E6FAA" w:rsidRDefault="005A25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A85">
          <w:rPr>
            <w:noProof/>
          </w:rPr>
          <w:t>2</w:t>
        </w:r>
        <w:r>
          <w:fldChar w:fldCharType="end"/>
        </w:r>
      </w:p>
    </w:sdtContent>
  </w:sdt>
  <w:p w:rsidR="003E6FAA" w:rsidRDefault="00E75A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CD3"/>
    <w:rsid w:val="001D7CD3"/>
    <w:rsid w:val="003E7534"/>
    <w:rsid w:val="005A2559"/>
    <w:rsid w:val="0076621F"/>
    <w:rsid w:val="00816E3B"/>
    <w:rsid w:val="00B7749A"/>
    <w:rsid w:val="00B8362B"/>
    <w:rsid w:val="00DE58F3"/>
    <w:rsid w:val="00E75A85"/>
    <w:rsid w:val="00F07BF2"/>
    <w:rsid w:val="00F3177C"/>
    <w:rsid w:val="00F6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7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534"/>
  </w:style>
  <w:style w:type="paragraph" w:customStyle="1" w:styleId="ConsPlusTitle">
    <w:name w:val="ConsPlusTitle"/>
    <w:rsid w:val="003E7534"/>
    <w:pPr>
      <w:widowControl w:val="0"/>
      <w:suppressAutoHyphens/>
      <w:autoSpaceDE w:val="0"/>
      <w:ind w:firstLine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3E7534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6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753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75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7534"/>
  </w:style>
  <w:style w:type="paragraph" w:customStyle="1" w:styleId="ConsPlusTitle">
    <w:name w:val="ConsPlusTitle"/>
    <w:rsid w:val="003E7534"/>
    <w:pPr>
      <w:widowControl w:val="0"/>
      <w:suppressAutoHyphens/>
      <w:autoSpaceDE w:val="0"/>
      <w:ind w:firstLine="0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table" w:styleId="a6">
    <w:name w:val="Table Grid"/>
    <w:basedOn w:val="a1"/>
    <w:uiPriority w:val="59"/>
    <w:rsid w:val="003E7534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6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3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025C524BC4DE70CB4716C7E15B48EE143DE6D71F94E91E9682B963F74BD8E876FEA96CEFF7C84BDF77oBN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d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</cp:lastModifiedBy>
  <cp:revision>6</cp:revision>
  <cp:lastPrinted>2023-06-27T14:39:00Z</cp:lastPrinted>
  <dcterms:created xsi:type="dcterms:W3CDTF">2023-06-27T09:03:00Z</dcterms:created>
  <dcterms:modified xsi:type="dcterms:W3CDTF">2023-06-29T08:55:00Z</dcterms:modified>
</cp:coreProperties>
</file>