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EF3C" w14:textId="77777777" w:rsidR="00F6109F" w:rsidRDefault="00F6109F" w:rsidP="00F610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14:paraId="18188F5D" w14:textId="77777777" w:rsidR="00F6109F" w:rsidRDefault="00F6109F" w:rsidP="00F610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городская</w:t>
      </w:r>
    </w:p>
    <w:p w14:paraId="0140AFF7" w14:textId="77777777" w:rsidR="00F6109F" w:rsidRDefault="00F6109F" w:rsidP="00F6109F">
      <w:pPr>
        <w:jc w:val="center"/>
      </w:pPr>
      <w:proofErr w:type="gramStart"/>
      <w:r>
        <w:t>Красная  ул.</w:t>
      </w:r>
      <w:proofErr w:type="gramEnd"/>
      <w:r>
        <w:t>, д. 59/5, г. Ейск, Краснодарский край, 353691</w:t>
      </w:r>
    </w:p>
    <w:p w14:paraId="29AB4DA8" w14:textId="77777777" w:rsidR="00F6109F" w:rsidRDefault="00F6109F" w:rsidP="00F6109F">
      <w:pPr>
        <w:pBdr>
          <w:bottom w:val="thinThickSmallGap" w:sz="12" w:space="1" w:color="auto"/>
        </w:pBdr>
        <w:jc w:val="center"/>
      </w:pPr>
      <w:r>
        <w:t>Тел./факс (86132) 7-77-04</w:t>
      </w: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6109F" w14:paraId="673071BF" w14:textId="77777777" w:rsidTr="0088762E">
        <w:tc>
          <w:tcPr>
            <w:tcW w:w="3436" w:type="dxa"/>
          </w:tcPr>
          <w:p w14:paraId="2BCEDEFB" w14:textId="77777777" w:rsidR="00F6109F" w:rsidRDefault="00F6109F" w:rsidP="0088762E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14:paraId="3A4D03F6" w14:textId="77777777" w:rsidR="00F6109F" w:rsidRDefault="00F6109F" w:rsidP="0088762E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14:paraId="379DBC1D" w14:textId="77777777" w:rsidR="00F6109F" w:rsidRDefault="00F6109F" w:rsidP="0088762E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13.02.2026 г.</w:t>
            </w:r>
          </w:p>
        </w:tc>
        <w:tc>
          <w:tcPr>
            <w:tcW w:w="3107" w:type="dxa"/>
          </w:tcPr>
          <w:p w14:paraId="3946681F" w14:textId="77777777" w:rsidR="00F6109F" w:rsidRDefault="00F6109F" w:rsidP="0088762E">
            <w:pPr>
              <w:pStyle w:val="af5"/>
              <w:widowControl/>
              <w:jc w:val="center"/>
              <w:rPr>
                <w:b/>
                <w:bCs/>
                <w:caps/>
                <w:spacing w:val="40"/>
                <w:sz w:val="28"/>
                <w:szCs w:val="28"/>
              </w:rPr>
            </w:pPr>
          </w:p>
          <w:p w14:paraId="5D1540F5" w14:textId="77777777" w:rsidR="00F6109F" w:rsidRDefault="00F6109F" w:rsidP="0088762E">
            <w:pPr>
              <w:pStyle w:val="af5"/>
              <w:widowControl/>
              <w:jc w:val="center"/>
            </w:pPr>
            <w:r>
              <w:rPr>
                <w:b/>
                <w:bCs/>
                <w:caps/>
                <w:spacing w:val="40"/>
                <w:sz w:val="28"/>
                <w:szCs w:val="28"/>
              </w:rPr>
              <w:t>Решение</w:t>
            </w:r>
          </w:p>
          <w:p w14:paraId="1369CCBA" w14:textId="77777777" w:rsidR="00F6109F" w:rsidRDefault="00F6109F" w:rsidP="008876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5CDFA741" w14:textId="77777777" w:rsidR="00F6109F" w:rsidRDefault="00F6109F" w:rsidP="0088762E">
            <w:pPr>
              <w:ind w:left="1896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14:paraId="0B203E7C" w14:textId="77777777" w:rsidR="00F6109F" w:rsidRDefault="00F6109F" w:rsidP="0088762E">
            <w:pPr>
              <w:ind w:left="1896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14:paraId="6F09D4AA" w14:textId="77777777" w:rsidR="00F6109F" w:rsidRDefault="00F6109F" w:rsidP="0088762E">
            <w:pPr>
              <w:ind w:left="1896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№ 1/4</w:t>
            </w:r>
          </w:p>
        </w:tc>
      </w:tr>
    </w:tbl>
    <w:p w14:paraId="48888D1E" w14:textId="77777777" w:rsidR="00F6109F" w:rsidRDefault="00F6109F" w:rsidP="00F6109F">
      <w:pPr>
        <w:pStyle w:val="ac"/>
        <w:spacing w:line="360" w:lineRule="auto"/>
        <w:jc w:val="center"/>
        <w:rPr>
          <w:b/>
          <w:sz w:val="8"/>
          <w:szCs w:val="8"/>
        </w:rPr>
      </w:pPr>
    </w:p>
    <w:p w14:paraId="399AA4D8" w14:textId="77777777" w:rsidR="00F6109F" w:rsidRDefault="00F6109F" w:rsidP="00F6109F">
      <w:pPr>
        <w:pStyle w:val="ac"/>
        <w:spacing w:line="360" w:lineRule="auto"/>
        <w:jc w:val="center"/>
        <w:rPr>
          <w:b/>
          <w:sz w:val="8"/>
          <w:szCs w:val="8"/>
        </w:rPr>
      </w:pPr>
    </w:p>
    <w:p w14:paraId="7CB2D05A" w14:textId="77777777" w:rsidR="00F6109F" w:rsidRDefault="00F6109F" w:rsidP="00F61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номенклатуре дел территориальной избирательной </w:t>
      </w:r>
    </w:p>
    <w:p w14:paraId="72EFFD62" w14:textId="77777777" w:rsidR="00F6109F" w:rsidRDefault="00F6109F" w:rsidP="00F61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Ейская городская на 2026 год </w:t>
      </w:r>
    </w:p>
    <w:p w14:paraId="7BD89FFE" w14:textId="77777777" w:rsidR="00F6109F" w:rsidRDefault="00F6109F" w:rsidP="00F6109F">
      <w:pPr>
        <w:spacing w:line="360" w:lineRule="auto"/>
        <w:rPr>
          <w:sz w:val="18"/>
          <w:szCs w:val="18"/>
        </w:rPr>
      </w:pPr>
    </w:p>
    <w:p w14:paraId="407EDC2B" w14:textId="77777777" w:rsidR="00F6109F" w:rsidRDefault="00F6109F" w:rsidP="00F6109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целях систематизации и учета дел, организации группировки использованных документов в дела, определения сроков хранения документов, территориальная избирательная комиссия Ейская городская РЕШИЛА</w:t>
      </w:r>
      <w:r>
        <w:rPr>
          <w:b/>
          <w:sz w:val="28"/>
          <w:szCs w:val="28"/>
        </w:rPr>
        <w:t>:</w:t>
      </w:r>
    </w:p>
    <w:p w14:paraId="5DD13210" w14:textId="77777777" w:rsidR="00F6109F" w:rsidRDefault="00F6109F" w:rsidP="00F6109F">
      <w:pPr>
        <w:pStyle w:val="a7"/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851"/>
        <w:jc w:val="both"/>
      </w:pPr>
      <w:r>
        <w:rPr>
          <w:szCs w:val="28"/>
        </w:rPr>
        <w:t xml:space="preserve">Утвердить номенклатуру дел территориальной избирательной комиссии Ейская городская на 2026 год </w:t>
      </w:r>
      <w:r>
        <w:t>(прилагается).</w:t>
      </w:r>
    </w:p>
    <w:p w14:paraId="3D7A84DA" w14:textId="77777777" w:rsidR="00F6109F" w:rsidRDefault="00F6109F" w:rsidP="00F6109F">
      <w:pPr>
        <w:pStyle w:val="a7"/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851"/>
        <w:jc w:val="both"/>
      </w:pPr>
      <w:r>
        <w:t>Направить настоящее решение в избирательную комиссию Краснодарского края и в МКУ «Архив муниципального образования Ейский район Краснодарского края».</w:t>
      </w:r>
    </w:p>
    <w:p w14:paraId="20476E66" w14:textId="77777777" w:rsidR="00F6109F" w:rsidRDefault="00F6109F" w:rsidP="00F6109F">
      <w:pPr>
        <w:pStyle w:val="a7"/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851"/>
        <w:jc w:val="both"/>
      </w:pPr>
      <w:r>
        <w:t>Контроль за выполнением решения возложить на председателя территориальной избирательной комиссии Ейская городская И.А. Меркаленко</w:t>
      </w:r>
    </w:p>
    <w:p w14:paraId="6F62F24E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 w:firstLine="851"/>
        <w:jc w:val="both"/>
        <w:rPr>
          <w:szCs w:val="28"/>
        </w:rPr>
      </w:pPr>
    </w:p>
    <w:p w14:paraId="41F67D77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851"/>
        <w:jc w:val="both"/>
        <w:rPr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68"/>
        <w:gridCol w:w="3551"/>
        <w:gridCol w:w="2902"/>
      </w:tblGrid>
      <w:tr w:rsidR="00F6109F" w14:paraId="53F59758" w14:textId="77777777" w:rsidTr="0088762E">
        <w:tc>
          <w:tcPr>
            <w:tcW w:w="3493" w:type="dxa"/>
          </w:tcPr>
          <w:p w14:paraId="2838240F" w14:textId="77777777" w:rsidR="00F6109F" w:rsidRDefault="00F6109F" w:rsidP="0088762E">
            <w:pPr>
              <w:pStyle w:val="af1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</w:p>
          <w:p w14:paraId="0CCC2786" w14:textId="77777777" w:rsidR="00F6109F" w:rsidRDefault="00F6109F" w:rsidP="0088762E">
            <w:pPr>
              <w:pStyle w:val="af1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территориальной</w:t>
            </w:r>
          </w:p>
          <w:p w14:paraId="0F14EB84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09BE465" w14:textId="77777777" w:rsidR="00F6109F" w:rsidRDefault="00F6109F" w:rsidP="0088762E">
            <w:pPr>
              <w:jc w:val="center"/>
            </w:pPr>
          </w:p>
        </w:tc>
        <w:tc>
          <w:tcPr>
            <w:tcW w:w="3621" w:type="dxa"/>
          </w:tcPr>
          <w:p w14:paraId="6795CE6E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791D46B2" w14:textId="77777777" w:rsidR="00F6109F" w:rsidRDefault="00F6109F" w:rsidP="0088762E">
            <w:pPr>
              <w:ind w:left="348"/>
              <w:rPr>
                <w:sz w:val="28"/>
                <w:szCs w:val="28"/>
              </w:rPr>
            </w:pPr>
          </w:p>
          <w:p w14:paraId="732E1AB7" w14:textId="77777777" w:rsidR="00F6109F" w:rsidRDefault="00F6109F" w:rsidP="0088762E">
            <w:pPr>
              <w:ind w:left="348"/>
              <w:rPr>
                <w:sz w:val="28"/>
                <w:szCs w:val="28"/>
              </w:rPr>
            </w:pPr>
          </w:p>
          <w:p w14:paraId="4AC3C8A7" w14:textId="77777777" w:rsidR="00F6109F" w:rsidRDefault="00F6109F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Меркаленко</w:t>
            </w:r>
          </w:p>
        </w:tc>
      </w:tr>
      <w:tr w:rsidR="00F6109F" w14:paraId="74FB5A5A" w14:textId="77777777" w:rsidTr="0088762E">
        <w:tc>
          <w:tcPr>
            <w:tcW w:w="3493" w:type="dxa"/>
          </w:tcPr>
          <w:p w14:paraId="0FBBDB4C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14:paraId="34D89B4C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14:paraId="74CA7E49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621" w:type="dxa"/>
          </w:tcPr>
          <w:p w14:paraId="175BA1E5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315E8CE8" w14:textId="77777777" w:rsidR="00F6109F" w:rsidRDefault="00F6109F" w:rsidP="0088762E">
            <w:pPr>
              <w:ind w:left="348"/>
              <w:rPr>
                <w:sz w:val="28"/>
                <w:szCs w:val="28"/>
              </w:rPr>
            </w:pPr>
          </w:p>
          <w:p w14:paraId="13507B66" w14:textId="77777777" w:rsidR="00F6109F" w:rsidRDefault="00F6109F" w:rsidP="0088762E">
            <w:pPr>
              <w:ind w:left="348"/>
              <w:rPr>
                <w:sz w:val="28"/>
                <w:szCs w:val="28"/>
              </w:rPr>
            </w:pPr>
          </w:p>
          <w:p w14:paraId="119AA6BD" w14:textId="77777777" w:rsidR="00F6109F" w:rsidRDefault="00F6109F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Савостьянова</w:t>
            </w:r>
          </w:p>
        </w:tc>
      </w:tr>
    </w:tbl>
    <w:p w14:paraId="69C629A7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7238C85A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076B18FD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32AA51CA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4B108ED8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5544D3DA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4C8034CD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6D7677CF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74DF2A25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3060C7A7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0BD80F0A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7AC59D0A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0A26817F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0242982B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 w:val="2"/>
          <w:szCs w:val="2"/>
        </w:rPr>
      </w:pPr>
    </w:p>
    <w:p w14:paraId="4FD4517B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Cs w:val="28"/>
        </w:rPr>
      </w:pPr>
    </w:p>
    <w:p w14:paraId="1F46CDCE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Cs w:val="28"/>
        </w:rPr>
      </w:pPr>
    </w:p>
    <w:p w14:paraId="7A521473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Cs w:val="28"/>
        </w:rPr>
      </w:pPr>
    </w:p>
    <w:p w14:paraId="39E77DF5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Cs w:val="28"/>
        </w:rPr>
      </w:pPr>
    </w:p>
    <w:p w14:paraId="00D7F55A" w14:textId="77777777" w:rsidR="00F6109F" w:rsidRDefault="00F6109F" w:rsidP="00F6109F">
      <w:pPr>
        <w:pStyle w:val="a7"/>
        <w:tabs>
          <w:tab w:val="left" w:pos="1134"/>
        </w:tabs>
        <w:spacing w:line="360" w:lineRule="auto"/>
        <w:ind w:left="0"/>
        <w:jc w:val="both"/>
        <w:rPr>
          <w:szCs w:val="28"/>
        </w:rPr>
      </w:pPr>
    </w:p>
    <w:p w14:paraId="77EC2CE6" w14:textId="77777777" w:rsidR="00F6109F" w:rsidRDefault="00F6109F" w:rsidP="00F6109F">
      <w:pPr>
        <w:tabs>
          <w:tab w:val="center" w:pos="4677"/>
          <w:tab w:val="right" w:pos="9355"/>
        </w:tabs>
        <w:ind w:left="6096"/>
        <w:jc w:val="center"/>
        <w:rPr>
          <w:bCs/>
          <w:sz w:val="28"/>
          <w:szCs w:val="28"/>
        </w:rPr>
      </w:pPr>
    </w:p>
    <w:p w14:paraId="3A835E08" w14:textId="77777777" w:rsidR="00F6109F" w:rsidRDefault="00F6109F" w:rsidP="00F6109F">
      <w:pPr>
        <w:tabs>
          <w:tab w:val="center" w:pos="4677"/>
          <w:tab w:val="right" w:pos="9355"/>
        </w:tabs>
        <w:ind w:left="60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14:paraId="5CBB1C44" w14:textId="77777777" w:rsidR="00F6109F" w:rsidRDefault="00F6109F" w:rsidP="00F6109F">
      <w:pPr>
        <w:tabs>
          <w:tab w:val="center" w:pos="4677"/>
          <w:tab w:val="right" w:pos="9355"/>
        </w:tabs>
        <w:ind w:left="60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решению территориальной</w:t>
      </w:r>
    </w:p>
    <w:p w14:paraId="113841DC" w14:textId="77777777" w:rsidR="00F6109F" w:rsidRDefault="00F6109F" w:rsidP="00F6109F">
      <w:pPr>
        <w:tabs>
          <w:tab w:val="center" w:pos="4677"/>
          <w:tab w:val="right" w:pos="9355"/>
        </w:tabs>
        <w:ind w:left="60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избирательной комиссии</w:t>
      </w:r>
    </w:p>
    <w:p w14:paraId="364350A4" w14:textId="77777777" w:rsidR="00F6109F" w:rsidRDefault="00F6109F" w:rsidP="00F6109F">
      <w:pPr>
        <w:tabs>
          <w:tab w:val="center" w:pos="4677"/>
          <w:tab w:val="right" w:pos="9355"/>
        </w:tabs>
        <w:ind w:left="60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Ейская городская</w:t>
      </w:r>
    </w:p>
    <w:p w14:paraId="4F797480" w14:textId="77777777" w:rsidR="00F6109F" w:rsidRDefault="00F6109F" w:rsidP="00F6109F">
      <w:pPr>
        <w:ind w:left="6096" w:right="-5" w:firstLine="12"/>
        <w:jc w:val="center"/>
        <w:rPr>
          <w:sz w:val="28"/>
          <w:szCs w:val="32"/>
        </w:rPr>
      </w:pPr>
      <w:r>
        <w:rPr>
          <w:bCs/>
          <w:sz w:val="28"/>
          <w:szCs w:val="28"/>
        </w:rPr>
        <w:t>от 5 февраля 2026 г. № 1/4</w:t>
      </w:r>
    </w:p>
    <w:p w14:paraId="017732F0" w14:textId="77777777" w:rsidR="00F6109F" w:rsidRDefault="00F6109F" w:rsidP="00F6109F">
      <w:pPr>
        <w:ind w:right="-5" w:firstLine="12"/>
        <w:jc w:val="center"/>
        <w:rPr>
          <w:sz w:val="28"/>
          <w:szCs w:val="32"/>
        </w:rPr>
      </w:pPr>
    </w:p>
    <w:p w14:paraId="54E9CBE5" w14:textId="77777777" w:rsidR="00F6109F" w:rsidRDefault="00F6109F" w:rsidP="00F6109F">
      <w:pPr>
        <w:ind w:right="-5" w:firstLine="12"/>
        <w:jc w:val="center"/>
        <w:rPr>
          <w:sz w:val="28"/>
          <w:szCs w:val="32"/>
        </w:rPr>
      </w:pPr>
    </w:p>
    <w:p w14:paraId="283FFE90" w14:textId="77777777" w:rsidR="00F6109F" w:rsidRDefault="00F6109F" w:rsidP="00F6109F">
      <w:pPr>
        <w:ind w:right="-5" w:firstLine="12"/>
        <w:jc w:val="center"/>
        <w:rPr>
          <w:sz w:val="28"/>
          <w:szCs w:val="32"/>
        </w:rPr>
      </w:pPr>
    </w:p>
    <w:p w14:paraId="3A15AE9C" w14:textId="77777777" w:rsidR="00F6109F" w:rsidRDefault="00F6109F" w:rsidP="00F6109F">
      <w:pPr>
        <w:ind w:right="-5" w:firstLine="12"/>
        <w:jc w:val="center"/>
        <w:rPr>
          <w:sz w:val="28"/>
          <w:szCs w:val="32"/>
        </w:rPr>
      </w:pPr>
      <w:r>
        <w:rPr>
          <w:sz w:val="28"/>
          <w:szCs w:val="32"/>
        </w:rPr>
        <w:t>Территориальная избирательная комиссия</w:t>
      </w:r>
    </w:p>
    <w:p w14:paraId="6CD85768" w14:textId="77777777" w:rsidR="00F6109F" w:rsidRDefault="00F6109F" w:rsidP="00F6109F">
      <w:pPr>
        <w:ind w:right="-5" w:firstLine="12"/>
        <w:jc w:val="center"/>
        <w:rPr>
          <w:b/>
          <w:sz w:val="44"/>
        </w:rPr>
      </w:pPr>
      <w:r>
        <w:rPr>
          <w:sz w:val="28"/>
          <w:szCs w:val="32"/>
        </w:rPr>
        <w:t>Ейская городская</w:t>
      </w:r>
    </w:p>
    <w:p w14:paraId="429E2E96" w14:textId="77777777" w:rsidR="00F6109F" w:rsidRDefault="00F6109F" w:rsidP="00F6109F">
      <w:pPr>
        <w:ind w:right="-5" w:firstLine="12"/>
        <w:jc w:val="center"/>
        <w:rPr>
          <w:b/>
          <w:sz w:val="44"/>
        </w:rPr>
      </w:pPr>
    </w:p>
    <w:p w14:paraId="496E096F" w14:textId="77777777" w:rsidR="00F6109F" w:rsidRDefault="00F6109F" w:rsidP="00F6109F">
      <w:pPr>
        <w:ind w:right="-5" w:firstLine="12"/>
        <w:jc w:val="center"/>
      </w:pPr>
    </w:p>
    <w:p w14:paraId="1D6CB21B" w14:textId="77777777" w:rsidR="00F6109F" w:rsidRDefault="00F6109F" w:rsidP="00F6109F">
      <w:pPr>
        <w:ind w:right="-5" w:firstLine="12"/>
        <w:jc w:val="center"/>
      </w:pPr>
    </w:p>
    <w:p w14:paraId="6DF973EC" w14:textId="77777777" w:rsidR="00F6109F" w:rsidRDefault="00F6109F" w:rsidP="00F6109F">
      <w:pPr>
        <w:ind w:right="-5" w:firstLine="12"/>
        <w:jc w:val="center"/>
      </w:pPr>
    </w:p>
    <w:p w14:paraId="15E114D4" w14:textId="77777777" w:rsidR="00F6109F" w:rsidRDefault="00F6109F" w:rsidP="00F6109F">
      <w:pPr>
        <w:ind w:right="-5" w:firstLine="12"/>
        <w:jc w:val="center"/>
      </w:pPr>
    </w:p>
    <w:p w14:paraId="76E8D8A9" w14:textId="77777777" w:rsidR="00F6109F" w:rsidRDefault="00F6109F" w:rsidP="00F6109F">
      <w:pPr>
        <w:ind w:right="-5" w:firstLine="12"/>
        <w:jc w:val="center"/>
      </w:pPr>
    </w:p>
    <w:p w14:paraId="5DCCCED1" w14:textId="77777777" w:rsidR="00F6109F" w:rsidRDefault="00F6109F" w:rsidP="00F6109F">
      <w:pPr>
        <w:ind w:right="-5" w:firstLine="12"/>
        <w:jc w:val="center"/>
      </w:pPr>
    </w:p>
    <w:p w14:paraId="152718D8" w14:textId="77777777" w:rsidR="00F6109F" w:rsidRDefault="00F6109F" w:rsidP="00F6109F">
      <w:pPr>
        <w:ind w:right="-5" w:firstLine="12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НОМЕНКЛАТУРА ДЕЛ</w:t>
      </w:r>
    </w:p>
    <w:p w14:paraId="17F0E60C" w14:textId="77777777" w:rsidR="00F6109F" w:rsidRDefault="00F6109F" w:rsidP="00F6109F">
      <w:pPr>
        <w:ind w:right="-5" w:firstLine="12"/>
        <w:jc w:val="center"/>
        <w:rPr>
          <w:b/>
          <w:sz w:val="28"/>
          <w:szCs w:val="32"/>
        </w:rPr>
      </w:pPr>
    </w:p>
    <w:p w14:paraId="0FB60A18" w14:textId="77777777" w:rsidR="00F6109F" w:rsidRDefault="00F6109F" w:rsidP="00F6109F">
      <w:pPr>
        <w:ind w:right="-5" w:firstLine="12"/>
        <w:jc w:val="center"/>
        <w:rPr>
          <w:b/>
          <w:sz w:val="28"/>
        </w:rPr>
      </w:pPr>
      <w:r>
        <w:rPr>
          <w:b/>
          <w:sz w:val="28"/>
        </w:rPr>
        <w:t>на 2026 год</w:t>
      </w:r>
    </w:p>
    <w:p w14:paraId="55ADE2E1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0AE5B95E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2A0506A5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1DDCA3F6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348ADACD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4DF8BA6C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5A1493CE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6277261E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0FFE3667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2679B74E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2679F36B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2F7C1FAC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47D7CE1E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3D0B3D6D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734040FB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0309DAD8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2C1D351C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778B4631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3510C089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5EB70FA0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2FDF4E62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24CED69A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2E0B92FC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0D129A80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</w:p>
    <w:p w14:paraId="1DBDE8E2" w14:textId="77777777" w:rsidR="00F6109F" w:rsidRDefault="00F6109F" w:rsidP="00F6109F">
      <w:pPr>
        <w:ind w:right="-5" w:firstLine="12"/>
        <w:jc w:val="center"/>
        <w:rPr>
          <w:sz w:val="28"/>
          <w:szCs w:val="28"/>
        </w:rPr>
      </w:pPr>
      <w:r>
        <w:rPr>
          <w:sz w:val="28"/>
          <w:szCs w:val="28"/>
        </w:rPr>
        <w:t>ПРЕДИСЛОВИЕ</w:t>
      </w:r>
    </w:p>
    <w:p w14:paraId="199BEB6A" w14:textId="77777777" w:rsidR="00F6109F" w:rsidRDefault="00F6109F" w:rsidP="00F6109F">
      <w:pPr>
        <w:ind w:right="-5" w:firstLine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номенклатуре дел территориальной избирательной комиссии Ейская городская </w:t>
      </w:r>
    </w:p>
    <w:p w14:paraId="0DA2F5A9" w14:textId="77777777" w:rsidR="00F6109F" w:rsidRDefault="00F6109F" w:rsidP="00F6109F">
      <w:pPr>
        <w:ind w:right="-5" w:firstLine="12"/>
        <w:jc w:val="center"/>
        <w:rPr>
          <w:sz w:val="28"/>
          <w:szCs w:val="28"/>
        </w:rPr>
      </w:pPr>
      <w:r>
        <w:rPr>
          <w:sz w:val="28"/>
          <w:szCs w:val="28"/>
        </w:rPr>
        <w:t>на 2026 год</w:t>
      </w:r>
    </w:p>
    <w:p w14:paraId="3FB7180E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6E22ABBF" w14:textId="77777777" w:rsidR="00F6109F" w:rsidRDefault="00F6109F" w:rsidP="00F6109F">
      <w:pPr>
        <w:ind w:firstLine="709"/>
        <w:rPr>
          <w:sz w:val="28"/>
        </w:rPr>
      </w:pPr>
      <w:r>
        <w:rPr>
          <w:sz w:val="28"/>
        </w:rPr>
        <w:lastRenderedPageBreak/>
        <w:t xml:space="preserve">Территориальная избирательная комиссия Ейская городская сформирована </w:t>
      </w:r>
      <w:r>
        <w:rPr>
          <w:rFonts w:hint="eastAsia"/>
          <w:sz w:val="28"/>
        </w:rPr>
        <w:t>постановлением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избирательной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комиссии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Краснодарского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24 </w:t>
      </w:r>
      <w:r>
        <w:rPr>
          <w:rFonts w:hint="eastAsia"/>
          <w:sz w:val="28"/>
        </w:rPr>
        <w:t>декабря</w:t>
      </w:r>
      <w:r>
        <w:rPr>
          <w:sz w:val="28"/>
        </w:rPr>
        <w:t xml:space="preserve"> 2020 </w:t>
      </w:r>
      <w:r>
        <w:rPr>
          <w:rFonts w:hint="eastAsia"/>
          <w:sz w:val="28"/>
        </w:rPr>
        <w:t>г</w:t>
      </w:r>
      <w:r>
        <w:rPr>
          <w:sz w:val="28"/>
        </w:rPr>
        <w:t xml:space="preserve">. </w:t>
      </w:r>
      <w:r>
        <w:rPr>
          <w:rFonts w:hint="eastAsia"/>
          <w:sz w:val="28"/>
        </w:rPr>
        <w:t>№</w:t>
      </w:r>
      <w:r>
        <w:rPr>
          <w:sz w:val="28"/>
        </w:rPr>
        <w:t xml:space="preserve"> 151/1380-6 на основании Федерального закона от 12 июня 2002 г. № 67-ФЗ «Об основных гарантиях избирательных прав и права на участие в референдуме граждан Российской Федерации» и Закона Краснодарского края от 8 апреля 2003 г. № 571-КЗ «О системе избирательных комиссий, комиссий референдума в Краснодарском крае». </w:t>
      </w:r>
    </w:p>
    <w:p w14:paraId="4323B659" w14:textId="77777777" w:rsidR="00F6109F" w:rsidRDefault="00F6109F" w:rsidP="00F6109F">
      <w:pPr>
        <w:ind w:firstLine="709"/>
        <w:rPr>
          <w:bCs/>
          <w:sz w:val="28"/>
        </w:rPr>
      </w:pPr>
      <w:r>
        <w:rPr>
          <w:bCs/>
          <w:sz w:val="28"/>
        </w:rPr>
        <w:t>Территориальная избирательная комиссия Ейская городская действует на постоянной основе, организует подготовку и проведение выборов и референдумов на территории соответствующего муниципального образования. В пределах своей компетенции все избирательные комиссии независимы от органов государственной власти и органов местного самоуправления.</w:t>
      </w:r>
    </w:p>
    <w:p w14:paraId="4C1746D4" w14:textId="77777777" w:rsidR="00F6109F" w:rsidRDefault="00F6109F" w:rsidP="00F6109F">
      <w:pPr>
        <w:ind w:firstLine="709"/>
        <w:rPr>
          <w:bCs/>
          <w:sz w:val="28"/>
        </w:rPr>
      </w:pPr>
      <w:r>
        <w:rPr>
          <w:bCs/>
          <w:sz w:val="28"/>
          <w:szCs w:val="28"/>
        </w:rPr>
        <w:t xml:space="preserve">Ответственность за ведение делопроизводства в территориальной избирательной комиссии Ейская городская </w:t>
      </w:r>
      <w:r>
        <w:rPr>
          <w:rFonts w:hint="eastAsia"/>
          <w:bCs/>
          <w:sz w:val="28"/>
        </w:rPr>
        <w:t>возложена</w:t>
      </w:r>
      <w:r>
        <w:rPr>
          <w:bCs/>
          <w:sz w:val="28"/>
        </w:rPr>
        <w:t xml:space="preserve"> </w:t>
      </w:r>
      <w:r>
        <w:rPr>
          <w:rFonts w:hint="eastAsia"/>
          <w:bCs/>
          <w:sz w:val="28"/>
        </w:rPr>
        <w:t>на</w:t>
      </w:r>
      <w:r>
        <w:rPr>
          <w:bCs/>
          <w:sz w:val="28"/>
        </w:rPr>
        <w:t xml:space="preserve"> секретаря </w:t>
      </w:r>
      <w:r>
        <w:rPr>
          <w:rFonts w:hint="eastAsia"/>
          <w:bCs/>
          <w:sz w:val="28"/>
        </w:rPr>
        <w:t>комиссии</w:t>
      </w:r>
      <w:r>
        <w:rPr>
          <w:bCs/>
          <w:sz w:val="28"/>
        </w:rPr>
        <w:t xml:space="preserve"> Савостьянову Олесю Леонидовну.</w:t>
      </w:r>
    </w:p>
    <w:p w14:paraId="34050C55" w14:textId="77777777" w:rsidR="00F6109F" w:rsidRDefault="00F6109F" w:rsidP="00F6109F">
      <w:pPr>
        <w:ind w:firstLine="709"/>
        <w:rPr>
          <w:color w:val="0000FF"/>
          <w:sz w:val="28"/>
          <w:highlight w:val="yellow"/>
        </w:rPr>
      </w:pPr>
      <w:r>
        <w:rPr>
          <w:sz w:val="28"/>
        </w:rPr>
        <w:t xml:space="preserve">Номенклатура дел территориальной избирательной комиссии на 2026 год составлена в соответствии с Федеральным законом от 12 июня 2002 г. № 67-ФЗ «Об основных гарантиях избирательных прав и права на участие в референдуме граждан Российской Федерации», Законом Краснодарского края от 26 декабря 2005 г. № 966-КЗ «О муниципальных выборах в Краснодарском крае»,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Федерального архивного агентства от 31 июля 2023 г. № 77, типовой номенклатурой дел территориальной комиссии, утвержденной распоряжением председателя </w:t>
      </w:r>
      <w:r>
        <w:rPr>
          <w:sz w:val="28"/>
          <w:szCs w:val="28"/>
        </w:rPr>
        <w:t>избирательной комиссии Краснодарского края</w:t>
      </w:r>
      <w:r>
        <w:rPr>
          <w:sz w:val="28"/>
        </w:rPr>
        <w:t xml:space="preserve"> от 15 </w:t>
      </w:r>
      <w:r>
        <w:rPr>
          <w:rFonts w:hint="eastAsia"/>
          <w:sz w:val="28"/>
        </w:rPr>
        <w:t>ноября</w:t>
      </w:r>
      <w:r>
        <w:rPr>
          <w:sz w:val="28"/>
        </w:rPr>
        <w:t xml:space="preserve"> 2024 </w:t>
      </w:r>
      <w:r>
        <w:rPr>
          <w:rFonts w:hint="eastAsia"/>
          <w:sz w:val="28"/>
        </w:rPr>
        <w:t>г</w:t>
      </w:r>
      <w:r>
        <w:rPr>
          <w:sz w:val="28"/>
        </w:rPr>
        <w:t xml:space="preserve"> .</w:t>
      </w:r>
      <w:r>
        <w:rPr>
          <w:rFonts w:hint="eastAsia"/>
          <w:sz w:val="28"/>
        </w:rPr>
        <w:t>№</w:t>
      </w:r>
      <w:r>
        <w:rPr>
          <w:sz w:val="28"/>
        </w:rPr>
        <w:t xml:space="preserve"> 121-</w:t>
      </w:r>
      <w:r>
        <w:rPr>
          <w:rFonts w:hint="eastAsia"/>
          <w:sz w:val="28"/>
        </w:rPr>
        <w:t>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Инструкцией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делопроизводству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территориальной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избирательной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комиссии</w:t>
      </w:r>
      <w:r>
        <w:rPr>
          <w:sz w:val="28"/>
        </w:rPr>
        <w:t xml:space="preserve"> Ейская городская, </w:t>
      </w:r>
      <w:r>
        <w:rPr>
          <w:rFonts w:hint="eastAsia"/>
          <w:sz w:val="28"/>
        </w:rPr>
        <w:t>утвержденной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территориальной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избирательной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комиссии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29.01.2016 </w:t>
      </w:r>
      <w:r>
        <w:rPr>
          <w:rFonts w:hint="eastAsia"/>
          <w:sz w:val="28"/>
        </w:rPr>
        <w:t>г</w:t>
      </w:r>
      <w:r>
        <w:rPr>
          <w:sz w:val="28"/>
        </w:rPr>
        <w:t xml:space="preserve">. </w:t>
      </w:r>
      <w:r>
        <w:rPr>
          <w:rFonts w:hint="eastAsia"/>
          <w:sz w:val="28"/>
        </w:rPr>
        <w:t>№</w:t>
      </w:r>
      <w:r>
        <w:rPr>
          <w:sz w:val="28"/>
        </w:rPr>
        <w:t xml:space="preserve"> 3/11.</w:t>
      </w:r>
    </w:p>
    <w:p w14:paraId="40B6E023" w14:textId="77777777" w:rsidR="00F6109F" w:rsidRDefault="00F6109F" w:rsidP="00F6109F">
      <w:pPr>
        <w:ind w:firstLine="709"/>
        <w:rPr>
          <w:sz w:val="28"/>
          <w:szCs w:val="28"/>
        </w:rPr>
      </w:pPr>
      <w:r>
        <w:rPr>
          <w:sz w:val="28"/>
        </w:rPr>
        <w:t>Номенклатура</w:t>
      </w:r>
      <w:r>
        <w:rPr>
          <w:sz w:val="28"/>
          <w:szCs w:val="28"/>
        </w:rPr>
        <w:t xml:space="preserve"> включает в себя следующие разделы:</w:t>
      </w:r>
    </w:p>
    <w:p w14:paraId="42C16E97" w14:textId="77777777" w:rsidR="00F6109F" w:rsidRDefault="00F6109F" w:rsidP="00F6109F">
      <w:pPr>
        <w:ind w:firstLine="709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F6109F" w14:paraId="2EF8F88E" w14:textId="77777777" w:rsidTr="0088762E">
        <w:trPr>
          <w:trHeight w:val="451"/>
        </w:trPr>
        <w:tc>
          <w:tcPr>
            <w:tcW w:w="851" w:type="dxa"/>
          </w:tcPr>
          <w:p w14:paraId="11BC6276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01</w:t>
            </w:r>
          </w:p>
        </w:tc>
        <w:tc>
          <w:tcPr>
            <w:tcW w:w="8788" w:type="dxa"/>
          </w:tcPr>
          <w:p w14:paraId="031A06E9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Организационно-распорядительная документация</w:t>
            </w:r>
          </w:p>
          <w:p w14:paraId="1887DB69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</w:tc>
      </w:tr>
      <w:tr w:rsidR="00F6109F" w14:paraId="0F0E30DF" w14:textId="77777777" w:rsidTr="0088762E">
        <w:trPr>
          <w:trHeight w:val="755"/>
        </w:trPr>
        <w:tc>
          <w:tcPr>
            <w:tcW w:w="851" w:type="dxa"/>
          </w:tcPr>
          <w:p w14:paraId="20642CEA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02</w:t>
            </w:r>
          </w:p>
        </w:tc>
        <w:tc>
          <w:tcPr>
            <w:tcW w:w="8788" w:type="dxa"/>
          </w:tcPr>
          <w:p w14:paraId="3E1BD1DE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Документы по вопросам внедрения и использования Государственной автоматизированной системы «Выборы» (далее - ГАС «Выборы»)</w:t>
            </w:r>
          </w:p>
          <w:p w14:paraId="4C4F08B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</w:p>
        </w:tc>
      </w:tr>
      <w:tr w:rsidR="00F6109F" w14:paraId="2427B857" w14:textId="77777777" w:rsidTr="0088762E">
        <w:trPr>
          <w:trHeight w:val="837"/>
        </w:trPr>
        <w:tc>
          <w:tcPr>
            <w:tcW w:w="851" w:type="dxa"/>
          </w:tcPr>
          <w:p w14:paraId="2E758D11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03</w:t>
            </w:r>
          </w:p>
        </w:tc>
        <w:tc>
          <w:tcPr>
            <w:tcW w:w="8788" w:type="dxa"/>
          </w:tcPr>
          <w:p w14:paraId="6EB1858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Документы по реализации Комплекса мер по обучению организаторов выборов и иных участников избирательного процесса, повышению правовой культуры избирателей на 2024</w:t>
            </w:r>
            <w:r>
              <w:rPr>
                <w:bCs/>
                <w:sz w:val="28"/>
              </w:rPr>
              <w:sym w:font="Symbol" w:char="F02D"/>
            </w:r>
            <w:r>
              <w:rPr>
                <w:bCs/>
                <w:sz w:val="28"/>
              </w:rPr>
              <w:t>2026 годы</w:t>
            </w:r>
          </w:p>
          <w:p w14:paraId="2B5CDA1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</w:p>
        </w:tc>
      </w:tr>
      <w:tr w:rsidR="00F6109F" w14:paraId="2F2549DC" w14:textId="77777777" w:rsidTr="0088762E">
        <w:trPr>
          <w:trHeight w:val="722"/>
        </w:trPr>
        <w:tc>
          <w:tcPr>
            <w:tcW w:w="851" w:type="dxa"/>
          </w:tcPr>
          <w:p w14:paraId="22D7B17B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04</w:t>
            </w:r>
          </w:p>
        </w:tc>
        <w:tc>
          <w:tcPr>
            <w:tcW w:w="8788" w:type="dxa"/>
          </w:tcPr>
          <w:p w14:paraId="47C0874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Документы по вопросам документационного обеспечения деятельности территориальной избирательной комиссии</w:t>
            </w:r>
          </w:p>
          <w:p w14:paraId="4012DFEC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</w:p>
        </w:tc>
      </w:tr>
      <w:tr w:rsidR="00F6109F" w14:paraId="4455E4FC" w14:textId="77777777" w:rsidTr="0088762E">
        <w:trPr>
          <w:trHeight w:val="841"/>
        </w:trPr>
        <w:tc>
          <w:tcPr>
            <w:tcW w:w="851" w:type="dxa"/>
          </w:tcPr>
          <w:p w14:paraId="448F50B1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05</w:t>
            </w:r>
          </w:p>
        </w:tc>
        <w:tc>
          <w:tcPr>
            <w:tcW w:w="8788" w:type="dxa"/>
          </w:tcPr>
          <w:p w14:paraId="491772FD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Документы по вопросам деятельности контрольно-ревизионной службы при территориальной избирательной комиссии (далее – КРС)</w:t>
            </w:r>
          </w:p>
          <w:p w14:paraId="23A321D6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</w:p>
        </w:tc>
      </w:tr>
    </w:tbl>
    <w:p w14:paraId="2E3E7403" w14:textId="77777777" w:rsidR="00F6109F" w:rsidRDefault="00F6109F" w:rsidP="00F6109F">
      <w:pPr>
        <w:ind w:firstLine="709"/>
        <w:rPr>
          <w:bCs/>
          <w:sz w:val="28"/>
        </w:rPr>
      </w:pPr>
      <w:r>
        <w:rPr>
          <w:bCs/>
          <w:sz w:val="28"/>
        </w:rPr>
        <w:t xml:space="preserve">При определении сроков хранения использовался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утвержденный приказом Федерального архивного </w:t>
      </w:r>
      <w:proofErr w:type="spellStart"/>
      <w:r>
        <w:rPr>
          <w:bCs/>
          <w:sz w:val="28"/>
        </w:rPr>
        <w:t>агенства</w:t>
      </w:r>
      <w:proofErr w:type="spellEnd"/>
      <w:r>
        <w:rPr>
          <w:bCs/>
          <w:sz w:val="28"/>
        </w:rPr>
        <w:t xml:space="preserve"> от 20 декабря 2019 г. № 236.</w:t>
      </w:r>
    </w:p>
    <w:p w14:paraId="2CF5501D" w14:textId="77777777" w:rsidR="00F6109F" w:rsidRDefault="00F6109F" w:rsidP="00F6109F">
      <w:pPr>
        <w:ind w:firstLine="709"/>
        <w:rPr>
          <w:bCs/>
          <w:sz w:val="28"/>
        </w:rPr>
      </w:pPr>
      <w:r>
        <w:rPr>
          <w:bCs/>
          <w:sz w:val="28"/>
        </w:rPr>
        <w:t>Сроки хранения некоторых специфических документов, не предусмотренных Перечнем, определены постановлениями избирательной комиссии Краснодарского края:</w:t>
      </w:r>
    </w:p>
    <w:p w14:paraId="5A0F24C7" w14:textId="77777777" w:rsidR="00F6109F" w:rsidRDefault="00F6109F" w:rsidP="00F6109F">
      <w:pPr>
        <w:ind w:firstLine="709"/>
        <w:rPr>
          <w:bCs/>
          <w:sz w:val="28"/>
        </w:rPr>
      </w:pPr>
      <w:r>
        <w:rPr>
          <w:bCs/>
          <w:sz w:val="28"/>
        </w:rPr>
        <w:t>постановление избирательной комиссии Краснодарского края от 7 мая 2014 г. № 113/1342-5 «О Положении о порядке работы с документами и носителями, содержащими персональные данные и иную конфиденциальную информацию, при использовании комплексов средств автоматизации Государственной автоматизированной системы Российской Федерации «Выборы»;</w:t>
      </w:r>
    </w:p>
    <w:p w14:paraId="1202C1A2" w14:textId="77777777" w:rsidR="00F6109F" w:rsidRDefault="00F6109F" w:rsidP="00F6109F">
      <w:pPr>
        <w:rPr>
          <w:bCs/>
          <w:sz w:val="28"/>
        </w:rPr>
      </w:pPr>
    </w:p>
    <w:p w14:paraId="0ECB2771" w14:textId="77777777" w:rsidR="00F6109F" w:rsidRDefault="00F6109F" w:rsidP="00F6109F">
      <w:pPr>
        <w:rPr>
          <w:bCs/>
          <w:sz w:val="28"/>
        </w:rPr>
      </w:pPr>
    </w:p>
    <w:p w14:paraId="22B4C762" w14:textId="77777777" w:rsidR="00F6109F" w:rsidRDefault="00F6109F" w:rsidP="00F6109F">
      <w:pPr>
        <w:rPr>
          <w:bCs/>
          <w:sz w:val="28"/>
        </w:rPr>
      </w:pPr>
    </w:p>
    <w:p w14:paraId="0C51D053" w14:textId="77777777" w:rsidR="00F6109F" w:rsidRDefault="00F6109F" w:rsidP="00F6109F">
      <w:pPr>
        <w:rPr>
          <w:bCs/>
          <w:sz w:val="28"/>
        </w:rPr>
      </w:pPr>
      <w:r>
        <w:rPr>
          <w:bCs/>
          <w:sz w:val="28"/>
        </w:rPr>
        <w:t>Ответственный</w:t>
      </w:r>
    </w:p>
    <w:p w14:paraId="39B1ABD6" w14:textId="77777777" w:rsidR="00F6109F" w:rsidRDefault="00F6109F" w:rsidP="00F6109F">
      <w:pPr>
        <w:rPr>
          <w:bCs/>
          <w:sz w:val="28"/>
        </w:rPr>
      </w:pPr>
      <w:r>
        <w:rPr>
          <w:bCs/>
          <w:sz w:val="28"/>
        </w:rPr>
        <w:t>за ведение делопроизводства</w:t>
      </w:r>
    </w:p>
    <w:p w14:paraId="701A069B" w14:textId="77777777" w:rsidR="00F6109F" w:rsidRDefault="00F6109F" w:rsidP="00F6109F">
      <w:pPr>
        <w:rPr>
          <w:bCs/>
          <w:sz w:val="28"/>
        </w:rPr>
      </w:pPr>
    </w:p>
    <w:tbl>
      <w:tblPr>
        <w:tblW w:w="10312" w:type="dxa"/>
        <w:tblLook w:val="0000" w:firstRow="0" w:lastRow="0" w:firstColumn="0" w:lastColumn="0" w:noHBand="0" w:noVBand="0"/>
      </w:tblPr>
      <w:tblGrid>
        <w:gridCol w:w="4077"/>
        <w:gridCol w:w="3072"/>
        <w:gridCol w:w="3163"/>
      </w:tblGrid>
      <w:tr w:rsidR="00F6109F" w14:paraId="730FDE8D" w14:textId="77777777" w:rsidTr="0088762E">
        <w:tc>
          <w:tcPr>
            <w:tcW w:w="4077" w:type="dxa"/>
          </w:tcPr>
          <w:p w14:paraId="317C6EA8" w14:textId="77777777" w:rsidR="00F6109F" w:rsidRDefault="00F6109F" w:rsidP="0088762E">
            <w:pPr>
              <w:ind w:right="-5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Секретарь территориальной</w:t>
            </w:r>
          </w:p>
          <w:p w14:paraId="0DADF0BC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избирательной комиссии</w:t>
            </w:r>
          </w:p>
          <w:p w14:paraId="64F91DA2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>Ейская городская</w:t>
            </w:r>
          </w:p>
          <w:p w14:paraId="43F2B8AD" w14:textId="77777777" w:rsidR="00F6109F" w:rsidRDefault="00F6109F" w:rsidP="0088762E">
            <w:pPr>
              <w:ind w:right="176"/>
              <w:rPr>
                <w:bCs/>
                <w:sz w:val="20"/>
              </w:rPr>
            </w:pPr>
          </w:p>
        </w:tc>
        <w:tc>
          <w:tcPr>
            <w:tcW w:w="3072" w:type="dxa"/>
          </w:tcPr>
          <w:p w14:paraId="51A3A31B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  <w:p w14:paraId="0DB52FFC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  <w:p w14:paraId="7AFE7C9B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________________</w:t>
            </w:r>
          </w:p>
          <w:p w14:paraId="0FFF5101" w14:textId="77777777" w:rsidR="00F6109F" w:rsidRDefault="00F6109F" w:rsidP="0088762E">
            <w:pPr>
              <w:ind w:right="-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(подпись)</w:t>
            </w:r>
          </w:p>
        </w:tc>
        <w:tc>
          <w:tcPr>
            <w:tcW w:w="3163" w:type="dxa"/>
          </w:tcPr>
          <w:p w14:paraId="50D34F3B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  <w:p w14:paraId="5593694B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  <w:p w14:paraId="133B3A71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О.Л. Савостьянова </w:t>
            </w:r>
          </w:p>
          <w:p w14:paraId="623DAC82" w14:textId="77777777" w:rsidR="00F6109F" w:rsidRDefault="00F6109F" w:rsidP="0088762E">
            <w:pPr>
              <w:ind w:right="-5" w:firstLine="34"/>
              <w:jc w:val="center"/>
              <w:rPr>
                <w:bCs/>
                <w:sz w:val="20"/>
              </w:rPr>
            </w:pPr>
          </w:p>
        </w:tc>
      </w:tr>
      <w:tr w:rsidR="00F6109F" w14:paraId="5996A94E" w14:textId="77777777" w:rsidTr="0088762E">
        <w:tc>
          <w:tcPr>
            <w:tcW w:w="4077" w:type="dxa"/>
          </w:tcPr>
          <w:p w14:paraId="42D9B392" w14:textId="77777777" w:rsidR="00F6109F" w:rsidRDefault="00F6109F" w:rsidP="0088762E">
            <w:pPr>
              <w:ind w:right="-5"/>
              <w:jc w:val="center"/>
              <w:rPr>
                <w:bCs/>
                <w:color w:val="0000FF"/>
                <w:sz w:val="28"/>
                <w:highlight w:val="yellow"/>
              </w:rPr>
            </w:pPr>
          </w:p>
          <w:p w14:paraId="34CAB4B1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  <w:r>
              <w:rPr>
                <w:bCs/>
                <w:color w:val="0000FF"/>
                <w:sz w:val="28"/>
              </w:rPr>
              <w:t>13.02.2026 г.</w:t>
            </w:r>
          </w:p>
        </w:tc>
        <w:tc>
          <w:tcPr>
            <w:tcW w:w="3072" w:type="dxa"/>
          </w:tcPr>
          <w:p w14:paraId="5F82BD2B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</w:tc>
        <w:tc>
          <w:tcPr>
            <w:tcW w:w="3163" w:type="dxa"/>
          </w:tcPr>
          <w:p w14:paraId="35A016C7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</w:tc>
      </w:tr>
      <w:tr w:rsidR="00F6109F" w14:paraId="1F1FA166" w14:textId="77777777" w:rsidTr="0088762E">
        <w:tc>
          <w:tcPr>
            <w:tcW w:w="4077" w:type="dxa"/>
          </w:tcPr>
          <w:p w14:paraId="03EA0D73" w14:textId="77777777" w:rsidR="00F6109F" w:rsidRDefault="00F6109F" w:rsidP="0088762E">
            <w:pPr>
              <w:ind w:right="-5"/>
              <w:jc w:val="center"/>
              <w:rPr>
                <w:bCs/>
                <w:sz w:val="28"/>
              </w:rPr>
            </w:pPr>
          </w:p>
        </w:tc>
        <w:tc>
          <w:tcPr>
            <w:tcW w:w="3072" w:type="dxa"/>
          </w:tcPr>
          <w:p w14:paraId="4512AEC6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</w:tc>
        <w:tc>
          <w:tcPr>
            <w:tcW w:w="3163" w:type="dxa"/>
          </w:tcPr>
          <w:p w14:paraId="78C7AC08" w14:textId="77777777" w:rsidR="00F6109F" w:rsidRDefault="00F6109F" w:rsidP="0088762E">
            <w:pPr>
              <w:ind w:right="-5"/>
              <w:rPr>
                <w:bCs/>
                <w:sz w:val="28"/>
              </w:rPr>
            </w:pPr>
          </w:p>
        </w:tc>
      </w:tr>
    </w:tbl>
    <w:p w14:paraId="1B7F8E83" w14:textId="77777777" w:rsidR="00F6109F" w:rsidRDefault="00F6109F" w:rsidP="00F6109F">
      <w:pPr>
        <w:ind w:right="-5"/>
        <w:rPr>
          <w:bCs/>
          <w:sz w:val="28"/>
        </w:rPr>
      </w:pPr>
    </w:p>
    <w:p w14:paraId="078B03DF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7B20320A" w14:textId="77777777" w:rsidR="00F6109F" w:rsidRDefault="00F6109F" w:rsidP="00F6109F">
      <w:pPr>
        <w:ind w:right="-5" w:firstLine="12"/>
        <w:jc w:val="center"/>
        <w:rPr>
          <w:sz w:val="28"/>
        </w:rPr>
      </w:pPr>
    </w:p>
    <w:p w14:paraId="1D2C9409" w14:textId="77777777" w:rsidR="00F6109F" w:rsidRDefault="00F6109F" w:rsidP="00F6109F">
      <w:pPr>
        <w:spacing w:line="276" w:lineRule="auto"/>
        <w:ind w:firstLine="709"/>
        <w:rPr>
          <w:sz w:val="28"/>
        </w:rPr>
      </w:pPr>
    </w:p>
    <w:p w14:paraId="5237CE0C" w14:textId="77777777" w:rsidR="00F6109F" w:rsidRDefault="00F6109F" w:rsidP="00F6109F">
      <w:pPr>
        <w:spacing w:line="276" w:lineRule="auto"/>
        <w:ind w:firstLine="709"/>
        <w:rPr>
          <w:sz w:val="28"/>
        </w:rPr>
      </w:pPr>
    </w:p>
    <w:p w14:paraId="41E885B7" w14:textId="77777777" w:rsidR="00F6109F" w:rsidRDefault="00F6109F" w:rsidP="00F6109F">
      <w:pPr>
        <w:ind w:right="-5" w:firstLine="12"/>
        <w:jc w:val="center"/>
        <w:rPr>
          <w:b/>
          <w:caps/>
          <w:szCs w:val="28"/>
        </w:rPr>
      </w:pPr>
    </w:p>
    <w:p w14:paraId="105E91C7" w14:textId="77777777" w:rsidR="00F6109F" w:rsidRDefault="00F6109F" w:rsidP="00F6109F">
      <w:pPr>
        <w:ind w:right="-5" w:firstLine="12"/>
        <w:jc w:val="center"/>
        <w:rPr>
          <w:b/>
          <w:caps/>
          <w:szCs w:val="28"/>
        </w:rPr>
      </w:pPr>
    </w:p>
    <w:p w14:paraId="170B4009" w14:textId="77777777" w:rsidR="00F6109F" w:rsidRDefault="00F6109F" w:rsidP="00F6109F">
      <w:pPr>
        <w:ind w:right="-5" w:firstLine="12"/>
        <w:jc w:val="center"/>
        <w:rPr>
          <w:b/>
          <w:caps/>
          <w:szCs w:val="28"/>
        </w:rPr>
      </w:pPr>
    </w:p>
    <w:p w14:paraId="25A44A59" w14:textId="77777777" w:rsidR="00F6109F" w:rsidRDefault="00F6109F" w:rsidP="00F6109F">
      <w:pPr>
        <w:rPr>
          <w:sz w:val="20"/>
        </w:rPr>
        <w:sectPr w:rsidR="00F6109F" w:rsidSect="00F6109F">
          <w:headerReference w:type="even" r:id="rId7"/>
          <w:footerReference w:type="default" r:id="rId8"/>
          <w:footnotePr>
            <w:numFmt w:val="chicago"/>
          </w:footnotePr>
          <w:pgSz w:w="11906" w:h="16838"/>
          <w:pgMar w:top="1134" w:right="851" w:bottom="1134" w:left="1134" w:header="720" w:footer="720" w:gutter="0"/>
          <w:pgNumType w:start="1"/>
          <w:cols w:space="720"/>
          <w:titlePg/>
          <w:docGrid w:linePitch="381"/>
        </w:sectPr>
      </w:pPr>
    </w:p>
    <w:p w14:paraId="2AC51133" w14:textId="77777777" w:rsidR="00F6109F" w:rsidRDefault="00F6109F" w:rsidP="00F6109F">
      <w:pPr>
        <w:ind w:right="-5" w:firstLine="1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Список сокращений</w:t>
      </w:r>
    </w:p>
    <w:p w14:paraId="65319556" w14:textId="77777777" w:rsidR="00F6109F" w:rsidRDefault="00F6109F" w:rsidP="00F6109F">
      <w:pPr>
        <w:ind w:right="-5" w:firstLine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типовой номенклатуре дел территориальной избирательной комиссии</w:t>
      </w:r>
    </w:p>
    <w:p w14:paraId="3A3AECD8" w14:textId="77777777" w:rsidR="00F6109F" w:rsidRDefault="00F6109F" w:rsidP="00F6109F">
      <w:pPr>
        <w:ind w:right="-5" w:firstLine="12"/>
        <w:jc w:val="center"/>
        <w:rPr>
          <w:bCs/>
          <w:sz w:val="28"/>
        </w:rPr>
      </w:pPr>
    </w:p>
    <w:p w14:paraId="019CE3D4" w14:textId="77777777" w:rsidR="00F6109F" w:rsidRDefault="00F6109F" w:rsidP="00F6109F">
      <w:pPr>
        <w:ind w:right="-5" w:firstLine="12"/>
        <w:jc w:val="center"/>
        <w:rPr>
          <w:bCs/>
          <w:sz w:val="28"/>
        </w:rPr>
      </w:pPr>
    </w:p>
    <w:p w14:paraId="7ADCE8D2" w14:textId="77777777" w:rsidR="00F6109F" w:rsidRDefault="00F6109F" w:rsidP="00F6109F">
      <w:pPr>
        <w:ind w:right="-5" w:firstLine="12"/>
        <w:jc w:val="center"/>
        <w:rPr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2"/>
        <w:gridCol w:w="563"/>
        <w:gridCol w:w="7556"/>
      </w:tblGrid>
      <w:tr w:rsidR="00F6109F" w14:paraId="75118168" w14:textId="77777777" w:rsidTr="0088762E">
        <w:trPr>
          <w:trHeight w:val="800"/>
        </w:trPr>
        <w:tc>
          <w:tcPr>
            <w:tcW w:w="1809" w:type="dxa"/>
          </w:tcPr>
          <w:p w14:paraId="07DCB1F6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ГАС </w:t>
            </w:r>
          </w:p>
          <w:p w14:paraId="38A3D826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«Выборы»</w:t>
            </w:r>
          </w:p>
        </w:tc>
        <w:tc>
          <w:tcPr>
            <w:tcW w:w="567" w:type="dxa"/>
          </w:tcPr>
          <w:p w14:paraId="00A802F9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4886C3C7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Государственная автоматизированная система «Выборы»</w:t>
            </w:r>
          </w:p>
        </w:tc>
      </w:tr>
      <w:tr w:rsidR="00F6109F" w14:paraId="52EC0817" w14:textId="77777777" w:rsidTr="0088762E">
        <w:tc>
          <w:tcPr>
            <w:tcW w:w="1809" w:type="dxa"/>
          </w:tcPr>
          <w:p w14:paraId="3B9E6F76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ДЗН</w:t>
            </w:r>
          </w:p>
        </w:tc>
        <w:tc>
          <w:tcPr>
            <w:tcW w:w="567" w:type="dxa"/>
          </w:tcPr>
          <w:p w14:paraId="4826E54C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17376FE0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до замены новыми</w:t>
            </w:r>
          </w:p>
          <w:p w14:paraId="44CBA0FE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133B8F62" w14:textId="77777777" w:rsidTr="0088762E">
        <w:tc>
          <w:tcPr>
            <w:tcW w:w="1809" w:type="dxa"/>
          </w:tcPr>
          <w:p w14:paraId="43FF2FB3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ДМН</w:t>
            </w:r>
          </w:p>
        </w:tc>
        <w:tc>
          <w:tcPr>
            <w:tcW w:w="567" w:type="dxa"/>
          </w:tcPr>
          <w:p w14:paraId="2FD5BB99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358AA0B1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до минования надобности</w:t>
            </w:r>
          </w:p>
          <w:p w14:paraId="2243846A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7520FE74" w14:textId="77777777" w:rsidTr="0088762E">
        <w:tc>
          <w:tcPr>
            <w:tcW w:w="1809" w:type="dxa"/>
          </w:tcPr>
          <w:p w14:paraId="6EF850E8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ИККК</w:t>
            </w:r>
          </w:p>
        </w:tc>
        <w:tc>
          <w:tcPr>
            <w:tcW w:w="567" w:type="dxa"/>
          </w:tcPr>
          <w:p w14:paraId="4744B7DC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324E5C33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избирательная комиссия Краснодарского края</w:t>
            </w:r>
          </w:p>
          <w:p w14:paraId="0333CBE0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1EFA4B04" w14:textId="77777777" w:rsidTr="0088762E">
        <w:tc>
          <w:tcPr>
            <w:tcW w:w="1809" w:type="dxa"/>
          </w:tcPr>
          <w:p w14:paraId="0DCE9D2F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КРС</w:t>
            </w:r>
          </w:p>
        </w:tc>
        <w:tc>
          <w:tcPr>
            <w:tcW w:w="567" w:type="dxa"/>
          </w:tcPr>
          <w:p w14:paraId="4A70D3FD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6581686D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контрольно-ревизионная служба</w:t>
            </w:r>
          </w:p>
          <w:p w14:paraId="308FFD6F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2A0BB6D7" w14:textId="77777777" w:rsidTr="0088762E">
        <w:tc>
          <w:tcPr>
            <w:tcW w:w="1809" w:type="dxa"/>
          </w:tcPr>
          <w:p w14:paraId="031C9B12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МО</w:t>
            </w:r>
          </w:p>
        </w:tc>
        <w:tc>
          <w:tcPr>
            <w:tcW w:w="567" w:type="dxa"/>
          </w:tcPr>
          <w:p w14:paraId="7B75A101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6AAEAEA8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муниципальное образование</w:t>
            </w:r>
          </w:p>
          <w:p w14:paraId="4A6F4736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7F2FBF56" w14:textId="77777777" w:rsidTr="0088762E">
        <w:tc>
          <w:tcPr>
            <w:tcW w:w="1809" w:type="dxa"/>
          </w:tcPr>
          <w:p w14:paraId="1E720FE1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ПЗН</w:t>
            </w:r>
          </w:p>
        </w:tc>
        <w:tc>
          <w:tcPr>
            <w:tcW w:w="567" w:type="dxa"/>
          </w:tcPr>
          <w:p w14:paraId="18D7DFF1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2CB6D2AE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после замены новыми</w:t>
            </w:r>
          </w:p>
          <w:p w14:paraId="7CBD248A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55B0B9EF" w14:textId="77777777" w:rsidTr="0088762E">
        <w:tc>
          <w:tcPr>
            <w:tcW w:w="1809" w:type="dxa"/>
          </w:tcPr>
          <w:p w14:paraId="65CC3429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СКЗИ</w:t>
            </w:r>
          </w:p>
        </w:tc>
        <w:tc>
          <w:tcPr>
            <w:tcW w:w="567" w:type="dxa"/>
          </w:tcPr>
          <w:p w14:paraId="65F9F4B7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412DF8EE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средства криптографической защиты информации</w:t>
            </w:r>
          </w:p>
          <w:p w14:paraId="1BB3A43F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32841FCA" w14:textId="77777777" w:rsidTr="0088762E">
        <w:tc>
          <w:tcPr>
            <w:tcW w:w="1809" w:type="dxa"/>
          </w:tcPr>
          <w:p w14:paraId="77D9F6BD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ТИК</w:t>
            </w:r>
          </w:p>
        </w:tc>
        <w:tc>
          <w:tcPr>
            <w:tcW w:w="567" w:type="dxa"/>
          </w:tcPr>
          <w:p w14:paraId="7FDBA698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289311D4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территориальная избирательная комиссия</w:t>
            </w:r>
          </w:p>
          <w:p w14:paraId="2D1FA831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7BC1971B" w14:textId="77777777" w:rsidTr="0088762E">
        <w:tc>
          <w:tcPr>
            <w:tcW w:w="1809" w:type="dxa"/>
          </w:tcPr>
          <w:p w14:paraId="11C466DF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УИК</w:t>
            </w:r>
          </w:p>
        </w:tc>
        <w:tc>
          <w:tcPr>
            <w:tcW w:w="567" w:type="dxa"/>
          </w:tcPr>
          <w:p w14:paraId="36AB2E5D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601E65D9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участковая избирательная комиссия</w:t>
            </w:r>
          </w:p>
          <w:p w14:paraId="09361B4A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38C2A7FC" w14:textId="77777777" w:rsidTr="0088762E">
        <w:tc>
          <w:tcPr>
            <w:tcW w:w="1809" w:type="dxa"/>
          </w:tcPr>
          <w:p w14:paraId="4CCEF3F9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ЭД</w:t>
            </w:r>
          </w:p>
        </w:tc>
        <w:tc>
          <w:tcPr>
            <w:tcW w:w="567" w:type="dxa"/>
          </w:tcPr>
          <w:p w14:paraId="3A727964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54A7B450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электронные документы</w:t>
            </w:r>
          </w:p>
          <w:p w14:paraId="40BD49BD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1E391764" w14:textId="77777777" w:rsidTr="0088762E">
        <w:tc>
          <w:tcPr>
            <w:tcW w:w="1809" w:type="dxa"/>
          </w:tcPr>
          <w:p w14:paraId="1EB33D99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ЭК</w:t>
            </w:r>
          </w:p>
        </w:tc>
        <w:tc>
          <w:tcPr>
            <w:tcW w:w="567" w:type="dxa"/>
          </w:tcPr>
          <w:p w14:paraId="5D4EE242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364AE95A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экспертная комиссия</w:t>
            </w:r>
          </w:p>
          <w:p w14:paraId="72E6E055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  <w:tr w:rsidR="00F6109F" w14:paraId="6B2247EC" w14:textId="77777777" w:rsidTr="0088762E">
        <w:tc>
          <w:tcPr>
            <w:tcW w:w="1809" w:type="dxa"/>
          </w:tcPr>
          <w:p w14:paraId="0F430A35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ЭПК</w:t>
            </w:r>
          </w:p>
        </w:tc>
        <w:tc>
          <w:tcPr>
            <w:tcW w:w="567" w:type="dxa"/>
          </w:tcPr>
          <w:p w14:paraId="19EB538C" w14:textId="77777777" w:rsidR="00F6109F" w:rsidRDefault="00F6109F" w:rsidP="0088762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7655" w:type="dxa"/>
          </w:tcPr>
          <w:p w14:paraId="73F0CF7D" w14:textId="77777777" w:rsidR="00F6109F" w:rsidRDefault="00F6109F" w:rsidP="0088762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экспертно-проверочная комиссия</w:t>
            </w:r>
          </w:p>
          <w:p w14:paraId="7854E000" w14:textId="77777777" w:rsidR="00F6109F" w:rsidRDefault="00F6109F" w:rsidP="0088762E">
            <w:pPr>
              <w:rPr>
                <w:bCs/>
                <w:sz w:val="28"/>
              </w:rPr>
            </w:pPr>
          </w:p>
        </w:tc>
      </w:tr>
    </w:tbl>
    <w:p w14:paraId="1D2E268B" w14:textId="77777777" w:rsidR="00F6109F" w:rsidRDefault="00F6109F" w:rsidP="00F6109F">
      <w:pPr>
        <w:ind w:right="-5" w:firstLine="12"/>
        <w:jc w:val="center"/>
        <w:rPr>
          <w:bCs/>
          <w:sz w:val="28"/>
          <w:szCs w:val="28"/>
        </w:rPr>
      </w:pPr>
    </w:p>
    <w:p w14:paraId="0E895513" w14:textId="77777777" w:rsidR="00F6109F" w:rsidRDefault="00F6109F" w:rsidP="00F6109F">
      <w:pPr>
        <w:rPr>
          <w:bCs/>
          <w:sz w:val="20"/>
        </w:rPr>
      </w:pPr>
    </w:p>
    <w:p w14:paraId="459184AE" w14:textId="77777777" w:rsidR="00F6109F" w:rsidRDefault="00F6109F" w:rsidP="00F6109F">
      <w:pPr>
        <w:rPr>
          <w:bCs/>
          <w:sz w:val="20"/>
        </w:rPr>
      </w:pPr>
    </w:p>
    <w:p w14:paraId="7A9BEBB0" w14:textId="77777777" w:rsidR="00F6109F" w:rsidRDefault="00F6109F" w:rsidP="00F6109F">
      <w:pPr>
        <w:rPr>
          <w:bCs/>
          <w:sz w:val="20"/>
        </w:rPr>
        <w:sectPr w:rsidR="00F6109F" w:rsidSect="00F6109F">
          <w:headerReference w:type="even" r:id="rId9"/>
          <w:footerReference w:type="default" r:id="rId10"/>
          <w:footnotePr>
            <w:numFmt w:val="chicago"/>
          </w:footnotePr>
          <w:pgSz w:w="11906" w:h="16838"/>
          <w:pgMar w:top="1134" w:right="851" w:bottom="1134" w:left="1134" w:header="720" w:footer="720" w:gutter="0"/>
          <w:pgNumType w:start="1"/>
          <w:cols w:space="720"/>
          <w:titlePg/>
          <w:docGrid w:linePitch="381"/>
        </w:sect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2"/>
        <w:gridCol w:w="1561"/>
        <w:gridCol w:w="4961"/>
      </w:tblGrid>
      <w:tr w:rsidR="00F6109F" w14:paraId="0DB6AEE5" w14:textId="77777777" w:rsidTr="0088762E">
        <w:trPr>
          <w:trHeight w:val="2254"/>
        </w:trPr>
        <w:tc>
          <w:tcPr>
            <w:tcW w:w="3792" w:type="dxa"/>
          </w:tcPr>
          <w:p w14:paraId="4AADAF08" w14:textId="77777777" w:rsidR="00F6109F" w:rsidRDefault="00F6109F" w:rsidP="0088762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  <w:r>
              <w:rPr>
                <w:bCs/>
                <w:sz w:val="28"/>
              </w:rPr>
              <w:br w:type="page"/>
            </w:r>
            <w:r>
              <w:rPr>
                <w:b/>
                <w:bCs/>
                <w:sz w:val="28"/>
              </w:rPr>
              <w:t>НОМЕНКЛАТУРА ДЕЛ</w:t>
            </w:r>
          </w:p>
          <w:p w14:paraId="0420958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</w:rPr>
            </w:pPr>
          </w:p>
          <w:p w14:paraId="711645A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территориальной</w:t>
            </w:r>
          </w:p>
          <w:p w14:paraId="7E7ABBB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избирательной комиссии</w:t>
            </w:r>
          </w:p>
          <w:p w14:paraId="457FF6D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Ейская городская</w:t>
            </w:r>
          </w:p>
          <w:p w14:paraId="592D086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 2026 год</w:t>
            </w:r>
          </w:p>
          <w:p w14:paraId="2FA7DB5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61" w:type="dxa"/>
          </w:tcPr>
          <w:p w14:paraId="559576FC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</w:rPr>
            </w:pPr>
          </w:p>
        </w:tc>
        <w:tc>
          <w:tcPr>
            <w:tcW w:w="4961" w:type="dxa"/>
          </w:tcPr>
          <w:p w14:paraId="6202831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156C695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территориальной</w:t>
            </w:r>
          </w:p>
          <w:p w14:paraId="7B111F5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AEC416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Ейская городская</w:t>
            </w:r>
          </w:p>
          <w:p w14:paraId="3496869B" w14:textId="77777777" w:rsidR="00F6109F" w:rsidRPr="00D1291E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</w:rPr>
            </w:pPr>
            <w:r w:rsidRPr="00D1291E">
              <w:rPr>
                <w:sz w:val="28"/>
                <w:szCs w:val="28"/>
              </w:rPr>
              <w:t>от 13.02.2026 г. № 1/4</w:t>
            </w:r>
          </w:p>
        </w:tc>
      </w:tr>
    </w:tbl>
    <w:p w14:paraId="34603EB7" w14:textId="77777777" w:rsidR="00F6109F" w:rsidRDefault="00F6109F" w:rsidP="00F6109F">
      <w:pPr>
        <w:tabs>
          <w:tab w:val="center" w:pos="4677"/>
          <w:tab w:val="right" w:pos="9355"/>
        </w:tabs>
        <w:rPr>
          <w:b/>
          <w:bCs/>
        </w:rPr>
      </w:pPr>
    </w:p>
    <w:p w14:paraId="6B52BCCF" w14:textId="77777777" w:rsidR="00F6109F" w:rsidRDefault="00F6109F" w:rsidP="00F6109F">
      <w:pPr>
        <w:tabs>
          <w:tab w:val="center" w:pos="4677"/>
          <w:tab w:val="right" w:pos="9355"/>
        </w:tabs>
        <w:jc w:val="center"/>
        <w:rPr>
          <w:b/>
          <w:bCs/>
        </w:rPr>
      </w:pPr>
    </w:p>
    <w:p w14:paraId="6022323B" w14:textId="77777777" w:rsidR="00F6109F" w:rsidRDefault="00F6109F" w:rsidP="00F6109F">
      <w:pPr>
        <w:tabs>
          <w:tab w:val="center" w:pos="4677"/>
          <w:tab w:val="right" w:pos="9355"/>
        </w:tabs>
        <w:jc w:val="center"/>
        <w:rPr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992"/>
        <w:gridCol w:w="1418"/>
        <w:gridCol w:w="1842"/>
      </w:tblGrid>
      <w:tr w:rsidR="00F6109F" w14:paraId="2D4BB516" w14:textId="77777777" w:rsidTr="0088762E">
        <w:trPr>
          <w:cantSplit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EDE3F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Индекс</w:t>
            </w:r>
          </w:p>
          <w:p w14:paraId="334F4F1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дела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49A6028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288" w:firstLine="28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Заголовок 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678B7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Кол-во</w:t>
            </w:r>
          </w:p>
          <w:p w14:paraId="6C5F13A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томов (частей)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81ADF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Срок</w:t>
            </w:r>
          </w:p>
          <w:p w14:paraId="07FB642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хранения </w:t>
            </w:r>
          </w:p>
          <w:p w14:paraId="523DDEF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 </w:t>
            </w:r>
          </w:p>
          <w:p w14:paraId="2A9FAFC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статьи по </w:t>
            </w:r>
          </w:p>
          <w:p w14:paraId="4B273D6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перечню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B6BB000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Примечания</w:t>
            </w:r>
          </w:p>
        </w:tc>
      </w:tr>
    </w:tbl>
    <w:p w14:paraId="4C6ED29A" w14:textId="77777777" w:rsidR="00F6109F" w:rsidRDefault="00F6109F" w:rsidP="00F6109F">
      <w:pPr>
        <w:rPr>
          <w:bCs/>
          <w:sz w:val="4"/>
          <w:szCs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992"/>
        <w:gridCol w:w="1418"/>
        <w:gridCol w:w="1842"/>
      </w:tblGrid>
      <w:tr w:rsidR="00F6109F" w14:paraId="16FAF959" w14:textId="77777777" w:rsidTr="0088762E">
        <w:trPr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52922DF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CFA5CA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C08F0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3B4FF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77837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6109F" w14:paraId="7F68DA51" w14:textId="77777777" w:rsidTr="0088762E">
        <w:trPr>
          <w:cantSplit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3C76A4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 Организационно-распорядительная документация</w:t>
            </w:r>
          </w:p>
          <w:p w14:paraId="6BA04AF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u w:val="single"/>
              </w:rPr>
            </w:pPr>
          </w:p>
        </w:tc>
      </w:tr>
      <w:tr w:rsidR="00F6109F" w14:paraId="24160624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8C478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4A16B8C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Федеральные законы, указы, распоряжения Президента Российской Федерации, постановления Правительства Российской Федерации. Копии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A7C1C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C2136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ДМН</w:t>
            </w:r>
          </w:p>
          <w:p w14:paraId="6D6E8F0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5713BF5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</w:tr>
      <w:tr w:rsidR="00F6109F" w14:paraId="45776709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F6484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3FA44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Законы Краснодарского края о выборах и референдумах, постановления Законодательного Собрания Краснодарского края, постановления (распоряжения) Губернатора Краснодарского края. Копии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8E4BE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03A0E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ДМН </w:t>
            </w:r>
          </w:p>
          <w:p w14:paraId="5A40CE0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3б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2BE18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5EDA22E0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89533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40703D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Постановления и иные нормативные акты Центральной избирательной комиссии Российской Федерации. Копии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1E9C2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59E67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ДМН </w:t>
            </w:r>
          </w:p>
          <w:p w14:paraId="5FEAB8E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2б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C4115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0F97B737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78D74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E7617C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Постановления и иные нормативные акты избирательной комиссии Краснодарского края. Копии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93AFC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CB6E6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ДМН</w:t>
            </w:r>
          </w:p>
          <w:p w14:paraId="71579B6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3б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8F2399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66F7227E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5C614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50D4972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Распоряжения председателя избирательной комиссии Краснодарского края. Копии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C7740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BB13A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ДМН </w:t>
            </w:r>
          </w:p>
          <w:p w14:paraId="6AEE934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3б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96383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1B8D0EFE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3226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77C839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Решения органов местного самоуправления Краснодарского края. </w:t>
            </w:r>
            <w:r>
              <w:rPr>
                <w:bCs/>
                <w:sz w:val="28"/>
                <w:szCs w:val="28"/>
              </w:rPr>
              <w:br/>
              <w:t>Копии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1297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2FE25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ДМН </w:t>
            </w:r>
          </w:p>
          <w:p w14:paraId="5D0AFAF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4б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4AF45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5F0869A6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84E82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01-07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ECA539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Протоколы заседаний территориальной избирательной комиссии. Решения территориальной избирательной комиссии и документы к ним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F5AFA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5FA34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Пост. </w:t>
            </w:r>
          </w:p>
          <w:p w14:paraId="2E07DB4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74B9C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4BB77D1D" w14:textId="77777777" w:rsidTr="0088762E">
        <w:trPr>
          <w:trHeight w:val="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C9FB7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FC0EF3A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Решения уполномоченных субъектов о назначении в состав резерва участковых избирательных комиссий (решения политических партий, избирательных объединений, иных общественных объединений, представительных органов муниципальных образований, протоколы собраний избирателей по месту жительства, работы, службы и др.)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A66C9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A0EBF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Пост.</w:t>
            </w:r>
          </w:p>
          <w:p w14:paraId="16896063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18в, ж, 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4380F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F6109F" w14:paraId="41A24902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7A543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01-09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C9BF27A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Документы по кандидатурам в состав резерва участковых избирательных комиссий (копии паспортов, результаты проверки сведений о кандидатурах и др.)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B204D0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6F9F3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г.</w:t>
            </w:r>
          </w:p>
          <w:p w14:paraId="5A3CD4C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438а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BBCC8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0FB53D76" w14:textId="77777777" w:rsidTr="0088762E">
        <w:trPr>
          <w:trHeight w:val="115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7B622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372F91D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Переписка с избирательной комиссией Краснодарского края (вышестоящей избирательной комиссией)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CBA14E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F80A07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л. ЭПК</w:t>
            </w:r>
          </w:p>
          <w:p w14:paraId="68A5561A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70</w:t>
            </w:r>
          </w:p>
          <w:p w14:paraId="29E5200D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0B6F2F" w14:textId="77777777" w:rsidR="00F6109F" w:rsidRDefault="00F6109F" w:rsidP="0088762E">
            <w:pPr>
              <w:ind w:right="-5" w:firstLine="720"/>
              <w:jc w:val="center"/>
              <w:rPr>
                <w:sz w:val="28"/>
                <w:szCs w:val="28"/>
              </w:rPr>
            </w:pPr>
          </w:p>
        </w:tc>
      </w:tr>
      <w:tr w:rsidR="00F6109F" w14:paraId="3196F5E9" w14:textId="77777777" w:rsidTr="0088762E">
        <w:trPr>
          <w:trHeight w:val="73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03941C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F55D183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Переписка с участковыми избирательными комиссиями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53522D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845C0B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л. ЭПК</w:t>
            </w:r>
          </w:p>
          <w:p w14:paraId="55CBE7B7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852988" w14:textId="77777777" w:rsidR="00F6109F" w:rsidRDefault="00F6109F" w:rsidP="0088762E">
            <w:pPr>
              <w:ind w:right="-5" w:firstLine="720"/>
              <w:jc w:val="center"/>
              <w:rPr>
                <w:sz w:val="28"/>
                <w:szCs w:val="28"/>
              </w:rPr>
            </w:pPr>
          </w:p>
        </w:tc>
      </w:tr>
      <w:tr w:rsidR="00F6109F" w14:paraId="1B309E06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64CBA2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0E4AD1D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Переписка с органами местного самоуправления, правоохранительными и судебными органами, со средствами массовой информации, с партиями, движениями, иными общественными объединениями и общественными организациями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D21245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13A7A6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л. ЭПК </w:t>
            </w:r>
          </w:p>
          <w:p w14:paraId="62136930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B74722" w14:textId="77777777" w:rsidR="00F6109F" w:rsidRDefault="00F6109F" w:rsidP="0088762E">
            <w:pPr>
              <w:ind w:right="-5" w:firstLine="720"/>
              <w:jc w:val="center"/>
              <w:rPr>
                <w:sz w:val="28"/>
                <w:szCs w:val="28"/>
              </w:rPr>
            </w:pPr>
          </w:p>
        </w:tc>
      </w:tr>
      <w:tr w:rsidR="00F6109F" w14:paraId="1758DCE2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2B0846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E932D5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Переписка с кандидатами на выборную должность. Переписка по обращениям, жалобам и заявлениям граждан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4FE135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7F8134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л. ЭПК </w:t>
            </w:r>
          </w:p>
          <w:p w14:paraId="368C5E4A" w14:textId="77777777" w:rsidR="00F6109F" w:rsidRDefault="00F6109F" w:rsidP="0088762E">
            <w:pPr>
              <w:ind w:right="-5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0A11C7" w14:textId="77777777" w:rsidR="00F6109F" w:rsidRDefault="00F6109F" w:rsidP="0088762E">
            <w:pPr>
              <w:ind w:right="-5" w:firstLine="720"/>
              <w:jc w:val="center"/>
              <w:rPr>
                <w:sz w:val="28"/>
                <w:szCs w:val="28"/>
              </w:rPr>
            </w:pPr>
          </w:p>
        </w:tc>
      </w:tr>
      <w:tr w:rsidR="00F6109F" w14:paraId="7E58936F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E788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01-14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703D11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Переписка с учебными заведениями, банками, юридическими лицами и другими организациями по вопросам деятельности территориальной избирательной комиссии</w:t>
            </w:r>
          </w:p>
          <w:p w14:paraId="6879B36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E4520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2CC28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 ЭПК</w:t>
            </w:r>
          </w:p>
          <w:p w14:paraId="7130381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E3E1C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38B8E2CB" w14:textId="77777777" w:rsidTr="0088762E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FD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28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6B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CD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0B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6109F" w14:paraId="6A6B20D1" w14:textId="77777777" w:rsidTr="0088762E"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15852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34"/>
              <w:jc w:val="center"/>
              <w:rPr>
                <w:b/>
                <w:bCs/>
              </w:rPr>
            </w:pPr>
          </w:p>
          <w:p w14:paraId="0B05FBB6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02. Документы по вопросам внедрения и использования </w:t>
            </w:r>
          </w:p>
          <w:p w14:paraId="7F963840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Государственной автоматизированной системы «Выборы» </w:t>
            </w:r>
          </w:p>
          <w:p w14:paraId="40F8E5D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(далее - ГАС «Выборы»)</w:t>
            </w:r>
          </w:p>
          <w:p w14:paraId="2797177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154AC944" w14:textId="77777777" w:rsidTr="0088762E">
        <w:trPr>
          <w:trHeight w:val="73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D6D8CE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F481960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Переписка по вопросам эксплуатации и развития ГАС «Выборы»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0236B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FAD9B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 л. ЭПК </w:t>
            </w:r>
          </w:p>
          <w:p w14:paraId="417EE7E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94032E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74321629" w14:textId="77777777" w:rsidTr="0088762E">
        <w:trPr>
          <w:trHeight w:val="17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7E91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D567B83" w14:textId="77777777" w:rsidR="00F6109F" w:rsidRDefault="00F6109F" w:rsidP="008876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 гражданах Российской Федерации, поступившие и обобщенные для формирования и ведения регистра избирателей, участников референдума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CD2E2D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71492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г.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10C1C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постановление ИККК</w:t>
            </w:r>
          </w:p>
          <w:p w14:paraId="05E6A9E4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от 07.05.2014</w:t>
            </w:r>
          </w:p>
          <w:p w14:paraId="7D1044F3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№ 113/1342-5</w:t>
            </w:r>
          </w:p>
        </w:tc>
      </w:tr>
      <w:tr w:rsidR="00F6109F" w14:paraId="33D7D460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914B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EC60A8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суда о признании гражданина недееспособным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45055E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EBB60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B3CE7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постановление ИККК</w:t>
            </w:r>
          </w:p>
          <w:p w14:paraId="4004787B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от 07.05.2014</w:t>
            </w:r>
          </w:p>
          <w:p w14:paraId="068EEAF1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№ 113/1342-5</w:t>
            </w:r>
          </w:p>
        </w:tc>
      </w:tr>
      <w:tr w:rsidR="00F6109F" w14:paraId="018B79C0" w14:textId="77777777" w:rsidTr="0088762E">
        <w:trPr>
          <w:trHeight w:val="14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FB42E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741DA67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Протоколы, акты приема/передачи носителей информации, содержащих персональные данные и иную конфиденциальную информацию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647675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216CE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</w:t>
            </w:r>
          </w:p>
          <w:p w14:paraId="165C94D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183ж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8C6E6A6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</w:p>
        </w:tc>
      </w:tr>
      <w:tr w:rsidR="00F6109F" w14:paraId="00DF2626" w14:textId="77777777" w:rsidTr="0088762E">
        <w:trPr>
          <w:trHeight w:val="13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CA6F93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727366B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Некорректные сведения об избирателях, участниках референдума, выявленные в базе данных ГАС «Выборы» (при наличии)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5F67E8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22229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г.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9960FF7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постановление ИККК</w:t>
            </w:r>
          </w:p>
          <w:p w14:paraId="7CEF3C0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от 07.05.2014 № 113/1342-5</w:t>
            </w:r>
          </w:p>
        </w:tc>
      </w:tr>
      <w:tr w:rsidR="00F6109F" w14:paraId="483F4716" w14:textId="77777777" w:rsidTr="0088762E">
        <w:trPr>
          <w:trHeight w:val="138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7437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7406E4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носителей информации ГАС «Выборы», содержащих персональные данные и иную конфиденциальную информацию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395C4A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96641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 ЭПК</w:t>
            </w:r>
          </w:p>
          <w:p w14:paraId="6789AA3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183ж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753786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</w:p>
        </w:tc>
      </w:tr>
      <w:tr w:rsidR="00F6109F" w14:paraId="59D30051" w14:textId="77777777" w:rsidTr="0088762E">
        <w:trPr>
          <w:trHeight w:val="114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6E2E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D8B451B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учета документов ГАС «Выборы», имеющих конфиденциальный характер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E6F573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63120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 ЭПК</w:t>
            </w:r>
          </w:p>
          <w:p w14:paraId="20B824F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183ж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6EB99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</w:p>
        </w:tc>
      </w:tr>
      <w:tr w:rsidR="00F6109F" w14:paraId="15535645" w14:textId="77777777" w:rsidTr="0088762E">
        <w:trPr>
          <w:trHeight w:val="184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C0062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7B9FBFB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Акты уничтожения носителей персональных данных и иной конфиденциальной информации, обрабатываемой на комплексах средств </w:t>
            </w:r>
            <w:proofErr w:type="gramStart"/>
            <w:r>
              <w:rPr>
                <w:sz w:val="28"/>
                <w:szCs w:val="28"/>
              </w:rPr>
              <w:t>автоматизации</w:t>
            </w:r>
            <w:proofErr w:type="gramEnd"/>
            <w:r>
              <w:rPr>
                <w:sz w:val="28"/>
                <w:szCs w:val="28"/>
              </w:rPr>
              <w:t xml:space="preserve"> ГАС «Выборы»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04D441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4F960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</w:t>
            </w:r>
          </w:p>
          <w:p w14:paraId="293C8C20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569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D876D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</w:p>
        </w:tc>
      </w:tr>
      <w:tr w:rsidR="00F6109F" w14:paraId="5D4820F9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2151D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02-09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4D3E22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Журнал учета выдачи ключей от помещений ГАС «Выборы», ключей </w:t>
            </w:r>
            <w:r>
              <w:rPr>
                <w:sz w:val="28"/>
                <w:szCs w:val="28"/>
              </w:rPr>
              <w:lastRenderedPageBreak/>
              <w:t>от сейфов, персональных идентификаторов, парольной информации, печатей для опечатывания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556B75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08177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</w:t>
            </w:r>
          </w:p>
          <w:p w14:paraId="3D78C6E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577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749A1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</w:p>
        </w:tc>
      </w:tr>
      <w:tr w:rsidR="00F6109F" w14:paraId="1CD2DC97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25C84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B80FAC6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Журнал </w:t>
            </w:r>
            <w:proofErr w:type="spellStart"/>
            <w:r>
              <w:rPr>
                <w:sz w:val="28"/>
                <w:szCs w:val="28"/>
              </w:rPr>
              <w:t>поэкземплярного</w:t>
            </w:r>
            <w:proofErr w:type="spellEnd"/>
            <w:r>
              <w:rPr>
                <w:sz w:val="28"/>
                <w:szCs w:val="28"/>
              </w:rPr>
              <w:t xml:space="preserve"> учета СКЗИ, эксплуатационной и технической документации к ним, ключевых документов (для обладателя конфиденциальной информации)</w:t>
            </w:r>
          </w:p>
          <w:p w14:paraId="2E215380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8D199C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1C53C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л.</w:t>
            </w:r>
          </w:p>
          <w:p w14:paraId="20C6FEE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578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D2D4593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</w:p>
        </w:tc>
      </w:tr>
      <w:tr w:rsidR="00F6109F" w14:paraId="6AFB978E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54B9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910FB27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внутреннего перемещения учтенных носителей информации, содержащих персональные данные и иную конфиденциальную информацию</w:t>
            </w:r>
          </w:p>
          <w:p w14:paraId="0B7FDC37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2FE3AD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3E387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</w:t>
            </w:r>
          </w:p>
          <w:p w14:paraId="310823A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567</w:t>
            </w:r>
          </w:p>
          <w:p w14:paraId="204CF7B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FFFFFF"/>
                <w:sz w:val="28"/>
                <w:szCs w:val="28"/>
              </w:rPr>
            </w:pPr>
            <w:r>
              <w:rPr>
                <w:bCs/>
                <w:color w:val="FFFFFF"/>
                <w:sz w:val="28"/>
                <w:szCs w:val="28"/>
              </w:rPr>
              <w:t xml:space="preserve">ст.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C801D8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 последующим </w:t>
            </w:r>
            <w:r>
              <w:rPr>
                <w:bCs/>
                <w:szCs w:val="28"/>
              </w:rPr>
              <w:br/>
              <w:t>уничтожением по акту</w:t>
            </w:r>
            <w:r>
              <w:rPr>
                <w:bCs/>
                <w:szCs w:val="28"/>
                <w:vertAlign w:val="superscript"/>
              </w:rPr>
              <w:footnoteReference w:id="1"/>
            </w:r>
          </w:p>
        </w:tc>
      </w:tr>
      <w:tr w:rsidR="00F6109F" w14:paraId="6495B1FC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F2057E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02-12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FC9839E" w14:textId="77777777" w:rsidR="00F6109F" w:rsidRDefault="00F6109F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предварительного учета бумажных носителей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CB443A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053A6A" w14:textId="77777777" w:rsidR="00F6109F" w:rsidRDefault="00F6109F" w:rsidP="0088762E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л. ЭПК,</w:t>
            </w:r>
          </w:p>
          <w:p w14:paraId="309ECA14" w14:textId="77777777" w:rsidR="00F6109F" w:rsidRDefault="00F6109F" w:rsidP="0088762E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183ж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BB2560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</w:p>
        </w:tc>
      </w:tr>
    </w:tbl>
    <w:p w14:paraId="5DD9EFC7" w14:textId="77777777" w:rsidR="00F6109F" w:rsidRDefault="00F6109F" w:rsidP="00F6109F">
      <w:pPr>
        <w:tabs>
          <w:tab w:val="center" w:pos="4677"/>
          <w:tab w:val="right" w:pos="9355"/>
        </w:tabs>
        <w:ind w:left="-108" w:right="-234"/>
        <w:jc w:val="center"/>
        <w:rPr>
          <w:b/>
          <w:bCs/>
          <w:sz w:val="28"/>
          <w:szCs w:val="28"/>
        </w:rPr>
        <w:sectPr w:rsidR="00F6109F" w:rsidSect="00F6109F">
          <w:footerReference w:type="default" r:id="rId11"/>
          <w:footnotePr>
            <w:numFmt w:val="chicago"/>
          </w:footnotePr>
          <w:pgSz w:w="11906" w:h="16838"/>
          <w:pgMar w:top="1134" w:right="851" w:bottom="1134" w:left="1134" w:header="720" w:footer="720" w:gutter="0"/>
          <w:pgNumType w:start="1"/>
          <w:cols w:space="720"/>
          <w:docGrid w:linePitch="360"/>
        </w:sectPr>
      </w:pPr>
    </w:p>
    <w:tbl>
      <w:tblPr>
        <w:tblpPr w:leftFromText="180" w:rightFromText="180" w:horzAnchor="margin" w:tblpXSpec="center" w:tblpY="-31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992"/>
        <w:gridCol w:w="1418"/>
        <w:gridCol w:w="1842"/>
      </w:tblGrid>
      <w:tr w:rsidR="00F6109F" w14:paraId="2BD06709" w14:textId="77777777" w:rsidTr="0088762E">
        <w:trPr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0CD0A05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AA373B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9BB62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A7111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4777E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6109F" w14:paraId="2ABC4EC2" w14:textId="77777777" w:rsidTr="0088762E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0D96FD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-232"/>
              <w:jc w:val="center"/>
              <w:rPr>
                <w:b/>
                <w:bCs/>
                <w:sz w:val="28"/>
                <w:szCs w:val="28"/>
              </w:rPr>
            </w:pPr>
          </w:p>
          <w:p w14:paraId="25665622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-2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03. Документы по реализации </w:t>
            </w:r>
            <w:r>
              <w:rPr>
                <w:b/>
                <w:bCs/>
                <w:sz w:val="28"/>
                <w:szCs w:val="28"/>
              </w:rPr>
              <w:br/>
              <w:t xml:space="preserve">Комплекса мер по обучению организаторов выборов </w:t>
            </w:r>
            <w:r>
              <w:rPr>
                <w:b/>
                <w:bCs/>
                <w:sz w:val="28"/>
                <w:szCs w:val="28"/>
              </w:rPr>
              <w:br/>
              <w:t>и иных участников избирательного процесса,</w:t>
            </w:r>
            <w:r>
              <w:rPr>
                <w:b/>
                <w:bCs/>
                <w:sz w:val="28"/>
                <w:szCs w:val="28"/>
              </w:rPr>
              <w:br/>
              <w:t>повышению правовой культуры избирателей</w:t>
            </w:r>
            <w:r>
              <w:rPr>
                <w:b/>
                <w:bCs/>
                <w:sz w:val="28"/>
                <w:szCs w:val="28"/>
              </w:rPr>
              <w:br/>
              <w:t>на 2025</w:t>
            </w:r>
            <w:r>
              <w:rPr>
                <w:b/>
                <w:bCs/>
                <w:sz w:val="28"/>
                <w:szCs w:val="28"/>
              </w:rPr>
              <w:sym w:font="Symbol" w:char="F02D"/>
            </w:r>
            <w:r>
              <w:rPr>
                <w:b/>
                <w:bCs/>
                <w:sz w:val="28"/>
                <w:szCs w:val="28"/>
              </w:rPr>
              <w:t>2027 годы</w:t>
            </w:r>
          </w:p>
          <w:p w14:paraId="62031152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left="-108" w:right="-23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109F" w14:paraId="732F4D8C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26256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03-01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3756104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решения территориальной избирательной комиссии «О Сводном плане основных мероприятий территориальной избирательной комиссии по повышению правовой культуры избирателей (участников референдума) и других участников избирательного процесса, обучению членов участковых избирательных комиссий на 2025</w:t>
            </w:r>
            <w:r>
              <w:rPr>
                <w:bCs/>
                <w:sz w:val="28"/>
                <w:szCs w:val="28"/>
              </w:rPr>
              <w:sym w:font="Symbol" w:char="F02D"/>
            </w:r>
            <w:r>
              <w:rPr>
                <w:bCs/>
                <w:sz w:val="28"/>
                <w:szCs w:val="28"/>
              </w:rPr>
              <w:t>2027 годы»</w:t>
            </w:r>
          </w:p>
          <w:p w14:paraId="7917C1AC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6DE0FE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5D2D5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ДМН</w:t>
            </w:r>
          </w:p>
          <w:p w14:paraId="72A13DDE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18в (1)</w:t>
            </w:r>
          </w:p>
          <w:p w14:paraId="2ECF50A1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2550861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</w:tr>
      <w:tr w:rsidR="00F6109F" w14:paraId="338A7E65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BEEBAB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03-02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63EA0B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Документы (методические материалы, отчеты и др.) мероприятий по повышению правовой культуры избирателей (участников референдума), материалы победителей конкурсов по избирательной тематике, организованных ТИК</w:t>
            </w:r>
          </w:p>
          <w:p w14:paraId="471689A1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AAB2F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A08087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Пост.</w:t>
            </w:r>
          </w:p>
          <w:p w14:paraId="316F89DE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08E6C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6DB42F84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1FA63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03-03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0381DF6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Документы (методические материалы, отчеты и др.) по работе со средствами массовой информации</w:t>
            </w:r>
          </w:p>
          <w:p w14:paraId="13E256FD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2FDB9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08D63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л. ЭПК</w:t>
            </w:r>
          </w:p>
          <w:p w14:paraId="4E10225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371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02AD03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6109F" w14:paraId="1F0EB7E7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8FDC95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03-04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E0DFCE6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Документы (методические материалы, отчеты и др.) семинаров по программе обучения членов участковых избирательных комиссий с правом решающего голоса, резерва членов УИК и других участников избирательного процесса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ABC2F2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628B0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л. ЭПК</w:t>
            </w:r>
          </w:p>
          <w:p w14:paraId="287BEEC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83DEF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2B1D58A" w14:textId="77777777" w:rsidR="00F6109F" w:rsidRDefault="00F6109F" w:rsidP="00F6109F">
      <w:pPr>
        <w:rPr>
          <w:bCs/>
          <w:sz w:val="28"/>
          <w:szCs w:val="28"/>
        </w:rPr>
      </w:pPr>
    </w:p>
    <w:p w14:paraId="4B59C096" w14:textId="77777777" w:rsidR="00F6109F" w:rsidRDefault="00F6109F" w:rsidP="00F6109F">
      <w:pPr>
        <w:rPr>
          <w:bCs/>
          <w:sz w:val="20"/>
          <w:szCs w:val="20"/>
        </w:rPr>
      </w:pPr>
      <w:r>
        <w:rPr>
          <w:bCs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-1132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992"/>
        <w:gridCol w:w="1317"/>
        <w:gridCol w:w="2088"/>
      </w:tblGrid>
      <w:tr w:rsidR="00F6109F" w14:paraId="6591854F" w14:textId="77777777" w:rsidTr="0088762E">
        <w:trPr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4D3E0FD6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0F25A4F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7F732C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0723D18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499EA0F4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6109F" w14:paraId="1DD57455" w14:textId="77777777" w:rsidTr="0088762E">
        <w:trPr>
          <w:trHeight w:val="971"/>
        </w:trPr>
        <w:tc>
          <w:tcPr>
            <w:tcW w:w="10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B40B48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right="-232"/>
              <w:jc w:val="center"/>
              <w:rPr>
                <w:b/>
                <w:bCs/>
                <w:sz w:val="16"/>
                <w:szCs w:val="16"/>
              </w:rPr>
            </w:pPr>
          </w:p>
          <w:p w14:paraId="08218BFF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right="-2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 Документы по вопросам документационного обеспечения деятельности</w:t>
            </w:r>
          </w:p>
          <w:p w14:paraId="0A046A04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right="-2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территориальной избирательной комиссии</w:t>
            </w:r>
          </w:p>
          <w:p w14:paraId="6663CDA7" w14:textId="77777777" w:rsidR="00F6109F" w:rsidRDefault="00F6109F" w:rsidP="0088762E">
            <w:pPr>
              <w:tabs>
                <w:tab w:val="center" w:pos="4677"/>
                <w:tab w:val="right" w:pos="9355"/>
              </w:tabs>
              <w:ind w:right="-23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109F" w14:paraId="2DFB758B" w14:textId="77777777" w:rsidTr="0088762E">
        <w:trPr>
          <w:trHeight w:val="111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CB39A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DE2E2CD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Инструкция по делопроизводству в территориальной избирательной комиссии. Копия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23B3BC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8B2DDEF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40F8DADD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5F11D3D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73B5A5D2" w14:textId="77777777" w:rsidTr="0088762E">
        <w:trPr>
          <w:trHeight w:val="8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D91ACF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DE62B59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Номенклатура дел территориальной избирательной комиссии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19DF5C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59A80CC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</w:t>
            </w:r>
          </w:p>
          <w:p w14:paraId="034BEAAE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156а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276D427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4B17443F" w14:textId="77777777" w:rsidTr="0088762E">
        <w:trPr>
          <w:trHeight w:val="114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A76F57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4670E6F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регистрации (реестр) решений территориальной избирательной комиссии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A18A26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03D94C4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</w:t>
            </w:r>
          </w:p>
          <w:p w14:paraId="05810F8E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182а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33E60E0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4486FED1" w14:textId="77777777" w:rsidTr="0088762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1FAAE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F1ABE3A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регистрации документов, поступающих в территориальную избирательную комиссию</w:t>
            </w:r>
          </w:p>
          <w:p w14:paraId="600088D1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8D9A49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664ACA0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л. </w:t>
            </w:r>
          </w:p>
          <w:p w14:paraId="1F3F4241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182г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8DD8011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6C795B75" w14:textId="77777777" w:rsidTr="0088762E">
        <w:trPr>
          <w:trHeight w:val="8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A6E52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19703D4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регистрации обращений и заявлений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7A8CCC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D782B1B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л. </w:t>
            </w:r>
          </w:p>
          <w:p w14:paraId="561A643D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182е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D846DE9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2B7D2290" w14:textId="77777777" w:rsidTr="0088762E">
        <w:trPr>
          <w:trHeight w:val="11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69337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53A5443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регистрации документов, отправляемых из территориальной избирательной комиссии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BF596B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CD637DC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л. </w:t>
            </w:r>
          </w:p>
          <w:p w14:paraId="5129D288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182г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C7E7C8E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3724E8B3" w14:textId="77777777" w:rsidTr="0088762E">
        <w:trPr>
          <w:trHeight w:val="84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A3B305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517B64F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Реестры отправляемой корреспонденции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 почте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B9D954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9D34341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</w:t>
            </w:r>
          </w:p>
          <w:p w14:paraId="18C8095B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182г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D1B9B62" w14:textId="77777777" w:rsidR="00F6109F" w:rsidRDefault="00F6109F" w:rsidP="0088762E">
            <w:pPr>
              <w:rPr>
                <w:sz w:val="28"/>
                <w:szCs w:val="28"/>
              </w:rPr>
            </w:pPr>
          </w:p>
        </w:tc>
      </w:tr>
      <w:tr w:rsidR="00F6109F" w14:paraId="4FC73003" w14:textId="77777777" w:rsidTr="0088762E">
        <w:trPr>
          <w:trHeight w:val="72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FFCA9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08CACE0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оттисков печатей и штампов и учета их выдачи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D0B9CF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5750906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ДЛО</w:t>
            </w:r>
          </w:p>
          <w:p w14:paraId="25E813D2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34D190F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Постоянно в ТИК</w:t>
            </w:r>
          </w:p>
        </w:tc>
      </w:tr>
      <w:tr w:rsidR="00F6109F" w14:paraId="76852C7C" w14:textId="77777777" w:rsidTr="0088762E">
        <w:trPr>
          <w:trHeight w:val="6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9BB95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EE0A75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учета выдачи удостоверений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1427B5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C443899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г.</w:t>
            </w:r>
          </w:p>
          <w:p w14:paraId="403C2A83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589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F37B0C4" w14:textId="77777777" w:rsidR="00F6109F" w:rsidRDefault="00F6109F" w:rsidP="0088762E">
            <w:pPr>
              <w:rPr>
                <w:szCs w:val="28"/>
              </w:rPr>
            </w:pPr>
          </w:p>
        </w:tc>
      </w:tr>
      <w:tr w:rsidR="00F6109F" w14:paraId="7678DA24" w14:textId="77777777" w:rsidTr="0088762E">
        <w:trPr>
          <w:trHeight w:val="11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0896B7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A8AEC7B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Дело фонда (исторические справки, паспорт архива, акты приема-передачи документов и др.)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9F0A38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657D086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</w:t>
            </w:r>
          </w:p>
          <w:p w14:paraId="01E777C7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170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7EAD1A1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передается в муниципальный архив при ликвидации ТИК</w:t>
            </w:r>
          </w:p>
        </w:tc>
      </w:tr>
      <w:tr w:rsidR="00F6109F" w14:paraId="4A7A4362" w14:textId="77777777" w:rsidTr="0088762E">
        <w:trPr>
          <w:trHeight w:val="110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5580F4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C40DD72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Описи дел постоянного хранения, переданных в архив, акты передачи документов в архив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7C18DC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6D27D79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</w:t>
            </w:r>
          </w:p>
          <w:p w14:paraId="142464B9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172а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338D7E9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  <w:p w14:paraId="46BFE328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в ТИК</w:t>
            </w:r>
          </w:p>
        </w:tc>
      </w:tr>
      <w:tr w:rsidR="00F6109F" w14:paraId="175DAE6F" w14:textId="77777777" w:rsidTr="0088762E">
        <w:trPr>
          <w:trHeight w:val="110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7D5E0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54D2F5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Протоколы заседаний экспертной комиссии по определению исторической, научной и практической ценности документов и документы к ним</w:t>
            </w:r>
          </w:p>
          <w:p w14:paraId="282DE004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F7B939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48962EC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</w:t>
            </w:r>
          </w:p>
          <w:p w14:paraId="55A4DFD0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18д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12B0482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  <w:p w14:paraId="5A58AFD0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в ТИК</w:t>
            </w:r>
          </w:p>
        </w:tc>
      </w:tr>
      <w:tr w:rsidR="00F6109F" w14:paraId="61296224" w14:textId="77777777" w:rsidTr="0088762E">
        <w:trPr>
          <w:trHeight w:val="1404"/>
        </w:trPr>
        <w:tc>
          <w:tcPr>
            <w:tcW w:w="10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99310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248BDC9A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05. Документы по вопросам деятельности контрольно-ревизионной службы</w:t>
            </w:r>
          </w:p>
          <w:p w14:paraId="249AC94D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при территориальной избирательной комиссии (далее – КРС)</w:t>
            </w:r>
          </w:p>
        </w:tc>
      </w:tr>
      <w:tr w:rsidR="00F6109F" w14:paraId="21894B3B" w14:textId="77777777" w:rsidTr="0088762E">
        <w:trPr>
          <w:trHeight w:val="140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6F0BF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05-01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E6E97EB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Положение о КРС и другие нормативные документы ЦИК России, избирательной комиссии Краснодарского края, силовых министерств и ведомств по вопросам КРС. Копии</w:t>
            </w:r>
          </w:p>
          <w:p w14:paraId="13C6E59F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63B0AB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1B7D7AE5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37E076D0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34б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93AD850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>относящиеся к деятельности ТИК - постоянно</w:t>
            </w:r>
          </w:p>
        </w:tc>
      </w:tr>
      <w:tr w:rsidR="00F6109F" w14:paraId="125E59E8" w14:textId="77777777" w:rsidTr="0088762E">
        <w:trPr>
          <w:trHeight w:val="6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17EBEE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C2C69A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Протоколы заседаний КРС и документы к ним</w:t>
            </w:r>
          </w:p>
          <w:p w14:paraId="7E49E42C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C37134" w14:textId="77777777" w:rsidR="00F6109F" w:rsidRDefault="00F6109F" w:rsidP="0088762E">
            <w:pPr>
              <w:ind w:right="510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2BDAD699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Пост. </w:t>
            </w:r>
          </w:p>
          <w:p w14:paraId="0567650E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18г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A9C89C6" w14:textId="77777777" w:rsidR="00F6109F" w:rsidRDefault="00F6109F" w:rsidP="0088762E">
            <w:pPr>
              <w:rPr>
                <w:szCs w:val="28"/>
              </w:rPr>
            </w:pPr>
          </w:p>
        </w:tc>
      </w:tr>
      <w:tr w:rsidR="00F6109F" w14:paraId="153426E7" w14:textId="77777777" w:rsidTr="0088762E">
        <w:trPr>
          <w:trHeight w:val="140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ABDF1D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05-03</w:t>
            </w:r>
          </w:p>
          <w:p w14:paraId="049B4078" w14:textId="77777777" w:rsidR="00F6109F" w:rsidRDefault="00F6109F" w:rsidP="00887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304E268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Отчеты о проверке финансовой деятельности УИК по вопросам целевого использования денежных средств, выделенных из местного бюджета на подготовку и проведение муниципальных выборов</w:t>
            </w:r>
          </w:p>
          <w:p w14:paraId="7D6E8D10" w14:textId="77777777" w:rsidR="00F6109F" w:rsidRDefault="00F6109F" w:rsidP="0088762E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26A47D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68104B0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л.</w:t>
            </w:r>
          </w:p>
          <w:p w14:paraId="1E9D8D09" w14:textId="77777777" w:rsidR="00F6109F" w:rsidRDefault="00F6109F" w:rsidP="0088762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ст. 282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D38557C" w14:textId="77777777" w:rsidR="00F6109F" w:rsidRDefault="00F6109F" w:rsidP="0088762E">
            <w:pPr>
              <w:rPr>
                <w:szCs w:val="28"/>
              </w:rPr>
            </w:pPr>
            <w:r>
              <w:rPr>
                <w:szCs w:val="28"/>
              </w:rPr>
              <w:t xml:space="preserve">при условии проведения проверки </w:t>
            </w:r>
            <w:r>
              <w:rPr>
                <w:szCs w:val="28"/>
              </w:rPr>
              <w:br/>
              <w:t>(ревизии)</w:t>
            </w:r>
          </w:p>
        </w:tc>
      </w:tr>
    </w:tbl>
    <w:p w14:paraId="0CC52FE2" w14:textId="77777777" w:rsidR="00F6109F" w:rsidRDefault="00F6109F" w:rsidP="00F6109F">
      <w:pPr>
        <w:rPr>
          <w:bCs/>
          <w:sz w:val="20"/>
          <w:szCs w:val="20"/>
        </w:rPr>
      </w:pPr>
    </w:p>
    <w:p w14:paraId="03CA9AEA" w14:textId="77777777" w:rsidR="00F6109F" w:rsidRDefault="00F6109F" w:rsidP="00F6109F">
      <w:pPr>
        <w:rPr>
          <w:szCs w:val="28"/>
        </w:rPr>
      </w:pPr>
    </w:p>
    <w:p w14:paraId="0EA5C420" w14:textId="77777777" w:rsidR="00F6109F" w:rsidRDefault="00F6109F" w:rsidP="00F6109F">
      <w:pPr>
        <w:rPr>
          <w:szCs w:val="28"/>
        </w:rPr>
      </w:pPr>
    </w:p>
    <w:p w14:paraId="0861AD2F" w14:textId="77777777" w:rsidR="00F6109F" w:rsidRDefault="00F6109F" w:rsidP="00F6109F">
      <w:pPr>
        <w:rPr>
          <w:szCs w:val="28"/>
        </w:rPr>
      </w:pPr>
    </w:p>
    <w:p w14:paraId="263DA856" w14:textId="77777777" w:rsidR="00F6109F" w:rsidRDefault="00F6109F" w:rsidP="00F6109F">
      <w:pPr>
        <w:rPr>
          <w:szCs w:val="28"/>
        </w:rPr>
      </w:pPr>
    </w:p>
    <w:p w14:paraId="266FB0ED" w14:textId="77777777" w:rsidR="00F6109F" w:rsidRDefault="00F6109F" w:rsidP="00F6109F">
      <w:pPr>
        <w:rPr>
          <w:szCs w:val="28"/>
        </w:rPr>
      </w:pPr>
    </w:p>
    <w:p w14:paraId="25E34B17" w14:textId="77777777" w:rsidR="00F6109F" w:rsidRDefault="00F6109F" w:rsidP="00F6109F"/>
    <w:p w14:paraId="0CE03BFC" w14:textId="77777777" w:rsidR="0020187A" w:rsidRDefault="0020187A"/>
    <w:sectPr w:rsidR="0020187A" w:rsidSect="00F6109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5C5E" w14:textId="77777777" w:rsidR="00BF13ED" w:rsidRDefault="00BF13ED" w:rsidP="00F6109F">
      <w:r>
        <w:separator/>
      </w:r>
    </w:p>
  </w:endnote>
  <w:endnote w:type="continuationSeparator" w:id="0">
    <w:p w14:paraId="1165DD35" w14:textId="77777777" w:rsidR="00BF13ED" w:rsidRDefault="00BF13ED" w:rsidP="00F6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6DC0" w14:textId="77777777" w:rsidR="00F6109F" w:rsidRDefault="00F6109F">
    <w:pPr>
      <w:pStyle w:val="af3"/>
      <w:rPr>
        <w:color w:val="FFFFFF"/>
        <w:sz w:val="16"/>
        <w:szCs w:val="16"/>
      </w:rPr>
    </w:pPr>
    <w:r>
      <w:rPr>
        <w:color w:val="FFFFFF"/>
        <w:sz w:val="16"/>
        <w:szCs w:val="16"/>
      </w:rPr>
      <w:fldChar w:fldCharType="begin"/>
    </w:r>
    <w:r>
      <w:rPr>
        <w:color w:val="FFFFFF"/>
        <w:sz w:val="16"/>
        <w:szCs w:val="16"/>
      </w:rPr>
      <w:instrText xml:space="preserve"> FILENAME  \p  \* MERGEFORMAT </w:instrText>
    </w:r>
    <w:r>
      <w:rPr>
        <w:color w:val="FFFFFF"/>
        <w:sz w:val="16"/>
        <w:szCs w:val="16"/>
      </w:rPr>
      <w:fldChar w:fldCharType="separate"/>
    </w:r>
    <w:r w:rsidRPr="007E1E84">
      <w:rPr>
        <w:noProof/>
        <w:color w:val="FFFFFF"/>
        <w:sz w:val="16"/>
        <w:szCs w:val="16"/>
        <w:lang w:val="ru-RU" w:eastAsia="ru-RU"/>
      </w:rPr>
      <w:t xml:space="preserve">C:\Users\TIK\Desktop\РЕШЕНИЯ И ПРОТОКОЛЫ 2026 г\февраль\Решения  по первому заседанию ТИК Ейская </w:t>
    </w:r>
    <w:r>
      <w:rPr>
        <w:noProof/>
        <w:color w:val="FFFFFF"/>
        <w:sz w:val="16"/>
        <w:szCs w:val="16"/>
      </w:rPr>
      <w:t>городская (новый состав)февраль 2026 г.doc</w:t>
    </w:r>
    <w:r>
      <w:rPr>
        <w:color w:val="FFFFF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DC0B" w14:textId="77777777" w:rsidR="00F6109F" w:rsidRDefault="00F6109F">
    <w:pPr>
      <w:pStyle w:val="af3"/>
      <w:rPr>
        <w:color w:val="FFFFFF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Pr="007E1E84">
      <w:rPr>
        <w:noProof/>
        <w:color w:val="FFFFFF"/>
        <w:sz w:val="16"/>
        <w:szCs w:val="16"/>
        <w:lang w:val="ru-RU" w:eastAsia="ru-RU"/>
      </w:rPr>
      <w:t>C:\Users\TIK\Desktop\РЕШЕНИЯ И ПРОТОКОЛЫ 2026 г</w:t>
    </w:r>
    <w:r w:rsidRPr="007E1E84">
      <w:rPr>
        <w:noProof/>
        <w:lang w:val="ru-RU" w:eastAsia="ru-RU"/>
      </w:rPr>
      <w:t xml:space="preserve">\февраль\Решения  по первому заседанию ТИК Ейская </w:t>
    </w:r>
    <w:r>
      <w:rPr>
        <w:noProof/>
      </w:rPr>
      <w:t>городская (новый состав)февраль 2026 г.doc</w:t>
    </w:r>
    <w:r>
      <w:rPr>
        <w:color w:val="FFFFFF"/>
        <w:sz w:val="16"/>
        <w:szCs w:val="16"/>
        <w:lang w:val="ru-RU" w:eastAsia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09DC" w14:textId="77777777" w:rsidR="00F6109F" w:rsidRDefault="00F6109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EBF4" w14:textId="77777777" w:rsidR="00BF13ED" w:rsidRDefault="00BF13ED" w:rsidP="00F6109F">
      <w:r>
        <w:separator/>
      </w:r>
    </w:p>
  </w:footnote>
  <w:footnote w:type="continuationSeparator" w:id="0">
    <w:p w14:paraId="448333B6" w14:textId="77777777" w:rsidR="00BF13ED" w:rsidRDefault="00BF13ED" w:rsidP="00F6109F">
      <w:r>
        <w:continuationSeparator/>
      </w:r>
    </w:p>
  </w:footnote>
  <w:footnote w:id="1">
    <w:p w14:paraId="1BC486C7" w14:textId="77777777" w:rsidR="00F6109F" w:rsidRDefault="00F6109F" w:rsidP="00F6109F">
      <w:pPr>
        <w:pStyle w:val="af"/>
      </w:pPr>
      <w:r>
        <w:rPr>
          <w:rStyle w:val="ae"/>
          <w:rFonts w:eastAsiaTheme="majorEastAsia"/>
        </w:rPr>
        <w:footnoteRef/>
      </w:r>
      <w:r>
        <w:t xml:space="preserve"> Приказ Федерального архивного агентства от 31.07.2023 № 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677" w14:textId="77777777" w:rsidR="00F6109F" w:rsidRDefault="00F6109F">
    <w:pPr>
      <w:pStyle w:val="af1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lang w:val="ru-RU" w:eastAsia="ru-RU"/>
      </w:rPr>
      <w:t>13</w:t>
    </w:r>
    <w:r>
      <w:rPr>
        <w:rStyle w:val="af6"/>
      </w:rPr>
      <w:fldChar w:fldCharType="end"/>
    </w:r>
  </w:p>
  <w:p w14:paraId="27FD5996" w14:textId="77777777" w:rsidR="00F6109F" w:rsidRDefault="00F6109F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F704" w14:textId="77777777" w:rsidR="00F6109F" w:rsidRDefault="00F6109F">
    <w:pPr>
      <w:pStyle w:val="af1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lang w:val="ru-RU" w:eastAsia="ru-RU"/>
      </w:rPr>
      <w:t>1</w:t>
    </w:r>
    <w:r>
      <w:rPr>
        <w:rStyle w:val="af6"/>
        <w:lang w:val="ru-RU" w:eastAsia="ru-RU"/>
      </w:rPr>
      <w:t>3</w:t>
    </w:r>
    <w:r>
      <w:rPr>
        <w:rStyle w:val="af6"/>
      </w:rPr>
      <w:fldChar w:fldCharType="end"/>
    </w:r>
  </w:p>
  <w:p w14:paraId="16672C0C" w14:textId="77777777" w:rsidR="00F6109F" w:rsidRDefault="00F6109F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C07"/>
    <w:multiLevelType w:val="multilevel"/>
    <w:tmpl w:val="0F2A7C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BB"/>
    <w:rsid w:val="0020187A"/>
    <w:rsid w:val="006836EE"/>
    <w:rsid w:val="006924BB"/>
    <w:rsid w:val="009D31A6"/>
    <w:rsid w:val="00BF13ED"/>
    <w:rsid w:val="00C54F50"/>
    <w:rsid w:val="00F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73507-3142-4675-9EF3-A48123C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4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4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4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4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4B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F6109F"/>
    <w:pPr>
      <w:spacing w:after="120"/>
    </w:pPr>
  </w:style>
  <w:style w:type="character" w:customStyle="1" w:styleId="ad">
    <w:name w:val="Основной текст Знак"/>
    <w:basedOn w:val="a0"/>
    <w:link w:val="ac"/>
    <w:rsid w:val="00F6109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e">
    <w:name w:val="footnote reference"/>
    <w:rsid w:val="00F6109F"/>
    <w:rPr>
      <w:vertAlign w:val="superscript"/>
    </w:rPr>
  </w:style>
  <w:style w:type="paragraph" w:styleId="af">
    <w:name w:val="footnote text"/>
    <w:basedOn w:val="a"/>
    <w:link w:val="af0"/>
    <w:rsid w:val="00F6109F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6109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1">
    <w:name w:val="header"/>
    <w:basedOn w:val="a"/>
    <w:link w:val="af2"/>
    <w:rsid w:val="00F6109F"/>
    <w:pPr>
      <w:suppressLineNumbers/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F6109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3">
    <w:name w:val="footer"/>
    <w:basedOn w:val="a"/>
    <w:link w:val="af4"/>
    <w:rsid w:val="00F6109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F6109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5">
    <w:name w:val="Стиль"/>
    <w:rsid w:val="00F6109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eastAsia="zh-CN" w:bidi="hi-IN"/>
      <w14:ligatures w14:val="none"/>
    </w:rPr>
  </w:style>
  <w:style w:type="character" w:styleId="af6">
    <w:name w:val="page number"/>
    <w:rsid w:val="00F6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1960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2026-03-27T07:58:00Z</dcterms:created>
  <dcterms:modified xsi:type="dcterms:W3CDTF">2026-03-27T07:58:00Z</dcterms:modified>
</cp:coreProperties>
</file>