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26" w:rsidRPr="00401E26" w:rsidRDefault="00401E26" w:rsidP="00401E26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12024629"/>
      <w:r w:rsidRPr="00401E2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2880360</wp:posOffset>
            </wp:positionH>
            <wp:positionV relativeFrom="page">
              <wp:posOffset>729615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1E26" w:rsidRPr="00401E26" w:rsidRDefault="00401E26" w:rsidP="00401E26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1E2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1E26" w:rsidRDefault="00401E26" w:rsidP="00401E2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E26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401E26" w:rsidRPr="00401E26" w:rsidRDefault="00401E26" w:rsidP="00401E2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E26" w:rsidRPr="00401E26" w:rsidRDefault="00401E26" w:rsidP="00401E2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E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1E26" w:rsidRPr="00401E26" w:rsidRDefault="00401E26" w:rsidP="00401E26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E26">
        <w:rPr>
          <w:rFonts w:ascii="Times New Roman" w:hAnsi="Times New Roman" w:cs="Times New Roman"/>
          <w:sz w:val="28"/>
          <w:szCs w:val="28"/>
        </w:rPr>
        <w:t>от__</w:t>
      </w: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401E26">
        <w:rPr>
          <w:rFonts w:ascii="Times New Roman" w:hAnsi="Times New Roman" w:cs="Times New Roman"/>
          <w:sz w:val="28"/>
          <w:szCs w:val="28"/>
          <w:u w:val="single"/>
        </w:rPr>
        <w:t>.02.2026</w:t>
      </w:r>
      <w:r w:rsidRPr="00401E26">
        <w:rPr>
          <w:rFonts w:ascii="Times New Roman" w:hAnsi="Times New Roman" w:cs="Times New Roman"/>
          <w:sz w:val="28"/>
          <w:szCs w:val="28"/>
        </w:rPr>
        <w:t>_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u w:val="single"/>
        </w:rPr>
        <w:t>___84</w:t>
      </w:r>
      <w:bookmarkStart w:id="1" w:name="_GoBack"/>
      <w:bookmarkEnd w:id="1"/>
      <w:r w:rsidRPr="00401E26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D43B82" w:rsidRDefault="00401E26" w:rsidP="00401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E26">
        <w:rPr>
          <w:rFonts w:ascii="Times New Roman" w:hAnsi="Times New Roman" w:cs="Times New Roman"/>
          <w:sz w:val="28"/>
          <w:szCs w:val="28"/>
        </w:rPr>
        <w:t>г. Ейск</w:t>
      </w:r>
      <w:bookmarkEnd w:id="0"/>
    </w:p>
    <w:p w:rsidR="00401E26" w:rsidRPr="00401E26" w:rsidRDefault="00401E26" w:rsidP="00401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1775" w:rsidRDefault="00991775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9F14E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:rsidR="00991775" w:rsidRDefault="00991775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 </w:t>
      </w:r>
    </w:p>
    <w:p w:rsidR="00991775" w:rsidRDefault="00991775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10 февраля 2017 года № 77 «Об утверждении прейскуранта гарантированного перечня услуг по погребению, </w:t>
      </w:r>
    </w:p>
    <w:p w:rsidR="00991775" w:rsidRDefault="00991775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оказываемых на территории Ейского городского поселения </w:t>
      </w:r>
    </w:p>
    <w:p w:rsidR="00D43B82" w:rsidRDefault="00991775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района</w:t>
      </w:r>
      <w:r w:rsidR="00D43B82" w:rsidRPr="00D43B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236D" w:rsidRDefault="00D7236D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B82" w:rsidRDefault="00D43B82" w:rsidP="00D4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7236D" w:rsidRPr="00D2396C">
        <w:rPr>
          <w:rFonts w:ascii="Times New Roman" w:hAnsi="Times New Roman"/>
          <w:sz w:val="28"/>
          <w:szCs w:val="28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D7236D">
        <w:rPr>
          <w:rFonts w:ascii="Times New Roman" w:hAnsi="Times New Roman"/>
          <w:sz w:val="28"/>
          <w:szCs w:val="28"/>
        </w:rPr>
        <w:t xml:space="preserve">, </w:t>
      </w:r>
      <w:r w:rsidR="00991775">
        <w:rPr>
          <w:rFonts w:ascii="Times New Roman" w:hAnsi="Times New Roman" w:cs="Times New Roman"/>
          <w:sz w:val="28"/>
          <w:szCs w:val="28"/>
        </w:rPr>
        <w:t xml:space="preserve">статьей 9 Закона Краснодарского края от 4 февраля 2004 года № 666-КЗ «О погребении и похоронном деле в Краснодарском крае» </w:t>
      </w:r>
      <w:r w:rsidRPr="00D43B82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D43B8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43B82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D43B82" w:rsidRPr="00991775" w:rsidRDefault="00991775" w:rsidP="0099177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75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Ейского городского поселения Ейского района от 10 февраля 2017 года № 77 «Об утверждении прейскуранта гарантированного перечня услуг по погребению, оказываемых 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», изложив приложение к нему в новой редакции (прилагается)</w:t>
      </w:r>
      <w:r w:rsidR="00D43B82" w:rsidRPr="00991775">
        <w:rPr>
          <w:rFonts w:ascii="Times New Roman" w:hAnsi="Times New Roman" w:cs="Times New Roman"/>
          <w:sz w:val="28"/>
          <w:szCs w:val="28"/>
        </w:rPr>
        <w:t>.</w:t>
      </w:r>
    </w:p>
    <w:p w:rsidR="00991775" w:rsidRDefault="00991775" w:rsidP="0099177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Pr="0099177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991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99177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9177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991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9F14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91775">
        <w:rPr>
          <w:rFonts w:ascii="Times New Roman" w:hAnsi="Times New Roman" w:cs="Times New Roman"/>
          <w:sz w:val="28"/>
          <w:szCs w:val="28"/>
        </w:rPr>
        <w:t>постановление администрации Ейского городского поселения Ейского района от 10 февраля 2017 года № 77 «Об утверждении прейскуранта гарантированного перечня услуг по погребению, оказываемых 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236D">
        <w:rPr>
          <w:rFonts w:ascii="Times New Roman" w:hAnsi="Times New Roman" w:cs="Times New Roman"/>
          <w:sz w:val="28"/>
          <w:szCs w:val="28"/>
        </w:rPr>
        <w:t>.</w:t>
      </w:r>
    </w:p>
    <w:p w:rsidR="00991775" w:rsidRPr="00991775" w:rsidRDefault="009F14EF" w:rsidP="0099177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6C">
        <w:rPr>
          <w:rFonts w:ascii="Times New Roman" w:hAnsi="Times New Roman"/>
          <w:sz w:val="28"/>
          <w:szCs w:val="28"/>
        </w:rPr>
        <w:t>Отделу общей и организационной работы администрации</w:t>
      </w:r>
      <w:r w:rsidR="00991775" w:rsidRPr="00991775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(Воробьева С.В.) обнародовать настоящее постановление. </w:t>
      </w:r>
    </w:p>
    <w:p w:rsidR="00D7236D" w:rsidRDefault="00991775" w:rsidP="009917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75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февраля 2026 года</w:t>
      </w:r>
      <w:r w:rsidRPr="00991775">
        <w:rPr>
          <w:rFonts w:ascii="Times New Roman" w:hAnsi="Times New Roman" w:cs="Times New Roman"/>
          <w:sz w:val="28"/>
          <w:szCs w:val="28"/>
        </w:rPr>
        <w:t>.</w:t>
      </w:r>
    </w:p>
    <w:p w:rsidR="00991775" w:rsidRDefault="00991775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7236D" w:rsidRDefault="00D7236D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9177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полняющий обязанности</w:t>
      </w:r>
    </w:p>
    <w:p w:rsidR="00DC0381" w:rsidRDefault="00D7236D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DC0381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</w:t>
      </w:r>
    </w:p>
    <w:p w:rsidR="00DC0381" w:rsidRPr="00D43B82" w:rsidRDefault="00DC0381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236D">
        <w:rPr>
          <w:rFonts w:ascii="Times New Roman" w:hAnsi="Times New Roman" w:cs="Times New Roman"/>
          <w:sz w:val="28"/>
          <w:szCs w:val="28"/>
        </w:rPr>
        <w:t xml:space="preserve">   А.А. Бурнаев</w:t>
      </w:r>
    </w:p>
    <w:sectPr w:rsidR="00DC0381" w:rsidRPr="00D43B82" w:rsidSect="00991775">
      <w:headerReference w:type="default" r:id="rId8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7AF" w:rsidRDefault="007857AF" w:rsidP="00D7236D">
      <w:pPr>
        <w:spacing w:after="0" w:line="240" w:lineRule="auto"/>
      </w:pPr>
      <w:r>
        <w:separator/>
      </w:r>
    </w:p>
  </w:endnote>
  <w:endnote w:type="continuationSeparator" w:id="0">
    <w:p w:rsidR="007857AF" w:rsidRDefault="007857AF" w:rsidP="00D7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7AF" w:rsidRDefault="007857AF" w:rsidP="00D7236D">
      <w:pPr>
        <w:spacing w:after="0" w:line="240" w:lineRule="auto"/>
      </w:pPr>
      <w:r>
        <w:separator/>
      </w:r>
    </w:p>
  </w:footnote>
  <w:footnote w:type="continuationSeparator" w:id="0">
    <w:p w:rsidR="007857AF" w:rsidRDefault="007857AF" w:rsidP="00D7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866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7236D" w:rsidRPr="00D7236D" w:rsidRDefault="00D7236D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D7236D">
          <w:rPr>
            <w:rFonts w:ascii="Times New Roman" w:hAnsi="Times New Roman" w:cs="Times New Roman"/>
            <w:sz w:val="28"/>
          </w:rPr>
          <w:fldChar w:fldCharType="begin"/>
        </w:r>
        <w:r w:rsidRPr="00D7236D">
          <w:rPr>
            <w:rFonts w:ascii="Times New Roman" w:hAnsi="Times New Roman" w:cs="Times New Roman"/>
            <w:sz w:val="28"/>
          </w:rPr>
          <w:instrText>PAGE   \* MERGEFORMAT</w:instrText>
        </w:r>
        <w:r w:rsidRPr="00D7236D">
          <w:rPr>
            <w:rFonts w:ascii="Times New Roman" w:hAnsi="Times New Roman" w:cs="Times New Roman"/>
            <w:sz w:val="28"/>
          </w:rPr>
          <w:fldChar w:fldCharType="separate"/>
        </w:r>
        <w:r w:rsidR="00401E26">
          <w:rPr>
            <w:rFonts w:ascii="Times New Roman" w:hAnsi="Times New Roman" w:cs="Times New Roman"/>
            <w:noProof/>
            <w:sz w:val="28"/>
          </w:rPr>
          <w:t>2</w:t>
        </w:r>
        <w:r w:rsidRPr="00D7236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7236D" w:rsidRDefault="00D723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5F80"/>
    <w:multiLevelType w:val="hybridMultilevel"/>
    <w:tmpl w:val="F050D6C6"/>
    <w:lvl w:ilvl="0" w:tplc="DFE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B82"/>
    <w:rsid w:val="000E0D5C"/>
    <w:rsid w:val="00157778"/>
    <w:rsid w:val="0016503C"/>
    <w:rsid w:val="00241B68"/>
    <w:rsid w:val="00367537"/>
    <w:rsid w:val="00401E26"/>
    <w:rsid w:val="004B71E6"/>
    <w:rsid w:val="006B672E"/>
    <w:rsid w:val="00714393"/>
    <w:rsid w:val="007857AF"/>
    <w:rsid w:val="008A4504"/>
    <w:rsid w:val="00991775"/>
    <w:rsid w:val="009F14EF"/>
    <w:rsid w:val="00A97DD5"/>
    <w:rsid w:val="00CA7E02"/>
    <w:rsid w:val="00D43B82"/>
    <w:rsid w:val="00D7236D"/>
    <w:rsid w:val="00D82245"/>
    <w:rsid w:val="00DC0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D32CC0"/>
  <w15:docId w15:val="{81CBE5E1-4731-4635-A5B3-2A494E58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B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36D"/>
  </w:style>
  <w:style w:type="paragraph" w:styleId="a6">
    <w:name w:val="footer"/>
    <w:basedOn w:val="a"/>
    <w:link w:val="a7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36D"/>
  </w:style>
  <w:style w:type="paragraph" w:styleId="a8">
    <w:name w:val="Balloon Text"/>
    <w:basedOn w:val="a"/>
    <w:link w:val="a9"/>
    <w:uiPriority w:val="99"/>
    <w:semiHidden/>
    <w:unhideWhenUsed/>
    <w:rsid w:val="00D72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2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2026-02-05T08:52:00Z</cp:lastPrinted>
  <dcterms:created xsi:type="dcterms:W3CDTF">2026-02-03T09:05:00Z</dcterms:created>
  <dcterms:modified xsi:type="dcterms:W3CDTF">2026-02-06T08:57:00Z</dcterms:modified>
</cp:coreProperties>
</file>