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5A5CADD7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3A75C2" w:rsidRPr="003A75C2">
        <w:t xml:space="preserve"> </w:t>
      </w:r>
      <w:r w:rsidR="003A75C2">
        <w:t>(</w:t>
      </w:r>
      <w:r w:rsidR="003A75C2" w:rsidRPr="003A75C2">
        <w:rPr>
          <w:rFonts w:ascii="Times New Roman" w:hAnsi="Times New Roman" w:cs="Times New Roman"/>
          <w:b/>
          <w:sz w:val="24"/>
          <w:szCs w:val="24"/>
        </w:rPr>
        <w:t>инвентарный номер ЕК0000280</w:t>
      </w:r>
      <w:r w:rsidR="003A75C2">
        <w:rPr>
          <w:rFonts w:ascii="Times New Roman" w:hAnsi="Times New Roman" w:cs="Times New Roman"/>
          <w:b/>
          <w:sz w:val="24"/>
          <w:szCs w:val="24"/>
        </w:rPr>
        <w:t>0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6F5CA9DD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 xml:space="preserve">эксплуатации объекта электросетевого хозяйства «КЛ-6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 от </w:t>
      </w:r>
      <w:r w:rsidR="006A094C">
        <w:rPr>
          <w:rFonts w:ascii="Times New Roman" w:hAnsi="Times New Roman" w:cs="Times New Roman"/>
          <w:sz w:val="24"/>
          <w:szCs w:val="24"/>
        </w:rPr>
        <w:t xml:space="preserve">РУ6кВ ТП-206 до места рассечки КЛ-6кВ </w:t>
      </w:r>
      <w:r w:rsidR="00B760D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094C">
        <w:rPr>
          <w:rFonts w:ascii="Times New Roman" w:hAnsi="Times New Roman" w:cs="Times New Roman"/>
          <w:sz w:val="24"/>
          <w:szCs w:val="24"/>
        </w:rPr>
        <w:t>«ТП97-ТП-174»Е-6 ввод2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ЕК0000</w:t>
      </w:r>
      <w:r w:rsidR="006A094C">
        <w:rPr>
          <w:rFonts w:ascii="Times New Roman" w:hAnsi="Times New Roman" w:cs="Times New Roman"/>
          <w:sz w:val="24"/>
          <w:szCs w:val="24"/>
        </w:rPr>
        <w:t>280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1BB9CD89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6A094C">
              <w:rPr>
                <w:sz w:val="20"/>
                <w:szCs w:val="20"/>
              </w:rPr>
              <w:t>0204002:913</w:t>
            </w:r>
          </w:p>
        </w:tc>
        <w:tc>
          <w:tcPr>
            <w:tcW w:w="7874" w:type="dxa"/>
            <w:vAlign w:val="center"/>
          </w:tcPr>
          <w:p w14:paraId="72FEAEB0" w14:textId="1C391685" w:rsidR="007B2532" w:rsidRPr="00A3151A" w:rsidRDefault="006A094C" w:rsidP="002D4C05">
            <w:pPr>
              <w:rPr>
                <w:sz w:val="20"/>
                <w:szCs w:val="20"/>
              </w:rPr>
            </w:pPr>
            <w:r w:rsidRPr="006A094C">
              <w:rPr>
                <w:sz w:val="20"/>
                <w:szCs w:val="20"/>
              </w:rPr>
              <w:t>Краснодарский край, Ейский район, г. Ейск, ул. Энгельса, д. 156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74A8C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A75C2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A094C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1879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760D9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05AD3-3C30-4979-A173-4F920C037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6</cp:revision>
  <cp:lastPrinted>2025-07-18T11:41:00Z</cp:lastPrinted>
  <dcterms:created xsi:type="dcterms:W3CDTF">2026-09-16T05:07:00Z</dcterms:created>
  <dcterms:modified xsi:type="dcterms:W3CDTF">2026-09-22T13:56:00Z</dcterms:modified>
</cp:coreProperties>
</file>