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74B9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F8AD8" w14:textId="77777777" w:rsidR="00CA25BA" w:rsidRPr="000A33EA" w:rsidRDefault="00CA25BA" w:rsidP="00CA25B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2555" w14:textId="77777777" w:rsidR="00CA25BA" w:rsidRPr="000A33EA" w:rsidRDefault="00CA25BA" w:rsidP="00CA25B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2E0B15CF" w14:textId="77777777" w:rsidR="00CA25BA" w:rsidRPr="000A33EA" w:rsidRDefault="00CA25BA" w:rsidP="00CA2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A5062AA" w14:textId="77777777" w:rsidR="00CA25BA" w:rsidRPr="000A33EA" w:rsidRDefault="00CA25BA" w:rsidP="00CA2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АДМИНИСТРАЦИИ ЕЙСКОГО ГОРОДСКОГО ПОСЕЛЕНИЯ</w:t>
      </w:r>
    </w:p>
    <w:p w14:paraId="78E603FF" w14:textId="77777777" w:rsidR="00CA25BA" w:rsidRPr="000A33EA" w:rsidRDefault="00CA25BA" w:rsidP="00CA2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ЕЙСКОГО РАЙОНА</w:t>
      </w:r>
    </w:p>
    <w:p w14:paraId="2B3451BD" w14:textId="77777777" w:rsidR="00CA25BA" w:rsidRPr="000A33EA" w:rsidRDefault="00CA25BA" w:rsidP="00CA2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07C21" w14:textId="77777777" w:rsidR="00CA25BA" w:rsidRPr="000A33EA" w:rsidRDefault="00CA25BA" w:rsidP="00CA2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Срок проведения антикоррупционной экспертизы</w:t>
      </w:r>
    </w:p>
    <w:p w14:paraId="0C16C7DF" w14:textId="77777777" w:rsidR="00CA25BA" w:rsidRPr="000A33EA" w:rsidRDefault="00CA25BA" w:rsidP="00CA2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8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декабря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по 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17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декабря   2025 года</w:t>
      </w:r>
    </w:p>
    <w:p w14:paraId="60FE6D3B" w14:textId="77777777" w:rsidR="00CA25BA" w:rsidRPr="000A33EA" w:rsidRDefault="00CA25BA" w:rsidP="00CA25B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16B9E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E9CBA" w14:textId="77777777" w:rsidR="006D1C1F" w:rsidRPr="006D1C1F" w:rsidRDefault="006D1C1F" w:rsidP="006D1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6D1C1F">
        <w:rPr>
          <w:rFonts w:ascii="Times New Roman" w:hAnsi="Times New Roman" w:cs="Times New Roman"/>
          <w:b/>
          <w:sz w:val="28"/>
          <w:szCs w:val="28"/>
        </w:rPr>
        <w:t>внесении изменения в постановление администрации</w:t>
      </w:r>
    </w:p>
    <w:p w14:paraId="24AF42A5" w14:textId="77777777" w:rsidR="006D1C1F" w:rsidRPr="006D1C1F" w:rsidRDefault="006D1C1F" w:rsidP="006D1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C1F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</w:p>
    <w:p w14:paraId="729C7AD2" w14:textId="77777777" w:rsidR="006D1C1F" w:rsidRPr="006D1C1F" w:rsidRDefault="006D1C1F" w:rsidP="006D1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C1F">
        <w:rPr>
          <w:rFonts w:ascii="Times New Roman" w:hAnsi="Times New Roman" w:cs="Times New Roman"/>
          <w:b/>
          <w:sz w:val="28"/>
          <w:szCs w:val="28"/>
        </w:rPr>
        <w:t>от 15 октября 2024 года № 1210 «Об оплате труда работников</w:t>
      </w:r>
    </w:p>
    <w:p w14:paraId="7820C40B" w14:textId="77777777" w:rsidR="006D1C1F" w:rsidRPr="006D1C1F" w:rsidRDefault="006D1C1F" w:rsidP="006D1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C1F">
        <w:rPr>
          <w:rFonts w:ascii="Times New Roman" w:hAnsi="Times New Roman" w:cs="Times New Roman"/>
          <w:b/>
          <w:sz w:val="28"/>
          <w:szCs w:val="28"/>
        </w:rPr>
        <w:t>муниципальных казенных и бюджетных учреждений культуры</w:t>
      </w:r>
    </w:p>
    <w:p w14:paraId="1C0DE0A5" w14:textId="77777777" w:rsidR="006D1C1F" w:rsidRPr="006D1C1F" w:rsidRDefault="006D1C1F" w:rsidP="006D1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C1F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района»</w:t>
      </w:r>
    </w:p>
    <w:p w14:paraId="501CF921" w14:textId="77777777" w:rsidR="00CA25BA" w:rsidRPr="000A33EA" w:rsidRDefault="00CA25BA" w:rsidP="00CA2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E4ADF" w14:textId="77777777" w:rsidR="00CA25BA" w:rsidRPr="000A33EA" w:rsidRDefault="00CA25BA" w:rsidP="00CA25B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27DB055C" w14:textId="77777777" w:rsidR="00CA25BA" w:rsidRPr="000A33EA" w:rsidRDefault="00CA25BA" w:rsidP="00CA25BA">
      <w:pPr>
        <w:tabs>
          <w:tab w:val="left" w:pos="9514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>В соответствии с Бюджетным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Трудовым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noProof/>
          <w:sz w:val="28"/>
          <w:szCs w:val="28"/>
        </w:rPr>
        <w:t>ами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Федерации, Уставом Ейского городского поселения Ейского района,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п о с т а н о в л я ю:</w:t>
      </w:r>
    </w:p>
    <w:p w14:paraId="64F5C731" w14:textId="392D4CC3" w:rsidR="00690772" w:rsidRPr="00690772" w:rsidRDefault="00CA25BA" w:rsidP="00690772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772">
        <w:rPr>
          <w:rFonts w:ascii="Times New Roman" w:hAnsi="Times New Roman" w:cs="Times New Roman"/>
          <w:noProof/>
          <w:sz w:val="28"/>
          <w:szCs w:val="28"/>
        </w:rPr>
        <w:t xml:space="preserve">Внести изменения в постановление администрации Ейского городского поселения Ейского района от </w:t>
      </w:r>
      <w:r w:rsidR="00690772" w:rsidRPr="00690772">
        <w:rPr>
          <w:rFonts w:ascii="Times New Roman" w:hAnsi="Times New Roman" w:cs="Times New Roman"/>
          <w:bCs/>
          <w:sz w:val="28"/>
          <w:szCs w:val="28"/>
        </w:rPr>
        <w:t xml:space="preserve"> 15 октября 2024 года № 1210 «Об оплате труда работников</w:t>
      </w:r>
      <w:r w:rsidR="00690772" w:rsidRPr="006907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772" w:rsidRPr="00690772">
        <w:rPr>
          <w:rFonts w:ascii="Times New Roman" w:hAnsi="Times New Roman" w:cs="Times New Roman"/>
          <w:bCs/>
          <w:sz w:val="28"/>
          <w:szCs w:val="28"/>
        </w:rPr>
        <w:t>муниципальных казенных и бюджетных учреждений культуры</w:t>
      </w:r>
      <w:r w:rsidR="00690772" w:rsidRPr="006907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772" w:rsidRPr="00690772">
        <w:rPr>
          <w:rFonts w:ascii="Times New Roman" w:hAnsi="Times New Roman" w:cs="Times New Roman"/>
          <w:bCs/>
          <w:sz w:val="28"/>
          <w:szCs w:val="28"/>
        </w:rPr>
        <w:t>Ейского городского поселения Ейского района»</w:t>
      </w:r>
      <w:r w:rsidR="00690772">
        <w:rPr>
          <w:rFonts w:ascii="Times New Roman" w:hAnsi="Times New Roman" w:cs="Times New Roman"/>
          <w:bCs/>
          <w:sz w:val="28"/>
          <w:szCs w:val="28"/>
        </w:rPr>
        <w:t>:</w:t>
      </w:r>
    </w:p>
    <w:p w14:paraId="1E4831EB" w14:textId="31C1FC22" w:rsidR="00CA25BA" w:rsidRDefault="00CA25BA" w:rsidP="00CA25BA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изложить пункт  3.4 раздела 3 в следующей редакции;</w:t>
      </w:r>
    </w:p>
    <w:p w14:paraId="3AB9AB2B" w14:textId="5345D807" w:rsidR="00CA25BA" w:rsidRPr="00690772" w:rsidRDefault="00CA25BA" w:rsidP="00690772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</w:t>
      </w:r>
      <w:r w:rsidR="0069077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Выплаты компенсационного характера устанавливаются в процентах к окладу (должностному окладу), ставке или в абсолютных размерах, не образуют новый оклад (должностной оклад), ставку и не учитываются при начислении иных выплат компенсационного  и стимулирующего характера</w:t>
      </w:r>
      <w:r w:rsidRPr="00690772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FE85FE4" w14:textId="7C4E992E" w:rsidR="00CA25BA" w:rsidRDefault="00CA25BA" w:rsidP="00CA25BA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изложить пункт </w:t>
      </w:r>
      <w:r w:rsidR="0069077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9077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69077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14:paraId="10B3B4C7" w14:textId="270C0ED8" w:rsidR="00CA25BA" w:rsidRPr="000A33EA" w:rsidRDefault="00CA25BA" w:rsidP="00CA25BA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5D39">
        <w:rPr>
          <w:rFonts w:ascii="Times New Roman" w:hAnsi="Times New Roman" w:cs="Times New Roman"/>
          <w:sz w:val="28"/>
          <w:szCs w:val="28"/>
        </w:rPr>
        <w:t xml:space="preserve">«Предельный </w:t>
      </w:r>
      <w:r w:rsidR="00690772">
        <w:rPr>
          <w:rFonts w:ascii="Times New Roman" w:hAnsi="Times New Roman" w:cs="Times New Roman"/>
          <w:sz w:val="28"/>
          <w:szCs w:val="28"/>
        </w:rPr>
        <w:t>размер</w:t>
      </w:r>
      <w:r w:rsidRPr="00625D39">
        <w:rPr>
          <w:rFonts w:ascii="Times New Roman" w:hAnsi="Times New Roman" w:cs="Times New Roman"/>
          <w:sz w:val="28"/>
          <w:szCs w:val="28"/>
        </w:rPr>
        <w:t xml:space="preserve"> начисленной за месяц заработной платы работника, заместителя руководителя,  при  условии отработанной нормы рабочего времени в месяц  в полном объеме, </w:t>
      </w:r>
      <w:r w:rsidR="00690772">
        <w:rPr>
          <w:rFonts w:ascii="Times New Roman" w:hAnsi="Times New Roman" w:cs="Times New Roman"/>
          <w:sz w:val="28"/>
          <w:szCs w:val="28"/>
        </w:rPr>
        <w:t xml:space="preserve">из средств бюджета Ейского городского поселения Ейского </w:t>
      </w:r>
      <w:r w:rsidR="00690772" w:rsidRPr="0069077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90772" w:rsidRPr="00690772">
        <w:rPr>
          <w:rFonts w:ascii="Times New Roman" w:hAnsi="Times New Roman" w:cs="Times New Roman"/>
          <w:sz w:val="28"/>
          <w:szCs w:val="28"/>
        </w:rPr>
        <w:t xml:space="preserve">и из средств от приносящей доход </w:t>
      </w:r>
      <w:r w:rsidR="00690772" w:rsidRPr="00690772">
        <w:rPr>
          <w:rFonts w:ascii="Times New Roman" w:hAnsi="Times New Roman" w:cs="Times New Roman"/>
          <w:sz w:val="28"/>
          <w:szCs w:val="28"/>
        </w:rPr>
        <w:t>деятельност</w:t>
      </w:r>
      <w:r w:rsidR="00690772">
        <w:rPr>
          <w:rFonts w:ascii="Times New Roman" w:hAnsi="Times New Roman" w:cs="Times New Roman"/>
          <w:sz w:val="28"/>
          <w:szCs w:val="28"/>
        </w:rPr>
        <w:t xml:space="preserve">и не </w:t>
      </w:r>
      <w:r w:rsidRPr="00625D39">
        <w:rPr>
          <w:rFonts w:ascii="Times New Roman" w:hAnsi="Times New Roman" w:cs="Times New Roman"/>
          <w:sz w:val="28"/>
          <w:szCs w:val="28"/>
        </w:rPr>
        <w:t xml:space="preserve"> может превышать 95 % от начисленной заработной платы руководителя Учреждения, за исключением случаев совмещении профессий (должностей), расширени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зон обслуживания, 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объема работы или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обязанностей временно отсутствующего работника без освобождения от работы, определенной трудовым договором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836A2EB" w14:textId="46F3D7A1" w:rsidR="00690772" w:rsidRDefault="00CA25BA" w:rsidP="00CA25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2. </w:t>
      </w:r>
      <w:bookmarkStart w:id="0" w:name="_Hlk207870446"/>
      <w:r w:rsidR="0069077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Признать утратившим силу постановление </w:t>
      </w:r>
      <w:r w:rsidR="00690772" w:rsidRPr="00690772">
        <w:rPr>
          <w:rFonts w:ascii="Times New Roman" w:hAnsi="Times New Roman" w:cs="Times New Roman"/>
          <w:noProof/>
          <w:sz w:val="28"/>
          <w:szCs w:val="28"/>
        </w:rPr>
        <w:t>администрации Ейского городского поселения Ейского района</w:t>
      </w:r>
      <w:r w:rsidR="00690772">
        <w:rPr>
          <w:rFonts w:ascii="Times New Roman" w:hAnsi="Times New Roman" w:cs="Times New Roman"/>
          <w:noProof/>
          <w:sz w:val="28"/>
          <w:szCs w:val="28"/>
        </w:rPr>
        <w:t xml:space="preserve"> от 18 сентября 2025 года № 668 «О внесении изменений в </w:t>
      </w:r>
      <w:r w:rsidR="0069077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постановление </w:t>
      </w:r>
      <w:r w:rsidR="00690772" w:rsidRPr="00690772">
        <w:rPr>
          <w:rFonts w:ascii="Times New Roman" w:hAnsi="Times New Roman" w:cs="Times New Roman"/>
          <w:noProof/>
          <w:sz w:val="28"/>
          <w:szCs w:val="28"/>
        </w:rPr>
        <w:t xml:space="preserve">администрации Ейского городского поселения Ейского района от </w:t>
      </w:r>
      <w:r w:rsidR="00690772" w:rsidRPr="00690772">
        <w:rPr>
          <w:rFonts w:ascii="Times New Roman" w:hAnsi="Times New Roman" w:cs="Times New Roman"/>
          <w:bCs/>
          <w:sz w:val="28"/>
          <w:szCs w:val="28"/>
        </w:rPr>
        <w:t xml:space="preserve"> 15 октября 2024 года № 1210 «Об оплате труда </w:t>
      </w:r>
      <w:r w:rsidR="00690772" w:rsidRPr="00690772">
        <w:rPr>
          <w:rFonts w:ascii="Times New Roman" w:hAnsi="Times New Roman" w:cs="Times New Roman"/>
          <w:bCs/>
          <w:sz w:val="28"/>
          <w:szCs w:val="28"/>
        </w:rPr>
        <w:lastRenderedPageBreak/>
        <w:t>работников муниципальных казенных и бюджетных учреждений культуры Ейского городского поселения Ейского района</w:t>
      </w:r>
      <w:r w:rsidR="0069077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92AEF03" w14:textId="2AA28A5C" w:rsidR="00CA25BA" w:rsidRPr="000A33EA" w:rsidRDefault="00690772" w:rsidP="00CA2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="00CA25BA" w:rsidRPr="000A33EA">
        <w:rPr>
          <w:rFonts w:ascii="Times New Roman" w:hAnsi="Times New Roman" w:cs="Times New Roman"/>
          <w:sz w:val="28"/>
          <w:szCs w:val="28"/>
        </w:rPr>
        <w:t>Отделу по</w:t>
      </w:r>
      <w:r w:rsidR="00CA25BA">
        <w:rPr>
          <w:rFonts w:ascii="Times New Roman" w:hAnsi="Times New Roman" w:cs="Times New Roman"/>
          <w:sz w:val="28"/>
          <w:szCs w:val="28"/>
        </w:rPr>
        <w:t xml:space="preserve"> общей и </w:t>
      </w:r>
      <w:r w:rsidR="00CA25BA" w:rsidRPr="000A33EA">
        <w:rPr>
          <w:rFonts w:ascii="Times New Roman" w:hAnsi="Times New Roman" w:cs="Times New Roman"/>
          <w:sz w:val="28"/>
          <w:szCs w:val="28"/>
        </w:rPr>
        <w:t xml:space="preserve"> организационной работе администрации Ейского городского поселения    Ейского    района    (Воробьева С.В.)    обеспечить    обнародование настоящего постановления.</w:t>
      </w:r>
    </w:p>
    <w:bookmarkEnd w:id="0"/>
    <w:p w14:paraId="5F20332F" w14:textId="77777777" w:rsidR="00CA25BA" w:rsidRPr="000A33EA" w:rsidRDefault="00CA25BA" w:rsidP="00CA2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0A33E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2025 года.</w:t>
      </w:r>
    </w:p>
    <w:p w14:paraId="71587DE5" w14:textId="77777777" w:rsidR="00CA25BA" w:rsidRPr="000A33EA" w:rsidRDefault="00CA25BA" w:rsidP="00CA25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6AE2A2A4" w14:textId="77777777" w:rsidR="00CA25BA" w:rsidRPr="000A33EA" w:rsidRDefault="00CA25BA" w:rsidP="00CA25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13864F83" w14:textId="77777777" w:rsidR="00CA25BA" w:rsidRPr="000A33EA" w:rsidRDefault="00CA25BA" w:rsidP="00CA25B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22A517A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Глава Ейского городского поселения </w:t>
      </w:r>
    </w:p>
    <w:p w14:paraId="32892AF3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0A33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EA">
        <w:rPr>
          <w:rFonts w:ascii="Times New Roman" w:hAnsi="Times New Roman" w:cs="Times New Roman"/>
          <w:sz w:val="28"/>
          <w:szCs w:val="28"/>
        </w:rPr>
        <w:t>Д.В. Квитовский</w:t>
      </w:r>
    </w:p>
    <w:p w14:paraId="5341787B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7D61C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DB854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54548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FC208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395CE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6E511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E7FDC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C0E1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542C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08005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C3FF1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DF19E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B17FC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F35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C284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2F2EE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E6FF4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98EC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819E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78691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250FA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95AAB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80F69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41F50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22DAF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F6286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38141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25488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1CEE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B6A8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2AB7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9AA35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39E41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AE5C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DC5A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57B81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FCECB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D0DCD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732F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AD7C4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45038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66244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4901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87D79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270DC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082F6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CE571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B043A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E1FA7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129CC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D7909" w14:textId="77777777" w:rsidR="00CA25BA" w:rsidRPr="000A33EA" w:rsidRDefault="00CA25BA" w:rsidP="00CA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D550D" w14:textId="77777777" w:rsidR="00FB56B1" w:rsidRDefault="00FB56B1"/>
    <w:sectPr w:rsidR="00FB56B1" w:rsidSect="00CA25B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7963" w14:textId="77777777" w:rsidR="008B5F5E" w:rsidRDefault="008B5F5E">
      <w:pPr>
        <w:spacing w:after="0" w:line="240" w:lineRule="auto"/>
      </w:pPr>
      <w:r>
        <w:separator/>
      </w:r>
    </w:p>
  </w:endnote>
  <w:endnote w:type="continuationSeparator" w:id="0">
    <w:p w14:paraId="28325619" w14:textId="77777777" w:rsidR="008B5F5E" w:rsidRDefault="008B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ACF5" w14:textId="77777777" w:rsidR="008B5F5E" w:rsidRDefault="008B5F5E">
      <w:pPr>
        <w:spacing w:after="0" w:line="240" w:lineRule="auto"/>
      </w:pPr>
      <w:r>
        <w:separator/>
      </w:r>
    </w:p>
  </w:footnote>
  <w:footnote w:type="continuationSeparator" w:id="0">
    <w:p w14:paraId="577E0DB1" w14:textId="77777777" w:rsidR="008B5F5E" w:rsidRDefault="008B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5035"/>
      <w:docPartObj>
        <w:docPartGallery w:val="Page Numbers (Top of Page)"/>
        <w:docPartUnique/>
      </w:docPartObj>
    </w:sdtPr>
    <w:sdtContent>
      <w:p w14:paraId="503926C2" w14:textId="77777777" w:rsidR="00CA25BA" w:rsidRDefault="00CA25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0CE2C" w14:textId="77777777" w:rsidR="00CA25BA" w:rsidRDefault="00CA25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774"/>
    <w:multiLevelType w:val="hybridMultilevel"/>
    <w:tmpl w:val="9CE2379C"/>
    <w:lvl w:ilvl="0" w:tplc="1FAA48B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740CC3"/>
    <w:multiLevelType w:val="hybridMultilevel"/>
    <w:tmpl w:val="AA0ACB26"/>
    <w:lvl w:ilvl="0" w:tplc="B316F2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41650584">
    <w:abstractNumId w:val="0"/>
  </w:num>
  <w:num w:numId="2" w16cid:durableId="171010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CC"/>
    <w:rsid w:val="001362CC"/>
    <w:rsid w:val="001E0B07"/>
    <w:rsid w:val="00690772"/>
    <w:rsid w:val="006D1C1F"/>
    <w:rsid w:val="008B5F5E"/>
    <w:rsid w:val="00951AAE"/>
    <w:rsid w:val="00A03A8A"/>
    <w:rsid w:val="00CA25BA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275C"/>
  <w15:chartTrackingRefBased/>
  <w15:docId w15:val="{229A9294-788E-439B-80A5-DAD766BA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5BA"/>
  </w:style>
  <w:style w:type="paragraph" w:styleId="1">
    <w:name w:val="heading 1"/>
    <w:basedOn w:val="a"/>
    <w:next w:val="a"/>
    <w:link w:val="10"/>
    <w:uiPriority w:val="9"/>
    <w:qFormat/>
    <w:rsid w:val="0013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2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2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2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2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2C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A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4</cp:revision>
  <dcterms:created xsi:type="dcterms:W3CDTF">2025-12-09T08:56:00Z</dcterms:created>
  <dcterms:modified xsi:type="dcterms:W3CDTF">2025-12-09T09:13:00Z</dcterms:modified>
</cp:coreProperties>
</file>