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4805"/>
        <w:gridCol w:w="4847"/>
      </w:tblGrid>
      <w:tr w:rsidR="00B3703D" w:rsidRPr="00CE102F" w14:paraId="41FC2B84" w14:textId="77777777" w:rsidTr="00D73B05">
        <w:tc>
          <w:tcPr>
            <w:tcW w:w="4805" w:type="dxa"/>
            <w:shd w:val="clear" w:color="auto" w:fill="auto"/>
          </w:tcPr>
          <w:p w14:paraId="23B41D9A" w14:textId="77777777" w:rsidR="00B3703D" w:rsidRPr="00CE102F" w:rsidRDefault="00B3703D" w:rsidP="00D73B0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847" w:type="dxa"/>
            <w:shd w:val="clear" w:color="auto" w:fill="auto"/>
          </w:tcPr>
          <w:p w14:paraId="4FE073DD" w14:textId="0B43980C" w:rsidR="00B3703D" w:rsidRPr="00B3703D" w:rsidRDefault="00B3703D" w:rsidP="00B3703D">
            <w:pPr>
              <w:spacing w:after="0" w:line="240" w:lineRule="auto"/>
              <w:ind w:firstLine="0"/>
              <w:rPr>
                <w:szCs w:val="28"/>
                <w:lang w:val="ru-RU"/>
              </w:rPr>
            </w:pPr>
            <w:r w:rsidRPr="00B3703D">
              <w:rPr>
                <w:szCs w:val="28"/>
                <w:lang w:val="ru-RU"/>
              </w:rPr>
              <w:t xml:space="preserve">Приложение </w:t>
            </w:r>
            <w:r>
              <w:rPr>
                <w:szCs w:val="28"/>
                <w:lang w:val="ru-RU"/>
              </w:rPr>
              <w:t>4</w:t>
            </w:r>
          </w:p>
          <w:p w14:paraId="70C9B3BC" w14:textId="77777777" w:rsidR="00B3703D" w:rsidRPr="00B3703D" w:rsidRDefault="00B3703D" w:rsidP="00B3703D">
            <w:pPr>
              <w:spacing w:after="0" w:line="240" w:lineRule="auto"/>
              <w:ind w:firstLine="0"/>
              <w:rPr>
                <w:szCs w:val="28"/>
                <w:lang w:val="ru-RU"/>
              </w:rPr>
            </w:pPr>
            <w:r w:rsidRPr="00B3703D">
              <w:rPr>
                <w:szCs w:val="28"/>
                <w:lang w:val="ru-RU"/>
              </w:rPr>
              <w:t xml:space="preserve"> </w:t>
            </w:r>
          </w:p>
          <w:p w14:paraId="5C5D59F3" w14:textId="77777777" w:rsidR="00B3703D" w:rsidRDefault="00B3703D" w:rsidP="00B3703D">
            <w:pPr>
              <w:spacing w:after="0"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УТВЕРЖДЕН</w:t>
            </w:r>
          </w:p>
          <w:p w14:paraId="15675DC5" w14:textId="465F982A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Cs w:val="28"/>
                <w:lang w:val="ru-RU"/>
              </w:rPr>
            </w:pPr>
            <w:r w:rsidRPr="00B3703D">
              <w:rPr>
                <w:szCs w:val="28"/>
                <w:lang w:val="ru-RU"/>
              </w:rPr>
              <w:t xml:space="preserve">постановлением администрации Ейского городского поселения Ейского района </w:t>
            </w:r>
          </w:p>
          <w:p w14:paraId="39851826" w14:textId="039A0F5B" w:rsidR="00B3703D" w:rsidRPr="00CE102F" w:rsidRDefault="00B3703D" w:rsidP="00B3703D">
            <w:pPr>
              <w:spacing w:after="0" w:line="240" w:lineRule="auto"/>
              <w:ind w:firstLine="0"/>
              <w:rPr>
                <w:szCs w:val="28"/>
              </w:rPr>
            </w:pPr>
            <w:r w:rsidRPr="00CE102F">
              <w:rPr>
                <w:szCs w:val="28"/>
              </w:rPr>
              <w:t>от __</w:t>
            </w:r>
            <w:r w:rsidR="00F77FB7">
              <w:rPr>
                <w:szCs w:val="28"/>
                <w:lang w:val="ru-RU"/>
              </w:rPr>
              <w:t>31.07.2025</w:t>
            </w:r>
            <w:r w:rsidRPr="00CE102F">
              <w:rPr>
                <w:szCs w:val="28"/>
              </w:rPr>
              <w:t xml:space="preserve">________№ </w:t>
            </w:r>
            <w:r w:rsidR="00F77FB7">
              <w:rPr>
                <w:szCs w:val="28"/>
                <w:lang w:val="ru-RU"/>
              </w:rPr>
              <w:t>587</w:t>
            </w:r>
            <w:r w:rsidRPr="00CE102F">
              <w:rPr>
                <w:szCs w:val="28"/>
              </w:rPr>
              <w:t>_____</w:t>
            </w:r>
          </w:p>
        </w:tc>
      </w:tr>
    </w:tbl>
    <w:p w14:paraId="11528171" w14:textId="77777777" w:rsidR="00B3703D" w:rsidRDefault="00B3703D" w:rsidP="00B3703D">
      <w:pPr>
        <w:spacing w:after="0" w:line="270" w:lineRule="auto"/>
        <w:ind w:left="10" w:right="70" w:hanging="10"/>
        <w:jc w:val="center"/>
        <w:rPr>
          <w:b/>
          <w:lang w:val="ru-RU"/>
        </w:rPr>
      </w:pPr>
    </w:p>
    <w:p w14:paraId="126E11F8" w14:textId="77777777" w:rsidR="00B3703D" w:rsidRDefault="00B3703D" w:rsidP="00B3703D">
      <w:pPr>
        <w:spacing w:after="0" w:line="270" w:lineRule="auto"/>
        <w:ind w:left="10" w:right="70" w:hanging="10"/>
        <w:jc w:val="center"/>
        <w:rPr>
          <w:b/>
          <w:lang w:val="ru-RU"/>
        </w:rPr>
      </w:pPr>
    </w:p>
    <w:p w14:paraId="2B8077BC" w14:textId="3E16F97D" w:rsidR="00B3703D" w:rsidRPr="00B3703D" w:rsidRDefault="00B3703D" w:rsidP="00B3703D">
      <w:pPr>
        <w:spacing w:after="0" w:line="240" w:lineRule="auto"/>
        <w:ind w:hanging="10"/>
        <w:jc w:val="center"/>
        <w:rPr>
          <w:szCs w:val="28"/>
          <w:lang w:val="ru-RU"/>
        </w:rPr>
      </w:pPr>
      <w:r w:rsidRPr="00B3703D">
        <w:rPr>
          <w:b/>
          <w:szCs w:val="28"/>
          <w:lang w:val="ru-RU"/>
        </w:rPr>
        <w:t xml:space="preserve">ПЕРЕЧЕНЬ </w:t>
      </w:r>
    </w:p>
    <w:p w14:paraId="7A7E2542" w14:textId="77777777" w:rsidR="00B3703D" w:rsidRPr="00B3703D" w:rsidRDefault="00B3703D" w:rsidP="00B3703D">
      <w:pPr>
        <w:spacing w:after="0" w:line="240" w:lineRule="auto"/>
        <w:ind w:hanging="10"/>
        <w:jc w:val="center"/>
        <w:rPr>
          <w:szCs w:val="28"/>
          <w:lang w:val="ru-RU"/>
        </w:rPr>
      </w:pPr>
      <w:r w:rsidRPr="00B3703D">
        <w:rPr>
          <w:b/>
          <w:szCs w:val="28"/>
          <w:lang w:val="ru-RU"/>
        </w:rPr>
        <w:t xml:space="preserve">информации о деятельности организаций, подведомственных </w:t>
      </w:r>
    </w:p>
    <w:p w14:paraId="54685D7F" w14:textId="6E90C67A" w:rsidR="00B3703D" w:rsidRDefault="00B3703D" w:rsidP="00B3703D">
      <w:pPr>
        <w:spacing w:after="0" w:line="240" w:lineRule="auto"/>
        <w:ind w:hanging="10"/>
        <w:jc w:val="center"/>
        <w:rPr>
          <w:b/>
          <w:szCs w:val="28"/>
          <w:lang w:val="ru-RU"/>
        </w:rPr>
      </w:pPr>
      <w:r w:rsidRPr="00B3703D">
        <w:rPr>
          <w:b/>
          <w:szCs w:val="28"/>
          <w:lang w:val="ru-RU"/>
        </w:rPr>
        <w:t xml:space="preserve">администрации Ейского городского поселения Ейского района, размещаемой на их официальных сайтах в информационно телекоммуникационной сети «Интернет» </w:t>
      </w:r>
    </w:p>
    <w:p w14:paraId="5E59D235" w14:textId="77777777" w:rsidR="00B3703D" w:rsidRPr="00B3703D" w:rsidRDefault="00B3703D" w:rsidP="00B3703D">
      <w:pPr>
        <w:spacing w:after="0" w:line="240" w:lineRule="auto"/>
        <w:ind w:hanging="10"/>
        <w:jc w:val="center"/>
        <w:rPr>
          <w:szCs w:val="28"/>
          <w:lang w:val="ru-RU"/>
        </w:rPr>
      </w:pPr>
    </w:p>
    <w:p w14:paraId="42D7A92D" w14:textId="77777777" w:rsidR="00B3703D" w:rsidRPr="00B3703D" w:rsidRDefault="00B3703D" w:rsidP="00B3703D">
      <w:pPr>
        <w:spacing w:after="0" w:line="240" w:lineRule="auto"/>
        <w:ind w:firstLine="0"/>
        <w:jc w:val="left"/>
        <w:rPr>
          <w:sz w:val="24"/>
          <w:szCs w:val="24"/>
          <w:lang w:val="ru-RU"/>
        </w:rPr>
      </w:pPr>
      <w:r w:rsidRPr="00B3703D">
        <w:rPr>
          <w:sz w:val="24"/>
          <w:szCs w:val="24"/>
          <w:lang w:val="ru-RU"/>
        </w:rPr>
        <w:t xml:space="preserve"> </w:t>
      </w:r>
    </w:p>
    <w:tbl>
      <w:tblPr>
        <w:tblW w:w="9528" w:type="dxa"/>
        <w:tblInd w:w="-108" w:type="dxa"/>
        <w:tblCellMar>
          <w:top w:w="54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740"/>
        <w:gridCol w:w="4251"/>
        <w:gridCol w:w="2696"/>
        <w:gridCol w:w="1841"/>
      </w:tblGrid>
      <w:tr w:rsidR="00B3703D" w:rsidRPr="00B3703D" w14:paraId="4F328DA6" w14:textId="77777777" w:rsidTr="00D73B05">
        <w:trPr>
          <w:trHeight w:val="118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20D98" w14:textId="77777777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6FCA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Состав информации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D5D9D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Периодичность размещения, сроки обновления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49F2" w14:textId="77777777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Ответственные </w:t>
            </w:r>
          </w:p>
          <w:p w14:paraId="06EA90C6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за </w:t>
            </w:r>
          </w:p>
          <w:p w14:paraId="6FC0B6D2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предоставление информации </w:t>
            </w:r>
          </w:p>
        </w:tc>
      </w:tr>
      <w:tr w:rsidR="00B3703D" w:rsidRPr="00F77FB7" w14:paraId="62DE3BC9" w14:textId="77777777" w:rsidTr="00D73B05">
        <w:trPr>
          <w:trHeight w:val="893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5CB4F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552D7" w14:textId="77777777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Общая </w:t>
            </w:r>
            <w:r w:rsidRPr="00B3703D">
              <w:rPr>
                <w:sz w:val="24"/>
                <w:szCs w:val="24"/>
                <w:lang w:val="ru-RU"/>
              </w:rPr>
              <w:tab/>
              <w:t xml:space="preserve">информация </w:t>
            </w:r>
            <w:r w:rsidRPr="00B3703D">
              <w:rPr>
                <w:sz w:val="24"/>
                <w:szCs w:val="24"/>
                <w:lang w:val="ru-RU"/>
              </w:rPr>
              <w:tab/>
              <w:t xml:space="preserve">о подведомственной организации, в том числе: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7E455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F961A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3703D" w:rsidRPr="00B3703D" w14:paraId="77DF672E" w14:textId="77777777" w:rsidTr="00B3703D">
        <w:trPr>
          <w:trHeight w:val="246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6DC8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84A61" w14:textId="77777777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Наименование и структура подведомственной организации, почтовый адрес, адрес электронной почты (при наличии), номера телефонов справочных служб, а также информацию о наличии официальной страницы подведомственной организации с указателем данной страницы в сети «Интернет»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31FA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Поддерживается в актуальном состоянии, актуализируются в </w:t>
            </w:r>
          </w:p>
          <w:p w14:paraId="637BF9EB" w14:textId="77777777" w:rsidR="00B3703D" w:rsidRPr="00B3703D" w:rsidRDefault="00B3703D" w:rsidP="00B3703D">
            <w:pPr>
              <w:spacing w:after="0" w:line="240" w:lineRule="auto"/>
              <w:ind w:hanging="48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течение 3 рабочих дней с момента их изменения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14DB9" w14:textId="45FC0C9E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Руководитель организации </w:t>
            </w:r>
          </w:p>
        </w:tc>
      </w:tr>
      <w:tr w:rsidR="00B3703D" w:rsidRPr="00B3703D" w14:paraId="5A70F7ED" w14:textId="77777777" w:rsidTr="00B3703D">
        <w:trPr>
          <w:trHeight w:val="190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39A9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DC3D" w14:textId="77777777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Сведения о полномочиях, задачах и функциях подведомственной организации, ее структурных подразделений, а также перечень законов и иных нормативных правовых актов, определяющих эти полномочия, задачи и функции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3F3D0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Поддерживается в актуальном состоянии, актуализируются в </w:t>
            </w:r>
          </w:p>
          <w:p w14:paraId="361D62BB" w14:textId="77777777" w:rsidR="00B3703D" w:rsidRPr="00B3703D" w:rsidRDefault="00B3703D" w:rsidP="00B3703D">
            <w:pPr>
              <w:spacing w:after="0" w:line="240" w:lineRule="auto"/>
              <w:ind w:hanging="48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течение 3 рабочих дней с момента их изменения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B808" w14:textId="717CD35A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Руководитель организации </w:t>
            </w:r>
          </w:p>
        </w:tc>
      </w:tr>
      <w:tr w:rsidR="00B3703D" w:rsidRPr="00B3703D" w14:paraId="21F6CE64" w14:textId="77777777" w:rsidTr="00D73B05">
        <w:trPr>
          <w:trHeight w:val="177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23F4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1.3.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40DD9" w14:textId="096F2ECE" w:rsidR="00B3703D" w:rsidRPr="00B3703D" w:rsidRDefault="00B3703D" w:rsidP="00B3703D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>Сведения о руководителе подведомственной организации, ее структурных подразделений (фамилии, имена, отчества, а также при согласии указанных лиц иные сведения о них)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41F3E" w14:textId="77777777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Поддерживается в актуальном состоянии, актуализируются в </w:t>
            </w:r>
          </w:p>
          <w:p w14:paraId="62BF4618" w14:textId="77777777" w:rsidR="00B3703D" w:rsidRPr="00B3703D" w:rsidRDefault="00B3703D" w:rsidP="00B3703D">
            <w:pPr>
              <w:spacing w:after="0" w:line="240" w:lineRule="auto"/>
              <w:ind w:hanging="48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течение 3 рабочих дней с момента их изменения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FB670" w14:textId="2E4189BC" w:rsidR="00B3703D" w:rsidRPr="00B3703D" w:rsidRDefault="00B3703D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Руководитель организации </w:t>
            </w:r>
          </w:p>
        </w:tc>
      </w:tr>
      <w:tr w:rsidR="000A6CE3" w:rsidRPr="00B3703D" w14:paraId="465B1653" w14:textId="77777777" w:rsidTr="00D73B05">
        <w:trPr>
          <w:trHeight w:val="118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94CB" w14:textId="1B73F345" w:rsidR="000A6CE3" w:rsidRPr="000A6CE3" w:rsidRDefault="000A6CE3" w:rsidP="000A6CE3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0E7A5" w14:textId="0AF5694B" w:rsidR="000A6CE3" w:rsidRPr="00B3703D" w:rsidRDefault="000A6CE3" w:rsidP="000A6CE3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B3703D">
              <w:rPr>
                <w:sz w:val="24"/>
                <w:szCs w:val="24"/>
                <w:lang w:val="ru-RU"/>
              </w:rPr>
              <w:t>ежим, график работы</w:t>
            </w:r>
            <w:r>
              <w:rPr>
                <w:sz w:val="24"/>
                <w:szCs w:val="24"/>
                <w:lang w:val="ru-RU"/>
              </w:rPr>
              <w:t xml:space="preserve"> организации.</w:t>
            </w:r>
          </w:p>
          <w:p w14:paraId="68D9712D" w14:textId="34F9C090" w:rsidR="000A6CE3" w:rsidRPr="00B3703D" w:rsidRDefault="000A6CE3" w:rsidP="000A6CE3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Информация об оказываемых </w:t>
            </w:r>
            <w:r>
              <w:rPr>
                <w:sz w:val="24"/>
                <w:szCs w:val="24"/>
                <w:lang w:val="ru-RU"/>
              </w:rPr>
              <w:t xml:space="preserve"> организацией </w:t>
            </w:r>
            <w:r w:rsidRPr="00B3703D">
              <w:rPr>
                <w:sz w:val="24"/>
                <w:szCs w:val="24"/>
                <w:lang w:val="ru-RU"/>
              </w:rPr>
              <w:t>услугах</w:t>
            </w:r>
            <w:r>
              <w:rPr>
                <w:sz w:val="24"/>
                <w:szCs w:val="24"/>
                <w:lang w:val="ru-RU"/>
              </w:rPr>
              <w:t xml:space="preserve"> (выполняемых работах), </w:t>
            </w:r>
            <w:r w:rsidRPr="00B3703D">
              <w:rPr>
                <w:sz w:val="24"/>
                <w:szCs w:val="24"/>
                <w:lang w:val="ru-RU"/>
              </w:rPr>
              <w:t>перечень оказываемых услуг (выполняемых работ);</w:t>
            </w:r>
          </w:p>
          <w:p w14:paraId="057B6202" w14:textId="42ADFE83" w:rsidR="000A6CE3" w:rsidRPr="00B3703D" w:rsidRDefault="000A6CE3" w:rsidP="000A6CE3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цены (тарифы) на платные услуги </w:t>
            </w:r>
            <w:r>
              <w:rPr>
                <w:sz w:val="24"/>
                <w:szCs w:val="24"/>
                <w:lang w:val="ru-RU"/>
              </w:rPr>
              <w:t>(</w:t>
            </w:r>
            <w:r w:rsidRPr="00B3703D">
              <w:rPr>
                <w:sz w:val="24"/>
                <w:szCs w:val="24"/>
                <w:lang w:val="ru-RU"/>
              </w:rPr>
              <w:t>работы)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A2DC4" w14:textId="77777777" w:rsidR="000A6CE3" w:rsidRPr="00B3703D" w:rsidRDefault="000A6CE3" w:rsidP="000A6CE3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Поддерживается в актуальном состоянии, актуализируются в </w:t>
            </w:r>
          </w:p>
          <w:p w14:paraId="696B9867" w14:textId="7ADA70B2" w:rsidR="000A6CE3" w:rsidRPr="00B3703D" w:rsidRDefault="000A6CE3" w:rsidP="000A6CE3">
            <w:pPr>
              <w:spacing w:after="0" w:line="240" w:lineRule="auto"/>
              <w:ind w:firstLine="4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течение 3 рабочих дней с момента их изменения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291AA" w14:textId="29225B38" w:rsidR="000A6CE3" w:rsidRPr="00B3703D" w:rsidRDefault="000A6CE3" w:rsidP="000A6CE3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</w:rPr>
              <w:t xml:space="preserve">Руководитель организации </w:t>
            </w:r>
          </w:p>
        </w:tc>
      </w:tr>
      <w:tr w:rsidR="00B3703D" w:rsidRPr="00B3703D" w14:paraId="332CC18C" w14:textId="77777777" w:rsidTr="000A6CE3">
        <w:trPr>
          <w:trHeight w:val="160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A985F" w14:textId="78284A8E" w:rsidR="00B3703D" w:rsidRPr="00B3703D" w:rsidRDefault="000A6CE3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CBD40" w14:textId="3864E31B" w:rsidR="00B3703D" w:rsidRPr="00B3703D" w:rsidRDefault="00B3703D" w:rsidP="000A6CE3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Информация об официальных сайтах и официальных страницах подведомственных организаций (при наличии) с электронными адресами официальных сайтов и указателями этих страниц в сети </w:t>
            </w:r>
            <w:r w:rsidR="000A6CE3">
              <w:rPr>
                <w:sz w:val="24"/>
                <w:szCs w:val="24"/>
                <w:lang w:val="ru-RU"/>
              </w:rPr>
              <w:t>«</w:t>
            </w:r>
            <w:r w:rsidRPr="00B3703D">
              <w:rPr>
                <w:sz w:val="24"/>
                <w:szCs w:val="24"/>
                <w:lang w:val="ru-RU"/>
              </w:rPr>
              <w:t>Интернет</w:t>
            </w:r>
            <w:r w:rsidR="000A6CE3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54385" w14:textId="45D44531" w:rsidR="00B3703D" w:rsidRPr="00B3703D" w:rsidRDefault="000A6CE3" w:rsidP="00B3703D">
            <w:pPr>
              <w:spacing w:after="0" w:line="240" w:lineRule="auto"/>
              <w:ind w:firstLine="4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C4E83" w14:textId="3137DCCC" w:rsidR="00B3703D" w:rsidRPr="00B3703D" w:rsidRDefault="000A6CE3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</w:rPr>
              <w:t>Руководитель организации</w:t>
            </w:r>
          </w:p>
        </w:tc>
      </w:tr>
      <w:tr w:rsidR="00B3703D" w:rsidRPr="00B3703D" w14:paraId="0D4319CF" w14:textId="77777777" w:rsidTr="00D73B05">
        <w:trPr>
          <w:trHeight w:val="118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D60C" w14:textId="584D8910" w:rsidR="00B3703D" w:rsidRPr="00B3703D" w:rsidRDefault="000A6CE3" w:rsidP="00B3703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B3703D" w:rsidRPr="00B3703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816C" w14:textId="77777777" w:rsidR="00B3703D" w:rsidRPr="00B3703D" w:rsidRDefault="00B3703D" w:rsidP="00B3703D">
            <w:pPr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>Иная информация,</w:t>
            </w:r>
            <w:r w:rsidRPr="00B3703D"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Pr="00B3703D">
              <w:rPr>
                <w:sz w:val="24"/>
                <w:szCs w:val="24"/>
                <w:lang w:val="ru-RU"/>
              </w:rPr>
              <w:t>в соответствии с законодательством Российской Федерации или Краснодарского края.</w:t>
            </w:r>
          </w:p>
          <w:p w14:paraId="6422D7C3" w14:textId="77777777" w:rsidR="00B3703D" w:rsidRPr="00B3703D" w:rsidRDefault="00B3703D" w:rsidP="00B3703D">
            <w:pPr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C3147" w14:textId="77777777" w:rsidR="00B3703D" w:rsidRPr="00B3703D" w:rsidRDefault="00B3703D" w:rsidP="00B3703D">
            <w:pPr>
              <w:spacing w:after="0" w:line="240" w:lineRule="auto"/>
              <w:ind w:firstLine="4"/>
              <w:jc w:val="center"/>
              <w:rPr>
                <w:sz w:val="24"/>
                <w:szCs w:val="24"/>
                <w:lang w:val="ru-RU"/>
              </w:rPr>
            </w:pPr>
            <w:r w:rsidRPr="00B3703D">
              <w:rPr>
                <w:sz w:val="24"/>
                <w:szCs w:val="24"/>
                <w:lang w:val="ru-RU"/>
              </w:rPr>
              <w:t xml:space="preserve">Поддерживается в актуальном состоянии, актуализируется по мере необходимости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BB3F" w14:textId="58A446AA" w:rsidR="00B3703D" w:rsidRPr="00B3703D" w:rsidRDefault="00B3703D" w:rsidP="000A6CE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703D">
              <w:rPr>
                <w:sz w:val="24"/>
                <w:szCs w:val="24"/>
              </w:rPr>
              <w:t xml:space="preserve">Руководитель организации </w:t>
            </w:r>
          </w:p>
        </w:tc>
      </w:tr>
    </w:tbl>
    <w:p w14:paraId="6241DD55" w14:textId="77777777" w:rsidR="00B3703D" w:rsidRPr="00B3703D" w:rsidRDefault="00B3703D" w:rsidP="00B3703D">
      <w:pPr>
        <w:spacing w:after="0" w:line="240" w:lineRule="auto"/>
        <w:ind w:firstLine="0"/>
        <w:jc w:val="left"/>
        <w:rPr>
          <w:sz w:val="24"/>
          <w:szCs w:val="24"/>
          <w:lang w:val="ru-RU"/>
        </w:rPr>
      </w:pPr>
      <w:r w:rsidRPr="00B3703D">
        <w:rPr>
          <w:sz w:val="24"/>
          <w:szCs w:val="24"/>
          <w:lang w:val="ru-RU"/>
        </w:rPr>
        <w:t xml:space="preserve"> </w:t>
      </w:r>
    </w:p>
    <w:p w14:paraId="4AE1EA1E" w14:textId="77777777" w:rsidR="00FB56B1" w:rsidRDefault="00FB56B1" w:rsidP="00B3703D">
      <w:pPr>
        <w:spacing w:after="0" w:line="240" w:lineRule="auto"/>
        <w:rPr>
          <w:sz w:val="24"/>
          <w:szCs w:val="24"/>
          <w:lang w:val="ru-RU"/>
        </w:rPr>
      </w:pPr>
    </w:p>
    <w:p w14:paraId="44E68B2C" w14:textId="77777777" w:rsidR="000E4040" w:rsidRDefault="000E4040" w:rsidP="00B3703D">
      <w:pPr>
        <w:spacing w:after="0" w:line="240" w:lineRule="auto"/>
        <w:rPr>
          <w:sz w:val="24"/>
          <w:szCs w:val="24"/>
          <w:lang w:val="ru-RU"/>
        </w:rPr>
      </w:pPr>
    </w:p>
    <w:p w14:paraId="1828C69C" w14:textId="77777777" w:rsidR="000E4040" w:rsidRPr="000E4040" w:rsidRDefault="000E4040" w:rsidP="000E4040">
      <w:pPr>
        <w:spacing w:after="0" w:line="240" w:lineRule="auto"/>
        <w:ind w:firstLine="0"/>
        <w:rPr>
          <w:szCs w:val="28"/>
          <w:lang w:val="ru-RU"/>
        </w:rPr>
      </w:pPr>
      <w:r w:rsidRPr="000E4040">
        <w:rPr>
          <w:szCs w:val="28"/>
          <w:lang w:val="ru-RU"/>
        </w:rPr>
        <w:t>Исполняющий обязанности</w:t>
      </w:r>
    </w:p>
    <w:p w14:paraId="6F581BFF" w14:textId="77777777" w:rsidR="000E4040" w:rsidRPr="000E4040" w:rsidRDefault="000E4040" w:rsidP="000E4040">
      <w:pPr>
        <w:spacing w:after="0" w:line="240" w:lineRule="auto"/>
        <w:ind w:firstLine="0"/>
        <w:rPr>
          <w:szCs w:val="28"/>
          <w:lang w:val="ru-RU"/>
        </w:rPr>
      </w:pPr>
      <w:r w:rsidRPr="000E4040">
        <w:rPr>
          <w:szCs w:val="28"/>
          <w:lang w:val="ru-RU"/>
        </w:rPr>
        <w:t xml:space="preserve">начальника отдела по </w:t>
      </w:r>
    </w:p>
    <w:p w14:paraId="2236F0DC" w14:textId="4A12E869" w:rsidR="000E4040" w:rsidRPr="000E4040" w:rsidRDefault="000E4040" w:rsidP="000E4040">
      <w:pPr>
        <w:spacing w:after="0" w:line="240" w:lineRule="auto"/>
        <w:ind w:firstLine="0"/>
        <w:rPr>
          <w:szCs w:val="28"/>
          <w:lang w:val="ru-RU"/>
        </w:rPr>
      </w:pPr>
      <w:r w:rsidRPr="000E4040">
        <w:rPr>
          <w:szCs w:val="28"/>
          <w:lang w:val="ru-RU"/>
        </w:rPr>
        <w:t xml:space="preserve">организационной работе </w:t>
      </w:r>
      <w:r w:rsidRPr="000E4040">
        <w:rPr>
          <w:szCs w:val="28"/>
          <w:lang w:val="ru-RU"/>
        </w:rPr>
        <w:tab/>
      </w:r>
      <w:r w:rsidRPr="000E4040">
        <w:rPr>
          <w:szCs w:val="28"/>
          <w:lang w:val="ru-RU"/>
        </w:rPr>
        <w:tab/>
      </w:r>
      <w:r w:rsidRPr="000E4040">
        <w:rPr>
          <w:szCs w:val="28"/>
          <w:lang w:val="ru-RU"/>
        </w:rPr>
        <w:tab/>
      </w:r>
      <w:r w:rsidRPr="000E4040">
        <w:rPr>
          <w:szCs w:val="28"/>
          <w:lang w:val="ru-RU"/>
        </w:rPr>
        <w:tab/>
      </w:r>
      <w:r w:rsidRPr="000E4040">
        <w:rPr>
          <w:szCs w:val="28"/>
          <w:lang w:val="ru-RU"/>
        </w:rPr>
        <w:tab/>
      </w:r>
      <w:r w:rsidRPr="000E4040">
        <w:rPr>
          <w:szCs w:val="28"/>
          <w:lang w:val="ru-RU"/>
        </w:rPr>
        <w:tab/>
      </w:r>
      <w:r>
        <w:rPr>
          <w:szCs w:val="28"/>
          <w:lang w:val="ru-RU"/>
        </w:rPr>
        <w:t xml:space="preserve">      </w:t>
      </w:r>
      <w:r w:rsidRPr="000E4040">
        <w:rPr>
          <w:szCs w:val="28"/>
          <w:lang w:val="ru-RU"/>
        </w:rPr>
        <w:t>С.В. Воробьева</w:t>
      </w:r>
    </w:p>
    <w:p w14:paraId="57C41364" w14:textId="77777777" w:rsidR="000E4040" w:rsidRPr="000E4040" w:rsidRDefault="000E4040" w:rsidP="00B3703D">
      <w:pPr>
        <w:spacing w:after="0" w:line="240" w:lineRule="auto"/>
        <w:rPr>
          <w:sz w:val="24"/>
          <w:szCs w:val="24"/>
          <w:lang w:val="ru-RU"/>
        </w:rPr>
      </w:pPr>
    </w:p>
    <w:sectPr w:rsidR="000E4040" w:rsidRPr="000E4040" w:rsidSect="00E74DD1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0324A" w14:textId="77777777" w:rsidR="00E74DD1" w:rsidRDefault="00E74DD1" w:rsidP="00E74DD1">
      <w:pPr>
        <w:spacing w:after="0" w:line="240" w:lineRule="auto"/>
      </w:pPr>
      <w:r>
        <w:separator/>
      </w:r>
    </w:p>
  </w:endnote>
  <w:endnote w:type="continuationSeparator" w:id="0">
    <w:p w14:paraId="01DED839" w14:textId="77777777" w:rsidR="00E74DD1" w:rsidRDefault="00E74DD1" w:rsidP="00E74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61E65" w14:textId="77777777" w:rsidR="00E74DD1" w:rsidRDefault="00E74DD1" w:rsidP="00E74DD1">
      <w:pPr>
        <w:spacing w:after="0" w:line="240" w:lineRule="auto"/>
      </w:pPr>
      <w:r>
        <w:separator/>
      </w:r>
    </w:p>
  </w:footnote>
  <w:footnote w:type="continuationSeparator" w:id="0">
    <w:p w14:paraId="33926F92" w14:textId="77777777" w:rsidR="00E74DD1" w:rsidRDefault="00E74DD1" w:rsidP="00E74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4277848"/>
      <w:docPartObj>
        <w:docPartGallery w:val="Page Numbers (Top of Page)"/>
        <w:docPartUnique/>
      </w:docPartObj>
    </w:sdtPr>
    <w:sdtEndPr/>
    <w:sdtContent>
      <w:p w14:paraId="6E85F2C1" w14:textId="7B5AB5B6" w:rsidR="00E74DD1" w:rsidRDefault="00E74DD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74DD1">
          <w:rPr>
            <w:noProof/>
            <w:lang w:val="ru-RU"/>
          </w:rPr>
          <w:t>2</w:t>
        </w:r>
        <w:r>
          <w:fldChar w:fldCharType="end"/>
        </w:r>
      </w:p>
    </w:sdtContent>
  </w:sdt>
  <w:p w14:paraId="0FEB82DB" w14:textId="77777777" w:rsidR="00E74DD1" w:rsidRDefault="00E74DD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E6E"/>
    <w:rsid w:val="000A6CE3"/>
    <w:rsid w:val="000E4040"/>
    <w:rsid w:val="001E0B07"/>
    <w:rsid w:val="0069723E"/>
    <w:rsid w:val="007D541A"/>
    <w:rsid w:val="00951AAE"/>
    <w:rsid w:val="00B3703D"/>
    <w:rsid w:val="00DE2E6E"/>
    <w:rsid w:val="00E74DD1"/>
    <w:rsid w:val="00F77FB7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F250"/>
  <w15:chartTrackingRefBased/>
  <w15:docId w15:val="{E9820FE9-05F3-4C9E-9811-F2AA13FF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03D"/>
    <w:pPr>
      <w:spacing w:after="27" w:line="256" w:lineRule="auto"/>
      <w:ind w:firstLine="7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E2E6E"/>
    <w:pPr>
      <w:keepNext/>
      <w:keepLines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E6E"/>
    <w:pPr>
      <w:keepNext/>
      <w:keepLines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2E6E"/>
    <w:pPr>
      <w:keepNext/>
      <w:keepLines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2E6E"/>
    <w:pPr>
      <w:keepNext/>
      <w:keepLines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2E6E"/>
    <w:pPr>
      <w:keepNext/>
      <w:keepLines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2E6E"/>
    <w:pPr>
      <w:keepNext/>
      <w:keepLines/>
      <w:spacing w:before="40" w:after="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E6E"/>
    <w:pPr>
      <w:keepNext/>
      <w:keepLines/>
      <w:spacing w:before="40" w:after="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2E6E"/>
    <w:pPr>
      <w:keepNext/>
      <w:keepLines/>
      <w:spacing w:after="0"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2E6E"/>
    <w:pPr>
      <w:keepNext/>
      <w:keepLines/>
      <w:spacing w:after="0"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E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2E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2E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2E6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2E6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2E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2E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2E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2E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2E6E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E2E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2E6E"/>
    <w:pPr>
      <w:numPr>
        <w:ilvl w:val="1"/>
      </w:numPr>
      <w:spacing w:after="160" w:line="259" w:lineRule="auto"/>
      <w:ind w:firstLine="7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E2E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2E6E"/>
    <w:pPr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E2E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2E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DE2E6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2E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E2E6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2E6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74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4DD1"/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ae">
    <w:name w:val="footer"/>
    <w:basedOn w:val="a"/>
    <w:link w:val="af"/>
    <w:uiPriority w:val="99"/>
    <w:unhideWhenUsed/>
    <w:rsid w:val="00E74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4DD1"/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E74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4DD1"/>
    <w:rPr>
      <w:rFonts w:ascii="Segoe UI" w:eastAsia="Times New Roman" w:hAnsi="Segoe UI" w:cs="Segoe UI"/>
      <w:color w:val="000000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7</cp:revision>
  <cp:lastPrinted>2025-07-30T13:28:00Z</cp:lastPrinted>
  <dcterms:created xsi:type="dcterms:W3CDTF">2025-07-30T09:52:00Z</dcterms:created>
  <dcterms:modified xsi:type="dcterms:W3CDTF">2025-08-01T12:04:00Z</dcterms:modified>
</cp:coreProperties>
</file>