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D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00BA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7A19C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57B6D51C">
      <w:pPr>
        <w:spacing w:after="0"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«О внесении изменений в п</w:t>
      </w:r>
      <w:r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Ейского городского поселения Ейского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от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21 сентября 2023 года № 914 «Об утверждении Правил определения требований к 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 w:val="0"/>
          <w:sz w:val="24"/>
          <w:szCs w:val="24"/>
        </w:rPr>
        <w:t>отдельным видам товаров, работ, услуг (в том числе предельные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цены товаров, работ, услуг), закупаемым для обеспечения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муниципальных нужд Ейского городского поселения Ейского района» </w:t>
      </w:r>
    </w:p>
    <w:p w14:paraId="032BBA61">
      <w:pPr>
        <w:spacing w:after="0" w:line="240" w:lineRule="auto"/>
        <w:jc w:val="both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1F5C4D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3E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17 июня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03D23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9C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9769E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«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О внесении изменений в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Ейского городского поселения Ейского района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от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21 сентября 2023 года № 914 «Об утверждении Правил определения требований к отдельным видам товаров, работ, услуг (в том числе предельные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цены товаров, работ, услуг), закупаемым для обеспечения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муниципальных нужд Ейского городского поселения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Ейского района»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(далее - Проект)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 xml:space="preserve">внесенного финансово-экономичесиким отделом администрации города </w:t>
      </w:r>
      <w:r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 целях  выявления   в   нем  коррупциогенных факторов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29B0B81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 </w:t>
      </w:r>
      <w:r>
        <w:rPr>
          <w:rFonts w:hint="default" w:ascii="Times New Roman" w:hAnsi="Times New Roman" w:cs="Times New Roman"/>
          <w:sz w:val="24"/>
          <w:szCs w:val="24"/>
        </w:rPr>
        <w:t>част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ью</w:t>
      </w:r>
      <w:r>
        <w:rPr>
          <w:rFonts w:hint="default" w:ascii="Times New Roman" w:hAnsi="Times New Roman" w:cs="Times New Roman"/>
          <w:sz w:val="24"/>
          <w:szCs w:val="24"/>
        </w:rPr>
        <w:t xml:space="preserve"> 4 статьи 19 Федерального закона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5 апреля 2013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ем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 сентября </w:t>
      </w:r>
      <w:r>
        <w:rPr>
          <w:rFonts w:hint="default" w:ascii="Times New Roman" w:hAnsi="Times New Roman" w:cs="Times New Roman"/>
          <w:sz w:val="24"/>
          <w:szCs w:val="24"/>
        </w:rPr>
        <w:t>2015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926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бщих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правил  определения  требований  к  закупаемым  заказчиками  отдельным  видам  товаров, работ, услуг (в том числе цен товаров, работ, услуг)».</w:t>
      </w:r>
    </w:p>
    <w:p w14:paraId="0E82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C9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отношении  проекта   с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30 мая по 9 июня 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период  не поступило.</w:t>
      </w:r>
    </w:p>
    <w:p w14:paraId="7C1A65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коррупциогенных факторов не содержит и рекомендуется к принятию.</w:t>
      </w:r>
    </w:p>
    <w:p w14:paraId="1BB166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44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9E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0946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247AE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0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E8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E4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D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9F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9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4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4C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3049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2C4AD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3E6B7104">
      <w:pPr>
        <w:pStyle w:val="5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21 сентября 2023 года № 914 «Об утверждении Правил определения требований к </w:t>
      </w:r>
    </w:p>
    <w:p w14:paraId="72E9FE0A">
      <w:pPr>
        <w:pStyle w:val="5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отдельным видам товаров, работ, услуг (в том числе предельные</w:t>
      </w:r>
    </w:p>
    <w:p w14:paraId="760E1BBA">
      <w:pPr>
        <w:pStyle w:val="5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цены товаров, работ, услуг), закупаемым для обеспечения</w:t>
      </w:r>
    </w:p>
    <w:p w14:paraId="4883B290">
      <w:pPr>
        <w:pStyle w:val="5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муниципальных нужд Ейского городского поселения </w:t>
      </w:r>
    </w:p>
    <w:p w14:paraId="3711F69A">
      <w:pPr>
        <w:pStyle w:val="5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Ейского района» </w:t>
      </w:r>
    </w:p>
    <w:p w14:paraId="1019A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4D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E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17 июня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6C069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0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9222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Ейского городского поселения Ейского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от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сентября 2023 года № 914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«Об утверждении Правил определения требований к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отдельным видам товаров, работ, услуг (в том числе предельные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цены товаров, работ, услуг), закупаемым для обеспечения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муниципальных нужд Ейского городского поселения Ейского района»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(далее- Постановление),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связи с внесением в него изменений. </w:t>
      </w:r>
    </w:p>
    <w:p w14:paraId="3905983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  </w:t>
      </w:r>
      <w:r>
        <w:rPr>
          <w:rFonts w:hint="default" w:ascii="Times New Roman" w:hAnsi="Times New Roman" w:cs="Times New Roman"/>
          <w:sz w:val="24"/>
          <w:szCs w:val="24"/>
        </w:rPr>
        <w:t>част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ью</w:t>
      </w:r>
      <w:r>
        <w:rPr>
          <w:rFonts w:hint="default" w:ascii="Times New Roman" w:hAnsi="Times New Roman" w:cs="Times New Roman"/>
          <w:sz w:val="24"/>
          <w:szCs w:val="24"/>
        </w:rPr>
        <w:t xml:space="preserve"> 4 статьи 19 Федерального закона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5 апреля 2013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ем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 сентября </w:t>
      </w:r>
      <w:r>
        <w:rPr>
          <w:rFonts w:hint="default" w:ascii="Times New Roman" w:hAnsi="Times New Roman" w:cs="Times New Roman"/>
          <w:sz w:val="24"/>
          <w:szCs w:val="24"/>
        </w:rPr>
        <w:t>2015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926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бщих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правил  определения  требований  к  закупаемым  заказчиками  отдельным  видам  товаров, работ, услуг (в том числе цен товаров, работ, услуг)» и 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>оррупциогенных факторов не содержит.</w:t>
      </w:r>
    </w:p>
    <w:p w14:paraId="33881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570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5B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538D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7BCF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00D78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C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D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2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3B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20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7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5D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9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60AA8"/>
    <w:p w14:paraId="55C883CB"/>
    <w:sectPr>
      <w:pgSz w:w="11906" w:h="16838"/>
      <w:pgMar w:top="850" w:right="567" w:bottom="6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81B28"/>
    <w:rsid w:val="1E7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onsTitle"/>
    <w:uiPriority w:val="0"/>
    <w:pPr>
      <w:widowControl w:val="0"/>
    </w:pPr>
    <w:rPr>
      <w:rFonts w:ascii="Arial" w:hAnsi="Arial" w:eastAsia="Times New Roman" w:cs="Times New Roman"/>
      <w:b/>
      <w:snapToGrid w:val="0"/>
      <w:sz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2025-06-20T13:18:32Z</dcterms:created>
  <dc:creator>User28</dc:creator>
  <cp:lastModifiedBy>User28</cp:lastModifiedBy>
  <cp:lastPrinted>2025-06-20T13:27:07Z</cp:lastPrinted>
  <dcterms:modified xsi:type="dcterms:W3CDTF">2025-06-20T13:27:10Z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601D8A3FF6DA41308859B8AC7DF46091_12</vt:lpwstr>
  </property>
</Properties>
</file>