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45C" w:rsidRPr="004B2AFE" w:rsidRDefault="00C6445C" w:rsidP="00C6445C">
      <w:pPr>
        <w:ind w:left="4536"/>
        <w:jc w:val="center"/>
        <w:rPr>
          <w:sz w:val="24"/>
          <w:szCs w:val="24"/>
        </w:rPr>
      </w:pPr>
      <w:bookmarkStart w:id="0" w:name="_Toc490769463"/>
      <w:bookmarkStart w:id="1" w:name="_Toc464828391"/>
      <w:bookmarkStart w:id="2" w:name="РАЗДЕЛII"/>
      <w:r w:rsidRPr="004B2AFE">
        <w:rPr>
          <w:sz w:val="24"/>
          <w:szCs w:val="24"/>
        </w:rPr>
        <w:t>ПРИЛОЖЕНИЕ</w:t>
      </w:r>
    </w:p>
    <w:p w:rsidR="00C6445C" w:rsidRPr="004B2AFE" w:rsidRDefault="00C6445C" w:rsidP="00C6445C">
      <w:pPr>
        <w:ind w:left="4536"/>
        <w:jc w:val="center"/>
        <w:rPr>
          <w:sz w:val="24"/>
          <w:szCs w:val="24"/>
        </w:rPr>
      </w:pPr>
    </w:p>
    <w:p w:rsidR="00C6445C" w:rsidRPr="004B2AFE" w:rsidRDefault="00C6445C" w:rsidP="00C6445C">
      <w:pPr>
        <w:ind w:left="4536"/>
        <w:jc w:val="center"/>
        <w:rPr>
          <w:sz w:val="24"/>
          <w:szCs w:val="24"/>
        </w:rPr>
      </w:pPr>
      <w:r w:rsidRPr="004B2AFE">
        <w:rPr>
          <w:sz w:val="24"/>
          <w:szCs w:val="24"/>
        </w:rPr>
        <w:t>УТВЕРЖДЕНЫ</w:t>
      </w:r>
    </w:p>
    <w:p w:rsidR="00C6445C" w:rsidRDefault="00C6445C" w:rsidP="00C6445C">
      <w:pPr>
        <w:ind w:left="4536"/>
        <w:jc w:val="center"/>
        <w:rPr>
          <w:sz w:val="24"/>
          <w:szCs w:val="24"/>
        </w:rPr>
      </w:pPr>
      <w:r w:rsidRPr="004B2AFE">
        <w:rPr>
          <w:sz w:val="24"/>
          <w:szCs w:val="24"/>
        </w:rPr>
        <w:t>Решением Совета Ейского городского</w:t>
      </w:r>
    </w:p>
    <w:p w:rsidR="00C6445C" w:rsidRPr="004B2AFE" w:rsidRDefault="00C6445C" w:rsidP="00C6445C">
      <w:pPr>
        <w:ind w:left="4536"/>
        <w:jc w:val="center"/>
        <w:rPr>
          <w:sz w:val="24"/>
          <w:szCs w:val="24"/>
        </w:rPr>
      </w:pPr>
      <w:r w:rsidRPr="004B2AFE">
        <w:rPr>
          <w:sz w:val="24"/>
          <w:szCs w:val="24"/>
        </w:rPr>
        <w:t xml:space="preserve"> поселения Ейского района</w:t>
      </w:r>
    </w:p>
    <w:p w:rsidR="00C6445C" w:rsidRPr="004B2AFE" w:rsidRDefault="00C6445C" w:rsidP="00C6445C">
      <w:pPr>
        <w:ind w:left="4536"/>
        <w:jc w:val="center"/>
        <w:rPr>
          <w:sz w:val="24"/>
          <w:szCs w:val="24"/>
        </w:rPr>
      </w:pPr>
      <w:r w:rsidRPr="004B2AFE">
        <w:rPr>
          <w:sz w:val="24"/>
          <w:szCs w:val="24"/>
        </w:rPr>
        <w:t>от</w:t>
      </w:r>
      <w:r w:rsidR="007B443A">
        <w:rPr>
          <w:sz w:val="24"/>
          <w:szCs w:val="24"/>
        </w:rPr>
        <w:t>____________</w:t>
      </w:r>
      <w:r w:rsidRPr="004B2AFE">
        <w:rPr>
          <w:sz w:val="24"/>
          <w:szCs w:val="24"/>
        </w:rPr>
        <w:t>№</w:t>
      </w:r>
      <w:r w:rsidR="007B443A">
        <w:rPr>
          <w:sz w:val="24"/>
          <w:szCs w:val="24"/>
        </w:rPr>
        <w:t>____________</w:t>
      </w:r>
    </w:p>
    <w:p w:rsidR="00DE7567" w:rsidRDefault="00DE7567" w:rsidP="00E57B5D">
      <w:pPr>
        <w:jc w:val="center"/>
        <w:rPr>
          <w:color w:val="000000"/>
        </w:rPr>
      </w:pPr>
    </w:p>
    <w:p w:rsidR="00DE7567" w:rsidRDefault="00DE7567" w:rsidP="00E57B5D">
      <w:pPr>
        <w:jc w:val="center"/>
        <w:rPr>
          <w:color w:val="000000"/>
        </w:rPr>
      </w:pPr>
    </w:p>
    <w:p w:rsidR="004F7C75" w:rsidRPr="009B670B" w:rsidRDefault="004F7C75" w:rsidP="00E57B5D">
      <w:pPr>
        <w:jc w:val="center"/>
        <w:rPr>
          <w:color w:val="000000"/>
        </w:rPr>
      </w:pPr>
    </w:p>
    <w:p w:rsidR="004F7C75" w:rsidRPr="009B670B" w:rsidRDefault="004F7C75" w:rsidP="004F7C75">
      <w:pPr>
        <w:jc w:val="center"/>
        <w:rPr>
          <w:color w:val="000000"/>
        </w:rPr>
      </w:pPr>
    </w:p>
    <w:p w:rsidR="004F7C75" w:rsidRPr="009B670B" w:rsidRDefault="004F7C75" w:rsidP="004F7C75">
      <w:pPr>
        <w:rPr>
          <w:color w:val="000000"/>
        </w:rPr>
      </w:pPr>
    </w:p>
    <w:p w:rsidR="004F7C75" w:rsidRPr="009B670B" w:rsidRDefault="004F7C75" w:rsidP="004F7C75">
      <w:pPr>
        <w:jc w:val="right"/>
        <w:rPr>
          <w:b/>
          <w:color w:val="000000"/>
          <w:sz w:val="48"/>
          <w:szCs w:val="48"/>
        </w:rPr>
      </w:pPr>
    </w:p>
    <w:p w:rsidR="004F7C75" w:rsidRPr="001E3C6C" w:rsidRDefault="004F7C75" w:rsidP="007B443A">
      <w:pPr>
        <w:jc w:val="center"/>
        <w:rPr>
          <w:b/>
          <w:color w:val="000000"/>
          <w:sz w:val="56"/>
          <w:szCs w:val="56"/>
        </w:rPr>
      </w:pPr>
      <w:r w:rsidRPr="001E3C6C">
        <w:rPr>
          <w:b/>
          <w:color w:val="000000"/>
          <w:sz w:val="56"/>
          <w:szCs w:val="56"/>
        </w:rPr>
        <w:t>Правила землепользования</w:t>
      </w:r>
    </w:p>
    <w:p w:rsidR="004F7C75" w:rsidRPr="001E3C6C" w:rsidRDefault="004F7C75" w:rsidP="007B443A">
      <w:pPr>
        <w:jc w:val="center"/>
        <w:rPr>
          <w:b/>
          <w:color w:val="000000"/>
          <w:sz w:val="56"/>
          <w:szCs w:val="56"/>
        </w:rPr>
      </w:pPr>
      <w:r w:rsidRPr="001E3C6C">
        <w:rPr>
          <w:b/>
          <w:color w:val="000000"/>
          <w:sz w:val="56"/>
          <w:szCs w:val="56"/>
        </w:rPr>
        <w:t>и застройки</w:t>
      </w:r>
    </w:p>
    <w:p w:rsidR="004F7C75" w:rsidRPr="001E3C6C" w:rsidRDefault="003444DA" w:rsidP="007B443A">
      <w:pPr>
        <w:jc w:val="center"/>
        <w:rPr>
          <w:b/>
          <w:color w:val="000000"/>
          <w:sz w:val="56"/>
          <w:szCs w:val="56"/>
        </w:rPr>
      </w:pPr>
      <w:r w:rsidRPr="001E3C6C">
        <w:rPr>
          <w:b/>
          <w:color w:val="000000"/>
          <w:sz w:val="56"/>
          <w:szCs w:val="56"/>
        </w:rPr>
        <w:t>Ейского городского</w:t>
      </w:r>
      <w:r w:rsidR="001E6C61" w:rsidRPr="001E3C6C">
        <w:rPr>
          <w:b/>
          <w:color w:val="000000"/>
          <w:sz w:val="56"/>
          <w:szCs w:val="56"/>
        </w:rPr>
        <w:t xml:space="preserve"> поселения</w:t>
      </w:r>
    </w:p>
    <w:p w:rsidR="004F7C75" w:rsidRPr="001E3C6C" w:rsidRDefault="003444DA" w:rsidP="007B443A">
      <w:pPr>
        <w:jc w:val="center"/>
        <w:rPr>
          <w:b/>
          <w:color w:val="000000"/>
          <w:sz w:val="56"/>
          <w:szCs w:val="56"/>
        </w:rPr>
      </w:pPr>
      <w:r w:rsidRPr="001E3C6C">
        <w:rPr>
          <w:b/>
          <w:color w:val="000000"/>
          <w:sz w:val="56"/>
          <w:szCs w:val="56"/>
        </w:rPr>
        <w:t>Ейского</w:t>
      </w:r>
      <w:r w:rsidR="004F7C75" w:rsidRPr="001E3C6C">
        <w:rPr>
          <w:b/>
          <w:color w:val="000000"/>
          <w:sz w:val="56"/>
          <w:szCs w:val="56"/>
        </w:rPr>
        <w:t xml:space="preserve"> района</w:t>
      </w:r>
    </w:p>
    <w:p w:rsidR="004F7C75" w:rsidRPr="001E3C6C" w:rsidRDefault="003444DA" w:rsidP="007B443A">
      <w:pPr>
        <w:jc w:val="center"/>
        <w:rPr>
          <w:b/>
          <w:color w:val="000000"/>
          <w:sz w:val="56"/>
          <w:szCs w:val="56"/>
        </w:rPr>
      </w:pPr>
      <w:r w:rsidRPr="001E3C6C">
        <w:rPr>
          <w:b/>
          <w:color w:val="000000"/>
          <w:sz w:val="56"/>
          <w:szCs w:val="56"/>
        </w:rPr>
        <w:t>Краснодарского края</w:t>
      </w:r>
    </w:p>
    <w:p w:rsidR="004F7C75" w:rsidRPr="009B670B" w:rsidRDefault="004F7C75" w:rsidP="004F7C75">
      <w:pPr>
        <w:jc w:val="center"/>
        <w:rPr>
          <w:color w:val="000000"/>
          <w:sz w:val="24"/>
          <w:szCs w:val="24"/>
        </w:rPr>
      </w:pPr>
    </w:p>
    <w:p w:rsidR="004F7C75" w:rsidRPr="009B670B" w:rsidRDefault="004F7C75" w:rsidP="004F7C75">
      <w:pPr>
        <w:jc w:val="center"/>
        <w:rPr>
          <w:color w:val="000000"/>
        </w:rPr>
      </w:pPr>
    </w:p>
    <w:p w:rsidR="004F7C75" w:rsidRPr="009B670B" w:rsidRDefault="004F7C75" w:rsidP="004F7C75">
      <w:pPr>
        <w:rPr>
          <w:color w:val="000000"/>
        </w:rPr>
      </w:pPr>
    </w:p>
    <w:p w:rsidR="001E6C61" w:rsidRPr="009B670B" w:rsidRDefault="001E6C61" w:rsidP="004F7C75">
      <w:pPr>
        <w:rPr>
          <w:color w:val="000000"/>
        </w:rPr>
      </w:pPr>
    </w:p>
    <w:p w:rsidR="004F7C75" w:rsidRPr="009B670B" w:rsidRDefault="004F7C75" w:rsidP="004F7C75">
      <w:pPr>
        <w:jc w:val="center"/>
        <w:rPr>
          <w:color w:val="000000"/>
        </w:rPr>
      </w:pPr>
    </w:p>
    <w:p w:rsidR="003444DA" w:rsidRPr="009B670B" w:rsidRDefault="003444DA" w:rsidP="004F7C75">
      <w:pPr>
        <w:jc w:val="center"/>
        <w:rPr>
          <w:color w:val="000000"/>
        </w:rPr>
      </w:pPr>
    </w:p>
    <w:p w:rsidR="003444DA" w:rsidRPr="009B670B" w:rsidRDefault="003444DA" w:rsidP="004F7C75">
      <w:pPr>
        <w:jc w:val="center"/>
        <w:rPr>
          <w:color w:val="000000"/>
        </w:rPr>
      </w:pPr>
    </w:p>
    <w:p w:rsidR="003444DA" w:rsidRPr="009B670B" w:rsidRDefault="003444DA" w:rsidP="004F7C75">
      <w:pPr>
        <w:jc w:val="center"/>
        <w:rPr>
          <w:color w:val="000000"/>
        </w:rPr>
      </w:pPr>
    </w:p>
    <w:p w:rsidR="003444DA" w:rsidRPr="009B670B" w:rsidRDefault="003444DA" w:rsidP="004F7C75">
      <w:pPr>
        <w:jc w:val="center"/>
        <w:rPr>
          <w:color w:val="000000"/>
        </w:rPr>
      </w:pPr>
    </w:p>
    <w:p w:rsidR="004F7C75" w:rsidRPr="009B670B" w:rsidRDefault="004F7C75" w:rsidP="004F7C75">
      <w:pPr>
        <w:rPr>
          <w:color w:val="000000"/>
        </w:rPr>
      </w:pPr>
    </w:p>
    <w:p w:rsidR="001A07F6" w:rsidRDefault="001A07F6">
      <w:pPr>
        <w:widowControl/>
        <w:suppressAutoHyphens w:val="0"/>
        <w:overflowPunct/>
        <w:autoSpaceDE/>
        <w:rPr>
          <w:b/>
          <w:color w:val="000000"/>
          <w:sz w:val="28"/>
          <w:szCs w:val="28"/>
        </w:rPr>
      </w:pPr>
      <w:r>
        <w:rPr>
          <w:b/>
          <w:color w:val="000000"/>
          <w:sz w:val="28"/>
          <w:szCs w:val="28"/>
        </w:rPr>
        <w:br w:type="page"/>
      </w:r>
    </w:p>
    <w:p w:rsidR="005378A2" w:rsidRDefault="005378A2" w:rsidP="005378A2">
      <w:pPr>
        <w:tabs>
          <w:tab w:val="center" w:pos="4762"/>
        </w:tabs>
        <w:jc w:val="center"/>
        <w:rPr>
          <w:b/>
          <w:color w:val="000000"/>
          <w:sz w:val="28"/>
          <w:szCs w:val="28"/>
        </w:rPr>
      </w:pPr>
      <w:r w:rsidRPr="009B670B">
        <w:rPr>
          <w:b/>
          <w:color w:val="000000"/>
          <w:sz w:val="28"/>
          <w:szCs w:val="28"/>
        </w:rPr>
        <w:lastRenderedPageBreak/>
        <w:t>СОДЕРЖАНИЕ</w:t>
      </w:r>
    </w:p>
    <w:p w:rsidR="007F1D5A" w:rsidRDefault="007F1D5A" w:rsidP="005378A2">
      <w:pPr>
        <w:tabs>
          <w:tab w:val="center" w:pos="4762"/>
        </w:tabs>
        <w:jc w:val="center"/>
        <w:rPr>
          <w:b/>
          <w:color w:val="000000"/>
          <w:sz w:val="28"/>
          <w:szCs w:val="28"/>
        </w:rPr>
      </w:pP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2474"/>
        <w:gridCol w:w="1224"/>
      </w:tblGrid>
      <w:tr w:rsidR="007F1D5A" w:rsidRPr="00416604" w:rsidTr="004F53D7">
        <w:tc>
          <w:tcPr>
            <w:tcW w:w="1384" w:type="dxa"/>
            <w:tcBorders>
              <w:top w:val="single" w:sz="4" w:space="0" w:color="auto"/>
              <w:left w:val="single" w:sz="4" w:space="0" w:color="auto"/>
              <w:bottom w:val="single" w:sz="4" w:space="0" w:color="auto"/>
              <w:right w:val="single" w:sz="4" w:space="0" w:color="auto"/>
            </w:tcBorders>
          </w:tcPr>
          <w:p w:rsidR="007F1D5A" w:rsidRPr="00595BDE" w:rsidRDefault="00E451BC" w:rsidP="00E451BC">
            <w:pPr>
              <w:rPr>
                <w:b/>
                <w:sz w:val="24"/>
                <w:szCs w:val="24"/>
              </w:rPr>
            </w:pPr>
            <w:r w:rsidRPr="00595BDE">
              <w:rPr>
                <w:b/>
                <w:sz w:val="24"/>
                <w:szCs w:val="24"/>
              </w:rPr>
              <w:t>ТОМ</w:t>
            </w:r>
            <w:r w:rsidR="007F1D5A" w:rsidRPr="00595BDE">
              <w:rPr>
                <w:b/>
                <w:sz w:val="24"/>
                <w:szCs w:val="24"/>
              </w:rPr>
              <w:t xml:space="preserve"> I</w:t>
            </w:r>
          </w:p>
        </w:tc>
        <w:tc>
          <w:tcPr>
            <w:tcW w:w="12474" w:type="dxa"/>
            <w:tcBorders>
              <w:top w:val="single" w:sz="4" w:space="0" w:color="auto"/>
              <w:left w:val="single" w:sz="4" w:space="0" w:color="auto"/>
              <w:bottom w:val="single" w:sz="4" w:space="0" w:color="auto"/>
              <w:right w:val="single" w:sz="4" w:space="0" w:color="auto"/>
            </w:tcBorders>
          </w:tcPr>
          <w:p w:rsidR="007F1D5A" w:rsidRPr="00595BDE" w:rsidRDefault="00D92E5D" w:rsidP="00907055">
            <w:pPr>
              <w:jc w:val="both"/>
              <w:rPr>
                <w:sz w:val="24"/>
                <w:szCs w:val="24"/>
              </w:rPr>
            </w:pPr>
            <w:r w:rsidRPr="00595BDE">
              <w:rPr>
                <w:sz w:val="24"/>
                <w:szCs w:val="24"/>
              </w:rPr>
              <w:t>Порядок применения и внесения изменений в Правила землепользования и застройки</w:t>
            </w:r>
          </w:p>
        </w:tc>
        <w:tc>
          <w:tcPr>
            <w:tcW w:w="1224" w:type="dxa"/>
            <w:tcBorders>
              <w:top w:val="single" w:sz="4" w:space="0" w:color="auto"/>
              <w:left w:val="single" w:sz="4" w:space="0" w:color="auto"/>
              <w:bottom w:val="single" w:sz="4" w:space="0" w:color="auto"/>
              <w:right w:val="single" w:sz="4" w:space="0" w:color="auto"/>
            </w:tcBorders>
            <w:vAlign w:val="bottom"/>
          </w:tcPr>
          <w:p w:rsidR="007F1D5A" w:rsidRPr="00595BDE" w:rsidRDefault="00D22614" w:rsidP="00907055">
            <w:pPr>
              <w:jc w:val="center"/>
              <w:rPr>
                <w:sz w:val="24"/>
                <w:szCs w:val="24"/>
              </w:rPr>
            </w:pPr>
            <w:r w:rsidRPr="00595BDE">
              <w:rPr>
                <w:sz w:val="24"/>
                <w:szCs w:val="24"/>
              </w:rPr>
              <w:t>5</w:t>
            </w:r>
          </w:p>
        </w:tc>
      </w:tr>
      <w:tr w:rsidR="00416604" w:rsidRPr="00416604" w:rsidTr="004F53D7">
        <w:tc>
          <w:tcPr>
            <w:tcW w:w="1384" w:type="dxa"/>
          </w:tcPr>
          <w:p w:rsidR="00416604" w:rsidRPr="00595BDE" w:rsidRDefault="00CF19AA" w:rsidP="009B670B">
            <w:pPr>
              <w:rPr>
                <w:b/>
                <w:sz w:val="24"/>
                <w:szCs w:val="24"/>
              </w:rPr>
            </w:pPr>
            <w:bookmarkStart w:id="3" w:name="_Toc311533380"/>
            <w:bookmarkStart w:id="4" w:name="_Toc315691865"/>
            <w:bookmarkStart w:id="5" w:name="_Toc329866010"/>
            <w:r w:rsidRPr="00595BDE">
              <w:rPr>
                <w:b/>
                <w:sz w:val="24"/>
                <w:szCs w:val="24"/>
              </w:rPr>
              <w:t>Глава I</w:t>
            </w:r>
          </w:p>
        </w:tc>
        <w:tc>
          <w:tcPr>
            <w:tcW w:w="12474" w:type="dxa"/>
          </w:tcPr>
          <w:p w:rsidR="00416604" w:rsidRPr="00595BDE" w:rsidRDefault="00D92E5D" w:rsidP="009B670B">
            <w:pPr>
              <w:jc w:val="both"/>
              <w:rPr>
                <w:sz w:val="24"/>
                <w:szCs w:val="24"/>
              </w:rPr>
            </w:pPr>
            <w:r w:rsidRPr="00595BDE">
              <w:rPr>
                <w:sz w:val="24"/>
                <w:szCs w:val="24"/>
              </w:rPr>
              <w:t>Положение о регулировании землепользования и застройки органами местного самоуправления</w:t>
            </w:r>
          </w:p>
        </w:tc>
        <w:tc>
          <w:tcPr>
            <w:tcW w:w="1224" w:type="dxa"/>
            <w:vAlign w:val="bottom"/>
          </w:tcPr>
          <w:p w:rsidR="00416604" w:rsidRPr="00595BDE" w:rsidRDefault="00D22614" w:rsidP="003A3498">
            <w:pPr>
              <w:jc w:val="center"/>
              <w:rPr>
                <w:sz w:val="24"/>
                <w:szCs w:val="24"/>
              </w:rPr>
            </w:pPr>
            <w:r w:rsidRPr="00595BDE">
              <w:rPr>
                <w:sz w:val="24"/>
                <w:szCs w:val="24"/>
              </w:rPr>
              <w:t>5</w:t>
            </w:r>
          </w:p>
        </w:tc>
      </w:tr>
      <w:tr w:rsidR="00416604" w:rsidRPr="00416604" w:rsidTr="004F53D7">
        <w:tc>
          <w:tcPr>
            <w:tcW w:w="1384" w:type="dxa"/>
          </w:tcPr>
          <w:p w:rsidR="00416604" w:rsidRPr="00595BDE" w:rsidRDefault="00CF19AA" w:rsidP="009B670B">
            <w:pPr>
              <w:rPr>
                <w:sz w:val="24"/>
                <w:szCs w:val="24"/>
              </w:rPr>
            </w:pPr>
            <w:r w:rsidRPr="00595BDE">
              <w:rPr>
                <w:sz w:val="24"/>
                <w:szCs w:val="24"/>
              </w:rPr>
              <w:t>Статья 1</w:t>
            </w:r>
          </w:p>
        </w:tc>
        <w:tc>
          <w:tcPr>
            <w:tcW w:w="12474" w:type="dxa"/>
          </w:tcPr>
          <w:p w:rsidR="00416604" w:rsidRPr="00595BDE" w:rsidRDefault="00416604" w:rsidP="009B670B">
            <w:pPr>
              <w:jc w:val="both"/>
              <w:rPr>
                <w:sz w:val="24"/>
                <w:szCs w:val="24"/>
              </w:rPr>
            </w:pPr>
            <w:r w:rsidRPr="00595BDE">
              <w:rPr>
                <w:sz w:val="24"/>
                <w:szCs w:val="24"/>
              </w:rPr>
              <w:t>Основания и цели введения Правил землепользования и застройки</w:t>
            </w:r>
          </w:p>
        </w:tc>
        <w:tc>
          <w:tcPr>
            <w:tcW w:w="1224" w:type="dxa"/>
            <w:vAlign w:val="bottom"/>
          </w:tcPr>
          <w:p w:rsidR="00416604" w:rsidRPr="00595BDE" w:rsidRDefault="00D22614" w:rsidP="003A3498">
            <w:pPr>
              <w:jc w:val="center"/>
              <w:rPr>
                <w:sz w:val="24"/>
                <w:szCs w:val="24"/>
              </w:rPr>
            </w:pPr>
            <w:r w:rsidRPr="00595BDE">
              <w:rPr>
                <w:sz w:val="24"/>
                <w:szCs w:val="24"/>
              </w:rPr>
              <w:t>5</w:t>
            </w:r>
          </w:p>
        </w:tc>
      </w:tr>
      <w:tr w:rsidR="003722D9" w:rsidRPr="00416604" w:rsidTr="004F53D7">
        <w:tc>
          <w:tcPr>
            <w:tcW w:w="1384" w:type="dxa"/>
          </w:tcPr>
          <w:p w:rsidR="003722D9" w:rsidRPr="00595BDE" w:rsidRDefault="00CF19AA" w:rsidP="009B670B">
            <w:pPr>
              <w:rPr>
                <w:sz w:val="24"/>
                <w:szCs w:val="24"/>
              </w:rPr>
            </w:pPr>
            <w:r w:rsidRPr="00595BDE">
              <w:rPr>
                <w:sz w:val="24"/>
                <w:szCs w:val="24"/>
              </w:rPr>
              <w:t>Статья 2</w:t>
            </w:r>
          </w:p>
        </w:tc>
        <w:tc>
          <w:tcPr>
            <w:tcW w:w="12474" w:type="dxa"/>
          </w:tcPr>
          <w:p w:rsidR="003722D9" w:rsidRPr="00595BDE" w:rsidRDefault="00311901" w:rsidP="009B670B">
            <w:pPr>
              <w:jc w:val="both"/>
              <w:rPr>
                <w:sz w:val="24"/>
                <w:szCs w:val="24"/>
              </w:rPr>
            </w:pPr>
            <w:r w:rsidRPr="00595BDE">
              <w:rPr>
                <w:rFonts w:eastAsia="Calibri"/>
                <w:bCs/>
                <w:sz w:val="24"/>
                <w:szCs w:val="24"/>
                <w:lang w:eastAsia="ru-RU"/>
              </w:rPr>
              <w:t>Термины и определения</w:t>
            </w:r>
          </w:p>
        </w:tc>
        <w:tc>
          <w:tcPr>
            <w:tcW w:w="1224" w:type="dxa"/>
            <w:vAlign w:val="bottom"/>
          </w:tcPr>
          <w:p w:rsidR="003722D9" w:rsidRPr="00595BDE" w:rsidRDefault="00D22614" w:rsidP="003A3498">
            <w:pPr>
              <w:jc w:val="center"/>
              <w:rPr>
                <w:sz w:val="24"/>
                <w:szCs w:val="24"/>
              </w:rPr>
            </w:pPr>
            <w:r w:rsidRPr="00595BDE">
              <w:rPr>
                <w:sz w:val="24"/>
                <w:szCs w:val="24"/>
              </w:rPr>
              <w:t>6</w:t>
            </w:r>
          </w:p>
        </w:tc>
      </w:tr>
      <w:tr w:rsidR="00416604" w:rsidRPr="00416604" w:rsidTr="004F53D7">
        <w:tc>
          <w:tcPr>
            <w:tcW w:w="1384" w:type="dxa"/>
          </w:tcPr>
          <w:p w:rsidR="00416604" w:rsidRPr="00595BDE" w:rsidRDefault="00416604" w:rsidP="003722D9">
            <w:pPr>
              <w:rPr>
                <w:sz w:val="24"/>
                <w:szCs w:val="24"/>
              </w:rPr>
            </w:pPr>
            <w:r w:rsidRPr="00595BDE">
              <w:rPr>
                <w:sz w:val="24"/>
                <w:szCs w:val="24"/>
              </w:rPr>
              <w:t xml:space="preserve">Статья </w:t>
            </w:r>
            <w:r w:rsidR="003722D9" w:rsidRPr="00595BDE">
              <w:rPr>
                <w:sz w:val="24"/>
                <w:szCs w:val="24"/>
              </w:rPr>
              <w:t>3</w:t>
            </w:r>
          </w:p>
        </w:tc>
        <w:tc>
          <w:tcPr>
            <w:tcW w:w="12474" w:type="dxa"/>
          </w:tcPr>
          <w:p w:rsidR="00416604" w:rsidRPr="00595BDE" w:rsidRDefault="00416604" w:rsidP="009B670B">
            <w:pPr>
              <w:jc w:val="both"/>
              <w:rPr>
                <w:sz w:val="24"/>
                <w:szCs w:val="24"/>
              </w:rPr>
            </w:pPr>
            <w:r w:rsidRPr="00595BDE">
              <w:rPr>
                <w:sz w:val="24"/>
                <w:szCs w:val="24"/>
              </w:rPr>
              <w:t>Состав и структура Правил землепользования и застройки</w:t>
            </w:r>
          </w:p>
        </w:tc>
        <w:tc>
          <w:tcPr>
            <w:tcW w:w="1224" w:type="dxa"/>
            <w:vAlign w:val="bottom"/>
          </w:tcPr>
          <w:p w:rsidR="00416604" w:rsidRPr="00595BDE" w:rsidRDefault="00D22614" w:rsidP="0051587A">
            <w:pPr>
              <w:jc w:val="center"/>
              <w:rPr>
                <w:sz w:val="24"/>
                <w:szCs w:val="24"/>
              </w:rPr>
            </w:pPr>
            <w:r w:rsidRPr="00595BDE">
              <w:rPr>
                <w:sz w:val="24"/>
                <w:szCs w:val="24"/>
              </w:rPr>
              <w:t>11</w:t>
            </w:r>
          </w:p>
        </w:tc>
      </w:tr>
      <w:tr w:rsidR="00416604" w:rsidRPr="00416604" w:rsidTr="004F53D7">
        <w:tc>
          <w:tcPr>
            <w:tcW w:w="1384" w:type="dxa"/>
          </w:tcPr>
          <w:p w:rsidR="00416604" w:rsidRPr="00595BDE" w:rsidRDefault="00416604" w:rsidP="003722D9">
            <w:pPr>
              <w:rPr>
                <w:sz w:val="24"/>
                <w:szCs w:val="24"/>
              </w:rPr>
            </w:pPr>
            <w:r w:rsidRPr="00595BDE">
              <w:rPr>
                <w:sz w:val="24"/>
                <w:szCs w:val="24"/>
              </w:rPr>
              <w:t xml:space="preserve">Статья </w:t>
            </w:r>
            <w:r w:rsidR="003722D9" w:rsidRPr="00595BDE">
              <w:rPr>
                <w:sz w:val="24"/>
                <w:szCs w:val="24"/>
              </w:rPr>
              <w:t>4</w:t>
            </w:r>
          </w:p>
        </w:tc>
        <w:tc>
          <w:tcPr>
            <w:tcW w:w="12474" w:type="dxa"/>
          </w:tcPr>
          <w:p w:rsidR="00416604" w:rsidRPr="00595BDE" w:rsidRDefault="00416604" w:rsidP="009B670B">
            <w:pPr>
              <w:jc w:val="both"/>
              <w:rPr>
                <w:sz w:val="24"/>
                <w:szCs w:val="24"/>
              </w:rPr>
            </w:pPr>
            <w:r w:rsidRPr="00595BDE">
              <w:rPr>
                <w:sz w:val="24"/>
                <w:szCs w:val="24"/>
              </w:rPr>
              <w:t>Объекты и субъекты градостроительной деятельности</w:t>
            </w:r>
          </w:p>
        </w:tc>
        <w:tc>
          <w:tcPr>
            <w:tcW w:w="1224" w:type="dxa"/>
            <w:vAlign w:val="bottom"/>
          </w:tcPr>
          <w:p w:rsidR="00416604" w:rsidRPr="00595BDE" w:rsidRDefault="00D22614" w:rsidP="0053506F">
            <w:pPr>
              <w:jc w:val="center"/>
              <w:rPr>
                <w:sz w:val="24"/>
                <w:szCs w:val="24"/>
              </w:rPr>
            </w:pPr>
            <w:r w:rsidRPr="00595BDE">
              <w:rPr>
                <w:sz w:val="24"/>
                <w:szCs w:val="24"/>
              </w:rPr>
              <w:t>13</w:t>
            </w:r>
          </w:p>
        </w:tc>
      </w:tr>
      <w:tr w:rsidR="00416604" w:rsidRPr="00416604" w:rsidTr="004F53D7">
        <w:tc>
          <w:tcPr>
            <w:tcW w:w="1384" w:type="dxa"/>
          </w:tcPr>
          <w:p w:rsidR="00416604" w:rsidRPr="00595BDE" w:rsidRDefault="00416604" w:rsidP="003722D9">
            <w:pPr>
              <w:rPr>
                <w:sz w:val="24"/>
                <w:szCs w:val="24"/>
              </w:rPr>
            </w:pPr>
            <w:r w:rsidRPr="00595BDE">
              <w:rPr>
                <w:sz w:val="24"/>
                <w:szCs w:val="24"/>
              </w:rPr>
              <w:t xml:space="preserve">Статья </w:t>
            </w:r>
            <w:r w:rsidR="003722D9" w:rsidRPr="00595BDE">
              <w:rPr>
                <w:sz w:val="24"/>
                <w:szCs w:val="24"/>
              </w:rPr>
              <w:t>5</w:t>
            </w:r>
          </w:p>
        </w:tc>
        <w:tc>
          <w:tcPr>
            <w:tcW w:w="12474" w:type="dxa"/>
          </w:tcPr>
          <w:p w:rsidR="00416604" w:rsidRPr="00595BDE" w:rsidRDefault="00416604" w:rsidP="009B670B">
            <w:pPr>
              <w:jc w:val="both"/>
              <w:rPr>
                <w:sz w:val="24"/>
                <w:szCs w:val="24"/>
              </w:rPr>
            </w:pPr>
            <w:r w:rsidRPr="00595BDE">
              <w:rPr>
                <w:sz w:val="24"/>
                <w:szCs w:val="24"/>
              </w:rPr>
              <w:t>Открытость и доступность информации о землепользовании и застройке</w:t>
            </w:r>
          </w:p>
        </w:tc>
        <w:tc>
          <w:tcPr>
            <w:tcW w:w="1224" w:type="dxa"/>
            <w:vAlign w:val="bottom"/>
          </w:tcPr>
          <w:p w:rsidR="00416604" w:rsidRPr="00595BDE" w:rsidRDefault="00D22614" w:rsidP="008B3430">
            <w:pPr>
              <w:jc w:val="center"/>
              <w:rPr>
                <w:sz w:val="24"/>
                <w:szCs w:val="24"/>
              </w:rPr>
            </w:pPr>
            <w:r w:rsidRPr="00595BDE">
              <w:rPr>
                <w:sz w:val="24"/>
                <w:szCs w:val="24"/>
              </w:rPr>
              <w:t>13</w:t>
            </w:r>
          </w:p>
        </w:tc>
      </w:tr>
      <w:tr w:rsidR="00416604" w:rsidRPr="00416604" w:rsidTr="004F53D7">
        <w:tc>
          <w:tcPr>
            <w:tcW w:w="1384" w:type="dxa"/>
          </w:tcPr>
          <w:p w:rsidR="00416604" w:rsidRPr="00595BDE" w:rsidRDefault="00416604" w:rsidP="003722D9">
            <w:pPr>
              <w:rPr>
                <w:sz w:val="24"/>
                <w:szCs w:val="24"/>
              </w:rPr>
            </w:pPr>
            <w:r w:rsidRPr="00595BDE">
              <w:rPr>
                <w:sz w:val="24"/>
                <w:szCs w:val="24"/>
              </w:rPr>
              <w:t xml:space="preserve">Статья </w:t>
            </w:r>
            <w:r w:rsidR="003722D9" w:rsidRPr="00595BDE">
              <w:rPr>
                <w:sz w:val="24"/>
                <w:szCs w:val="24"/>
              </w:rPr>
              <w:t>6</w:t>
            </w:r>
          </w:p>
        </w:tc>
        <w:tc>
          <w:tcPr>
            <w:tcW w:w="12474" w:type="dxa"/>
          </w:tcPr>
          <w:p w:rsidR="00416604" w:rsidRPr="00595BDE" w:rsidRDefault="00416604" w:rsidP="009B670B">
            <w:pPr>
              <w:jc w:val="both"/>
              <w:rPr>
                <w:sz w:val="24"/>
                <w:szCs w:val="24"/>
              </w:rPr>
            </w:pPr>
            <w:r w:rsidRPr="00595BDE">
              <w:rPr>
                <w:sz w:val="24"/>
                <w:szCs w:val="24"/>
              </w:rPr>
              <w:t>Общие положения, относящиеся к ранее возникшим правам. Использование и строительные изменения объектов недвижимости, не соответствующие Правилам землепользования и застройки</w:t>
            </w:r>
          </w:p>
        </w:tc>
        <w:tc>
          <w:tcPr>
            <w:tcW w:w="1224" w:type="dxa"/>
            <w:vAlign w:val="bottom"/>
          </w:tcPr>
          <w:p w:rsidR="00416604" w:rsidRPr="00595BDE" w:rsidRDefault="00D22614" w:rsidP="0053506F">
            <w:pPr>
              <w:jc w:val="center"/>
              <w:rPr>
                <w:sz w:val="24"/>
                <w:szCs w:val="24"/>
              </w:rPr>
            </w:pPr>
            <w:r w:rsidRPr="00595BDE">
              <w:rPr>
                <w:sz w:val="24"/>
                <w:szCs w:val="24"/>
              </w:rPr>
              <w:t>14</w:t>
            </w:r>
          </w:p>
        </w:tc>
      </w:tr>
      <w:tr w:rsidR="00E90823" w:rsidRPr="00416604" w:rsidTr="004F53D7">
        <w:tc>
          <w:tcPr>
            <w:tcW w:w="1384" w:type="dxa"/>
          </w:tcPr>
          <w:p w:rsidR="00E90823" w:rsidRPr="00595BDE" w:rsidRDefault="00CF19AA" w:rsidP="003722D9">
            <w:pPr>
              <w:rPr>
                <w:sz w:val="24"/>
                <w:szCs w:val="24"/>
              </w:rPr>
            </w:pPr>
            <w:r w:rsidRPr="00595BDE">
              <w:rPr>
                <w:sz w:val="24"/>
                <w:szCs w:val="24"/>
              </w:rPr>
              <w:t>Статья 7</w:t>
            </w:r>
          </w:p>
        </w:tc>
        <w:tc>
          <w:tcPr>
            <w:tcW w:w="12474" w:type="dxa"/>
          </w:tcPr>
          <w:p w:rsidR="00E90823" w:rsidRPr="00595BDE" w:rsidRDefault="00E90823" w:rsidP="009B670B">
            <w:pPr>
              <w:jc w:val="both"/>
              <w:rPr>
                <w:sz w:val="24"/>
                <w:szCs w:val="24"/>
              </w:rPr>
            </w:pPr>
            <w:r w:rsidRPr="00595BDE">
              <w:rPr>
                <w:sz w:val="24"/>
                <w:szCs w:val="24"/>
              </w:rPr>
              <w:t xml:space="preserve">Действие Правил землепользования и застройки по отношению к генеральному плану, документации по планировке территории  </w:t>
            </w:r>
          </w:p>
        </w:tc>
        <w:tc>
          <w:tcPr>
            <w:tcW w:w="1224" w:type="dxa"/>
            <w:vAlign w:val="bottom"/>
          </w:tcPr>
          <w:p w:rsidR="00E90823" w:rsidRPr="00595BDE" w:rsidRDefault="007468B5" w:rsidP="0053506F">
            <w:pPr>
              <w:jc w:val="center"/>
              <w:rPr>
                <w:sz w:val="24"/>
                <w:szCs w:val="24"/>
              </w:rPr>
            </w:pPr>
            <w:r w:rsidRPr="00595BDE">
              <w:rPr>
                <w:sz w:val="24"/>
                <w:szCs w:val="24"/>
              </w:rPr>
              <w:t>15</w:t>
            </w:r>
          </w:p>
        </w:tc>
      </w:tr>
      <w:tr w:rsidR="00416604" w:rsidRPr="00416604" w:rsidTr="004F53D7">
        <w:tc>
          <w:tcPr>
            <w:tcW w:w="1384" w:type="dxa"/>
          </w:tcPr>
          <w:p w:rsidR="00416604" w:rsidRPr="00595BDE" w:rsidRDefault="00416604" w:rsidP="00E90823">
            <w:pPr>
              <w:rPr>
                <w:sz w:val="24"/>
                <w:szCs w:val="24"/>
              </w:rPr>
            </w:pPr>
            <w:r w:rsidRPr="00595BDE">
              <w:rPr>
                <w:sz w:val="24"/>
                <w:szCs w:val="24"/>
              </w:rPr>
              <w:t xml:space="preserve">Статья </w:t>
            </w:r>
            <w:r w:rsidR="00E90823" w:rsidRPr="00595BDE">
              <w:rPr>
                <w:sz w:val="24"/>
                <w:szCs w:val="24"/>
              </w:rPr>
              <w:t>8</w:t>
            </w:r>
          </w:p>
        </w:tc>
        <w:tc>
          <w:tcPr>
            <w:tcW w:w="12474" w:type="dxa"/>
          </w:tcPr>
          <w:p w:rsidR="00416604" w:rsidRPr="00595BDE" w:rsidRDefault="00416604" w:rsidP="009B670B">
            <w:pPr>
              <w:jc w:val="both"/>
              <w:rPr>
                <w:sz w:val="24"/>
                <w:szCs w:val="24"/>
              </w:rPr>
            </w:pPr>
            <w:r w:rsidRPr="00595BDE">
              <w:rPr>
                <w:sz w:val="24"/>
                <w:szCs w:val="24"/>
              </w:rPr>
              <w:t>Полномочия органов местного самоуправления в области землепользования и застройки</w:t>
            </w:r>
          </w:p>
        </w:tc>
        <w:tc>
          <w:tcPr>
            <w:tcW w:w="1224" w:type="dxa"/>
            <w:vAlign w:val="bottom"/>
          </w:tcPr>
          <w:p w:rsidR="00416604" w:rsidRPr="00595BDE" w:rsidRDefault="00D22614" w:rsidP="0053506F">
            <w:pPr>
              <w:jc w:val="center"/>
              <w:rPr>
                <w:sz w:val="24"/>
                <w:szCs w:val="24"/>
              </w:rPr>
            </w:pPr>
            <w:r w:rsidRPr="00595BDE">
              <w:rPr>
                <w:sz w:val="24"/>
                <w:szCs w:val="24"/>
              </w:rPr>
              <w:t>16</w:t>
            </w:r>
          </w:p>
        </w:tc>
      </w:tr>
      <w:tr w:rsidR="00416604" w:rsidRPr="00416604" w:rsidTr="004F53D7">
        <w:tc>
          <w:tcPr>
            <w:tcW w:w="1384" w:type="dxa"/>
          </w:tcPr>
          <w:p w:rsidR="00416604" w:rsidRPr="00595BDE" w:rsidRDefault="00416604" w:rsidP="00E90823">
            <w:pPr>
              <w:rPr>
                <w:sz w:val="24"/>
                <w:szCs w:val="24"/>
              </w:rPr>
            </w:pPr>
            <w:r w:rsidRPr="00595BDE">
              <w:rPr>
                <w:sz w:val="24"/>
                <w:szCs w:val="24"/>
              </w:rPr>
              <w:t xml:space="preserve">Статья </w:t>
            </w:r>
            <w:r w:rsidR="00E90823" w:rsidRPr="00595BDE">
              <w:rPr>
                <w:sz w:val="24"/>
                <w:szCs w:val="24"/>
              </w:rPr>
              <w:t>9</w:t>
            </w:r>
          </w:p>
        </w:tc>
        <w:tc>
          <w:tcPr>
            <w:tcW w:w="12474" w:type="dxa"/>
          </w:tcPr>
          <w:p w:rsidR="00416604" w:rsidRPr="00595BDE" w:rsidRDefault="00416604" w:rsidP="009B670B">
            <w:pPr>
              <w:jc w:val="both"/>
              <w:rPr>
                <w:sz w:val="24"/>
                <w:szCs w:val="24"/>
              </w:rPr>
            </w:pPr>
            <w:r w:rsidRPr="00595BDE">
              <w:rPr>
                <w:sz w:val="24"/>
                <w:szCs w:val="24"/>
              </w:rPr>
              <w:t>Комиссия по подготовке проекта Правил землепользования и застройки</w:t>
            </w:r>
          </w:p>
        </w:tc>
        <w:tc>
          <w:tcPr>
            <w:tcW w:w="1224" w:type="dxa"/>
            <w:vAlign w:val="bottom"/>
          </w:tcPr>
          <w:p w:rsidR="00416604" w:rsidRPr="00595BDE" w:rsidRDefault="007468B5" w:rsidP="0053506F">
            <w:pPr>
              <w:jc w:val="center"/>
              <w:rPr>
                <w:sz w:val="24"/>
                <w:szCs w:val="24"/>
              </w:rPr>
            </w:pPr>
            <w:r w:rsidRPr="00595BDE">
              <w:rPr>
                <w:sz w:val="24"/>
                <w:szCs w:val="24"/>
              </w:rPr>
              <w:t>17</w:t>
            </w:r>
          </w:p>
        </w:tc>
      </w:tr>
      <w:tr w:rsidR="00416604" w:rsidRPr="00416604" w:rsidTr="004F53D7">
        <w:tc>
          <w:tcPr>
            <w:tcW w:w="1384" w:type="dxa"/>
          </w:tcPr>
          <w:p w:rsidR="00416604" w:rsidRPr="00595BDE" w:rsidRDefault="00CF19AA" w:rsidP="00D92E5D">
            <w:pPr>
              <w:rPr>
                <w:b/>
                <w:sz w:val="24"/>
                <w:szCs w:val="24"/>
              </w:rPr>
            </w:pPr>
            <w:r w:rsidRPr="00595BDE">
              <w:rPr>
                <w:b/>
                <w:sz w:val="24"/>
                <w:szCs w:val="24"/>
              </w:rPr>
              <w:t>Глава II</w:t>
            </w:r>
          </w:p>
        </w:tc>
        <w:tc>
          <w:tcPr>
            <w:tcW w:w="12474" w:type="dxa"/>
          </w:tcPr>
          <w:p w:rsidR="00416604" w:rsidRPr="00595BDE" w:rsidRDefault="00D92E5D" w:rsidP="00D92E5D">
            <w:pPr>
              <w:jc w:val="both"/>
              <w:rPr>
                <w:sz w:val="24"/>
                <w:szCs w:val="24"/>
              </w:rPr>
            </w:pPr>
            <w:r w:rsidRPr="00595BDE">
              <w:rPr>
                <w:sz w:val="24"/>
                <w:szCs w:val="24"/>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1224" w:type="dxa"/>
            <w:vAlign w:val="bottom"/>
          </w:tcPr>
          <w:p w:rsidR="00416604" w:rsidRPr="00595BDE" w:rsidRDefault="00D22614" w:rsidP="0053506F">
            <w:pPr>
              <w:jc w:val="center"/>
              <w:rPr>
                <w:sz w:val="24"/>
                <w:szCs w:val="24"/>
              </w:rPr>
            </w:pPr>
            <w:r w:rsidRPr="00595BDE">
              <w:rPr>
                <w:sz w:val="24"/>
                <w:szCs w:val="24"/>
              </w:rPr>
              <w:t>19</w:t>
            </w:r>
          </w:p>
        </w:tc>
      </w:tr>
      <w:tr w:rsidR="00E90823" w:rsidRPr="00416604" w:rsidTr="004F53D7">
        <w:tc>
          <w:tcPr>
            <w:tcW w:w="1384" w:type="dxa"/>
          </w:tcPr>
          <w:p w:rsidR="00E90823" w:rsidRPr="00595BDE" w:rsidRDefault="00E90823" w:rsidP="00E90823">
            <w:pPr>
              <w:rPr>
                <w:b/>
                <w:sz w:val="24"/>
                <w:szCs w:val="24"/>
              </w:rPr>
            </w:pPr>
            <w:r w:rsidRPr="00595BDE">
              <w:rPr>
                <w:sz w:val="24"/>
                <w:szCs w:val="24"/>
              </w:rPr>
              <w:t>Статья 10</w:t>
            </w:r>
          </w:p>
        </w:tc>
        <w:tc>
          <w:tcPr>
            <w:tcW w:w="12474" w:type="dxa"/>
          </w:tcPr>
          <w:p w:rsidR="00E90823" w:rsidRPr="00595BDE" w:rsidRDefault="00E90823" w:rsidP="00E90823">
            <w:pPr>
              <w:jc w:val="both"/>
              <w:rPr>
                <w:sz w:val="24"/>
                <w:szCs w:val="24"/>
              </w:rPr>
            </w:pPr>
            <w:r w:rsidRPr="00595BDE">
              <w:rPr>
                <w:sz w:val="24"/>
                <w:szCs w:val="24"/>
              </w:rPr>
              <w:t>Изменение видов разрешенного использования земельных участков и объектов капитального строительства</w:t>
            </w:r>
          </w:p>
        </w:tc>
        <w:tc>
          <w:tcPr>
            <w:tcW w:w="1224" w:type="dxa"/>
            <w:vAlign w:val="bottom"/>
          </w:tcPr>
          <w:p w:rsidR="00E90823" w:rsidRPr="00595BDE" w:rsidRDefault="00D22614" w:rsidP="0053506F">
            <w:pPr>
              <w:jc w:val="center"/>
              <w:rPr>
                <w:sz w:val="24"/>
                <w:szCs w:val="24"/>
              </w:rPr>
            </w:pPr>
            <w:r w:rsidRPr="00595BDE">
              <w:rPr>
                <w:sz w:val="24"/>
                <w:szCs w:val="24"/>
              </w:rPr>
              <w:t>19</w:t>
            </w:r>
          </w:p>
        </w:tc>
      </w:tr>
      <w:tr w:rsidR="00E90823" w:rsidRPr="00416604" w:rsidTr="004F53D7">
        <w:tc>
          <w:tcPr>
            <w:tcW w:w="1384" w:type="dxa"/>
          </w:tcPr>
          <w:p w:rsidR="00E90823" w:rsidRPr="00595BDE" w:rsidRDefault="00E90823" w:rsidP="00E90823">
            <w:pPr>
              <w:rPr>
                <w:b/>
                <w:sz w:val="24"/>
                <w:szCs w:val="24"/>
              </w:rPr>
            </w:pPr>
            <w:r w:rsidRPr="00595BDE">
              <w:rPr>
                <w:sz w:val="24"/>
                <w:szCs w:val="24"/>
              </w:rPr>
              <w:t>Статья 11</w:t>
            </w:r>
          </w:p>
        </w:tc>
        <w:tc>
          <w:tcPr>
            <w:tcW w:w="12474" w:type="dxa"/>
          </w:tcPr>
          <w:p w:rsidR="00E90823" w:rsidRPr="00595BDE" w:rsidRDefault="00E90823" w:rsidP="00D92E5D">
            <w:pPr>
              <w:jc w:val="both"/>
              <w:rPr>
                <w:sz w:val="24"/>
                <w:szCs w:val="24"/>
              </w:rPr>
            </w:pPr>
            <w:r w:rsidRPr="00595BDE">
              <w:rPr>
                <w:sz w:val="24"/>
                <w:szCs w:val="24"/>
              </w:rPr>
              <w:t>Градостроительные регламенты и порядок их применения</w:t>
            </w:r>
          </w:p>
        </w:tc>
        <w:tc>
          <w:tcPr>
            <w:tcW w:w="1224" w:type="dxa"/>
            <w:vAlign w:val="bottom"/>
          </w:tcPr>
          <w:p w:rsidR="00E90823" w:rsidRPr="00595BDE" w:rsidRDefault="00D22614" w:rsidP="0053506F">
            <w:pPr>
              <w:jc w:val="center"/>
              <w:rPr>
                <w:sz w:val="24"/>
                <w:szCs w:val="24"/>
              </w:rPr>
            </w:pPr>
            <w:r w:rsidRPr="00595BDE">
              <w:rPr>
                <w:sz w:val="24"/>
                <w:szCs w:val="24"/>
              </w:rPr>
              <w:t>20</w:t>
            </w:r>
          </w:p>
        </w:tc>
      </w:tr>
      <w:tr w:rsidR="00D92E5D" w:rsidRPr="00416604" w:rsidTr="004F53D7">
        <w:tc>
          <w:tcPr>
            <w:tcW w:w="1384" w:type="dxa"/>
          </w:tcPr>
          <w:p w:rsidR="00D92E5D" w:rsidRPr="00595BDE" w:rsidRDefault="00CF19AA" w:rsidP="009B670B">
            <w:pPr>
              <w:rPr>
                <w:b/>
                <w:sz w:val="24"/>
                <w:szCs w:val="24"/>
              </w:rPr>
            </w:pPr>
            <w:r w:rsidRPr="00595BDE">
              <w:rPr>
                <w:b/>
                <w:sz w:val="24"/>
                <w:szCs w:val="24"/>
              </w:rPr>
              <w:t>Глава III</w:t>
            </w:r>
          </w:p>
        </w:tc>
        <w:tc>
          <w:tcPr>
            <w:tcW w:w="12474" w:type="dxa"/>
          </w:tcPr>
          <w:p w:rsidR="00D92E5D" w:rsidRPr="00595BDE" w:rsidRDefault="00D92E5D" w:rsidP="00D92E5D">
            <w:pPr>
              <w:jc w:val="both"/>
              <w:rPr>
                <w:sz w:val="24"/>
                <w:szCs w:val="24"/>
              </w:rPr>
            </w:pPr>
            <w:r w:rsidRPr="00595BDE">
              <w:rPr>
                <w:sz w:val="24"/>
                <w:szCs w:val="24"/>
              </w:rPr>
              <w:t>Положение о подготовке документации по планировке территории органами местного самоуправления</w:t>
            </w:r>
          </w:p>
        </w:tc>
        <w:tc>
          <w:tcPr>
            <w:tcW w:w="1224" w:type="dxa"/>
            <w:vAlign w:val="bottom"/>
          </w:tcPr>
          <w:p w:rsidR="00D92E5D" w:rsidRPr="00595BDE" w:rsidRDefault="007468B5" w:rsidP="0053506F">
            <w:pPr>
              <w:jc w:val="center"/>
              <w:rPr>
                <w:sz w:val="24"/>
                <w:szCs w:val="24"/>
              </w:rPr>
            </w:pPr>
            <w:r w:rsidRPr="00595BDE">
              <w:rPr>
                <w:sz w:val="24"/>
                <w:szCs w:val="24"/>
              </w:rPr>
              <w:t>22</w:t>
            </w:r>
          </w:p>
        </w:tc>
      </w:tr>
      <w:tr w:rsidR="00416604" w:rsidRPr="00416604" w:rsidTr="004F53D7">
        <w:tc>
          <w:tcPr>
            <w:tcW w:w="1384" w:type="dxa"/>
          </w:tcPr>
          <w:p w:rsidR="00416604" w:rsidRPr="00595BDE" w:rsidRDefault="00416604" w:rsidP="00E90823">
            <w:pPr>
              <w:rPr>
                <w:sz w:val="24"/>
                <w:szCs w:val="24"/>
              </w:rPr>
            </w:pPr>
            <w:r w:rsidRPr="00595BDE">
              <w:rPr>
                <w:sz w:val="24"/>
                <w:szCs w:val="24"/>
              </w:rPr>
              <w:t xml:space="preserve">Статья </w:t>
            </w:r>
            <w:r w:rsidR="00E90823" w:rsidRPr="00595BDE">
              <w:rPr>
                <w:sz w:val="24"/>
                <w:szCs w:val="24"/>
              </w:rPr>
              <w:t>12</w:t>
            </w:r>
          </w:p>
        </w:tc>
        <w:tc>
          <w:tcPr>
            <w:tcW w:w="12474" w:type="dxa"/>
          </w:tcPr>
          <w:p w:rsidR="00416604" w:rsidRPr="00595BDE" w:rsidRDefault="00D92E5D" w:rsidP="006A2F16">
            <w:pPr>
              <w:jc w:val="both"/>
              <w:rPr>
                <w:sz w:val="24"/>
                <w:szCs w:val="24"/>
              </w:rPr>
            </w:pPr>
            <w:r w:rsidRPr="00595BDE">
              <w:rPr>
                <w:sz w:val="24"/>
                <w:szCs w:val="24"/>
              </w:rPr>
              <w:t>Общие положения о подготовке документации по планировке территорий</w:t>
            </w:r>
          </w:p>
        </w:tc>
        <w:tc>
          <w:tcPr>
            <w:tcW w:w="1224" w:type="dxa"/>
            <w:vAlign w:val="bottom"/>
          </w:tcPr>
          <w:p w:rsidR="00416604" w:rsidRPr="00595BDE" w:rsidRDefault="007468B5" w:rsidP="0053506F">
            <w:pPr>
              <w:jc w:val="center"/>
              <w:rPr>
                <w:sz w:val="24"/>
                <w:szCs w:val="24"/>
              </w:rPr>
            </w:pPr>
            <w:r w:rsidRPr="00595BDE">
              <w:rPr>
                <w:sz w:val="24"/>
                <w:szCs w:val="24"/>
              </w:rPr>
              <w:t>22</w:t>
            </w:r>
          </w:p>
        </w:tc>
      </w:tr>
      <w:tr w:rsidR="00416604" w:rsidRPr="00416604" w:rsidTr="004F53D7">
        <w:tc>
          <w:tcPr>
            <w:tcW w:w="1384" w:type="dxa"/>
          </w:tcPr>
          <w:p w:rsidR="00416604" w:rsidRPr="00595BDE" w:rsidRDefault="00416604" w:rsidP="00E90823">
            <w:pPr>
              <w:rPr>
                <w:sz w:val="24"/>
                <w:szCs w:val="24"/>
              </w:rPr>
            </w:pPr>
            <w:r w:rsidRPr="00595BDE">
              <w:rPr>
                <w:sz w:val="24"/>
                <w:szCs w:val="24"/>
              </w:rPr>
              <w:t xml:space="preserve">Статья </w:t>
            </w:r>
            <w:r w:rsidR="003722D9" w:rsidRPr="00595BDE">
              <w:rPr>
                <w:sz w:val="24"/>
                <w:szCs w:val="24"/>
              </w:rPr>
              <w:t>1</w:t>
            </w:r>
            <w:r w:rsidR="00E90823" w:rsidRPr="00595BDE">
              <w:rPr>
                <w:sz w:val="24"/>
                <w:szCs w:val="24"/>
              </w:rPr>
              <w:t>3</w:t>
            </w:r>
          </w:p>
        </w:tc>
        <w:tc>
          <w:tcPr>
            <w:tcW w:w="12474" w:type="dxa"/>
          </w:tcPr>
          <w:p w:rsidR="00416604" w:rsidRPr="00595BDE" w:rsidRDefault="00416604" w:rsidP="009B670B">
            <w:pPr>
              <w:jc w:val="both"/>
              <w:rPr>
                <w:sz w:val="24"/>
                <w:szCs w:val="24"/>
              </w:rPr>
            </w:pPr>
            <w:r w:rsidRPr="00595BDE">
              <w:rPr>
                <w:sz w:val="24"/>
                <w:szCs w:val="24"/>
              </w:rPr>
              <w:t>Проекты планировки территории и проекты межевания территорий</w:t>
            </w:r>
          </w:p>
        </w:tc>
        <w:tc>
          <w:tcPr>
            <w:tcW w:w="1224" w:type="dxa"/>
            <w:vAlign w:val="bottom"/>
          </w:tcPr>
          <w:p w:rsidR="00416604" w:rsidRPr="00595BDE" w:rsidRDefault="007468B5" w:rsidP="0051587A">
            <w:pPr>
              <w:jc w:val="center"/>
              <w:rPr>
                <w:sz w:val="24"/>
                <w:szCs w:val="24"/>
              </w:rPr>
            </w:pPr>
            <w:r w:rsidRPr="00595BDE">
              <w:rPr>
                <w:sz w:val="24"/>
                <w:szCs w:val="24"/>
              </w:rPr>
              <w:t>23</w:t>
            </w:r>
          </w:p>
        </w:tc>
      </w:tr>
      <w:tr w:rsidR="00416604" w:rsidRPr="00416604" w:rsidTr="004F53D7">
        <w:tc>
          <w:tcPr>
            <w:tcW w:w="1384" w:type="dxa"/>
          </w:tcPr>
          <w:p w:rsidR="00416604" w:rsidRPr="00595BDE" w:rsidRDefault="00416604" w:rsidP="00E90823">
            <w:pPr>
              <w:rPr>
                <w:sz w:val="24"/>
                <w:szCs w:val="24"/>
              </w:rPr>
            </w:pPr>
            <w:r w:rsidRPr="00595BDE">
              <w:rPr>
                <w:sz w:val="24"/>
                <w:szCs w:val="24"/>
              </w:rPr>
              <w:t>Статья 1</w:t>
            </w:r>
            <w:r w:rsidR="00E90823" w:rsidRPr="00595BDE">
              <w:rPr>
                <w:sz w:val="24"/>
                <w:szCs w:val="24"/>
              </w:rPr>
              <w:t>4</w:t>
            </w:r>
          </w:p>
        </w:tc>
        <w:tc>
          <w:tcPr>
            <w:tcW w:w="12474" w:type="dxa"/>
          </w:tcPr>
          <w:p w:rsidR="00416604" w:rsidRPr="00595BDE" w:rsidRDefault="00416604" w:rsidP="009B670B">
            <w:pPr>
              <w:jc w:val="both"/>
              <w:rPr>
                <w:sz w:val="24"/>
                <w:szCs w:val="24"/>
              </w:rPr>
            </w:pPr>
            <w:r w:rsidRPr="00595BDE">
              <w:rPr>
                <w:sz w:val="24"/>
                <w:szCs w:val="24"/>
              </w:rPr>
              <w:t>Градостроительные планы земельных участков</w:t>
            </w:r>
          </w:p>
        </w:tc>
        <w:tc>
          <w:tcPr>
            <w:tcW w:w="1224" w:type="dxa"/>
            <w:vAlign w:val="bottom"/>
          </w:tcPr>
          <w:p w:rsidR="00416604" w:rsidRPr="00595BDE" w:rsidRDefault="00D22614" w:rsidP="0051587A">
            <w:pPr>
              <w:jc w:val="center"/>
              <w:rPr>
                <w:sz w:val="24"/>
                <w:szCs w:val="24"/>
              </w:rPr>
            </w:pPr>
            <w:r w:rsidRPr="00595BDE">
              <w:rPr>
                <w:sz w:val="24"/>
                <w:szCs w:val="24"/>
              </w:rPr>
              <w:t>23</w:t>
            </w:r>
          </w:p>
        </w:tc>
      </w:tr>
      <w:tr w:rsidR="00416604" w:rsidRPr="00416604" w:rsidTr="004F53D7">
        <w:tc>
          <w:tcPr>
            <w:tcW w:w="1384" w:type="dxa"/>
          </w:tcPr>
          <w:p w:rsidR="00416604" w:rsidRPr="00595BDE" w:rsidRDefault="00CF19AA" w:rsidP="009B670B">
            <w:pPr>
              <w:rPr>
                <w:b/>
                <w:sz w:val="24"/>
                <w:szCs w:val="24"/>
              </w:rPr>
            </w:pPr>
            <w:r w:rsidRPr="00595BDE">
              <w:rPr>
                <w:b/>
                <w:sz w:val="24"/>
                <w:szCs w:val="24"/>
              </w:rPr>
              <w:t>Глава IV</w:t>
            </w:r>
          </w:p>
        </w:tc>
        <w:tc>
          <w:tcPr>
            <w:tcW w:w="12474" w:type="dxa"/>
          </w:tcPr>
          <w:p w:rsidR="00416604" w:rsidRPr="00595BDE" w:rsidRDefault="00D92E5D" w:rsidP="009B670B">
            <w:pPr>
              <w:jc w:val="both"/>
              <w:rPr>
                <w:sz w:val="24"/>
                <w:szCs w:val="24"/>
              </w:rPr>
            </w:pPr>
            <w:r w:rsidRPr="00595BDE">
              <w:rPr>
                <w:sz w:val="24"/>
                <w:szCs w:val="24"/>
              </w:rPr>
              <w:t>Положение о проведении публичных слушаний по вопросам землепользования и застройки</w:t>
            </w:r>
          </w:p>
        </w:tc>
        <w:tc>
          <w:tcPr>
            <w:tcW w:w="1224" w:type="dxa"/>
            <w:vAlign w:val="bottom"/>
          </w:tcPr>
          <w:p w:rsidR="00416604" w:rsidRPr="00595BDE" w:rsidRDefault="007468B5" w:rsidP="0051587A">
            <w:pPr>
              <w:jc w:val="center"/>
              <w:rPr>
                <w:sz w:val="24"/>
                <w:szCs w:val="24"/>
              </w:rPr>
            </w:pPr>
            <w:r w:rsidRPr="00595BDE">
              <w:rPr>
                <w:sz w:val="24"/>
                <w:szCs w:val="24"/>
              </w:rPr>
              <w:t>24</w:t>
            </w:r>
          </w:p>
        </w:tc>
      </w:tr>
      <w:tr w:rsidR="00416604" w:rsidRPr="00416604" w:rsidTr="004F53D7">
        <w:tc>
          <w:tcPr>
            <w:tcW w:w="1384" w:type="dxa"/>
          </w:tcPr>
          <w:p w:rsidR="00416604" w:rsidRPr="00595BDE" w:rsidRDefault="00416604" w:rsidP="00E90823">
            <w:pPr>
              <w:rPr>
                <w:sz w:val="24"/>
                <w:szCs w:val="24"/>
              </w:rPr>
            </w:pPr>
            <w:r w:rsidRPr="00595BDE">
              <w:rPr>
                <w:sz w:val="24"/>
                <w:szCs w:val="24"/>
              </w:rPr>
              <w:t>Статья 1</w:t>
            </w:r>
            <w:r w:rsidR="00E90823" w:rsidRPr="00595BDE">
              <w:rPr>
                <w:sz w:val="24"/>
                <w:szCs w:val="24"/>
              </w:rPr>
              <w:t>5</w:t>
            </w:r>
          </w:p>
        </w:tc>
        <w:tc>
          <w:tcPr>
            <w:tcW w:w="12474" w:type="dxa"/>
          </w:tcPr>
          <w:p w:rsidR="00416604" w:rsidRPr="00595BDE" w:rsidRDefault="00E90823" w:rsidP="00E90823">
            <w:pPr>
              <w:jc w:val="both"/>
              <w:rPr>
                <w:sz w:val="24"/>
                <w:szCs w:val="24"/>
              </w:rPr>
            </w:pPr>
            <w:r w:rsidRPr="00595BDE">
              <w:rPr>
                <w:sz w:val="24"/>
                <w:szCs w:val="24"/>
              </w:rPr>
              <w:t>Общие положения о проведении публичных слушаний по вопросам землепользования и застройки</w:t>
            </w:r>
          </w:p>
        </w:tc>
        <w:tc>
          <w:tcPr>
            <w:tcW w:w="1224" w:type="dxa"/>
            <w:vAlign w:val="bottom"/>
          </w:tcPr>
          <w:p w:rsidR="00416604" w:rsidRPr="00595BDE" w:rsidRDefault="007468B5" w:rsidP="0051587A">
            <w:pPr>
              <w:jc w:val="center"/>
              <w:rPr>
                <w:sz w:val="24"/>
                <w:szCs w:val="24"/>
              </w:rPr>
            </w:pPr>
            <w:r w:rsidRPr="00595BDE">
              <w:rPr>
                <w:sz w:val="24"/>
                <w:szCs w:val="24"/>
              </w:rPr>
              <w:t>24</w:t>
            </w:r>
          </w:p>
        </w:tc>
      </w:tr>
      <w:tr w:rsidR="00416604" w:rsidRPr="00416604" w:rsidTr="004F53D7">
        <w:tc>
          <w:tcPr>
            <w:tcW w:w="1384" w:type="dxa"/>
          </w:tcPr>
          <w:p w:rsidR="00416604" w:rsidRPr="00595BDE" w:rsidRDefault="00CF19AA" w:rsidP="009B670B">
            <w:pPr>
              <w:rPr>
                <w:b/>
                <w:sz w:val="24"/>
                <w:szCs w:val="24"/>
              </w:rPr>
            </w:pPr>
            <w:r w:rsidRPr="00595BDE">
              <w:rPr>
                <w:b/>
                <w:sz w:val="24"/>
                <w:szCs w:val="24"/>
              </w:rPr>
              <w:t>Глава V</w:t>
            </w:r>
          </w:p>
        </w:tc>
        <w:tc>
          <w:tcPr>
            <w:tcW w:w="12474" w:type="dxa"/>
          </w:tcPr>
          <w:p w:rsidR="00416604" w:rsidRPr="00595BDE" w:rsidRDefault="00D92E5D" w:rsidP="00D92E5D">
            <w:pPr>
              <w:jc w:val="both"/>
              <w:rPr>
                <w:sz w:val="24"/>
                <w:szCs w:val="24"/>
              </w:rPr>
            </w:pPr>
            <w:r w:rsidRPr="00595BDE">
              <w:rPr>
                <w:sz w:val="24"/>
                <w:szCs w:val="24"/>
              </w:rPr>
              <w:t xml:space="preserve">Положение о внесении изменений в Правила землепользования и застройки </w:t>
            </w:r>
          </w:p>
        </w:tc>
        <w:tc>
          <w:tcPr>
            <w:tcW w:w="1224" w:type="dxa"/>
            <w:vAlign w:val="bottom"/>
          </w:tcPr>
          <w:p w:rsidR="00416604" w:rsidRPr="00595BDE" w:rsidRDefault="007468B5" w:rsidP="0051587A">
            <w:pPr>
              <w:jc w:val="center"/>
              <w:rPr>
                <w:sz w:val="24"/>
                <w:szCs w:val="24"/>
              </w:rPr>
            </w:pPr>
            <w:r w:rsidRPr="00595BDE">
              <w:rPr>
                <w:sz w:val="24"/>
                <w:szCs w:val="24"/>
              </w:rPr>
              <w:t>25</w:t>
            </w:r>
          </w:p>
        </w:tc>
      </w:tr>
      <w:tr w:rsidR="00E90823" w:rsidRPr="00416604" w:rsidTr="004F53D7">
        <w:tc>
          <w:tcPr>
            <w:tcW w:w="1384" w:type="dxa"/>
          </w:tcPr>
          <w:p w:rsidR="00E90823" w:rsidRPr="00595BDE" w:rsidRDefault="00E90823" w:rsidP="00E90823">
            <w:pPr>
              <w:rPr>
                <w:b/>
                <w:sz w:val="24"/>
                <w:szCs w:val="24"/>
              </w:rPr>
            </w:pPr>
            <w:r w:rsidRPr="00595BDE">
              <w:rPr>
                <w:sz w:val="24"/>
                <w:szCs w:val="24"/>
              </w:rPr>
              <w:t>Статья 16</w:t>
            </w:r>
          </w:p>
        </w:tc>
        <w:tc>
          <w:tcPr>
            <w:tcW w:w="12474" w:type="dxa"/>
          </w:tcPr>
          <w:p w:rsidR="00E90823" w:rsidRPr="00595BDE" w:rsidRDefault="00E90823" w:rsidP="00D92E5D">
            <w:pPr>
              <w:jc w:val="both"/>
              <w:rPr>
                <w:sz w:val="24"/>
                <w:szCs w:val="24"/>
              </w:rPr>
            </w:pPr>
            <w:r w:rsidRPr="00595BDE">
              <w:rPr>
                <w:sz w:val="24"/>
                <w:szCs w:val="24"/>
              </w:rPr>
              <w:t>Порядок внесения изменений в Правила землепользования и застройки</w:t>
            </w:r>
          </w:p>
        </w:tc>
        <w:tc>
          <w:tcPr>
            <w:tcW w:w="1224" w:type="dxa"/>
            <w:vAlign w:val="bottom"/>
          </w:tcPr>
          <w:p w:rsidR="00E90823" w:rsidRPr="00595BDE" w:rsidRDefault="007468B5" w:rsidP="0051587A">
            <w:pPr>
              <w:jc w:val="center"/>
              <w:rPr>
                <w:sz w:val="24"/>
                <w:szCs w:val="24"/>
              </w:rPr>
            </w:pPr>
            <w:r w:rsidRPr="00595BDE">
              <w:rPr>
                <w:sz w:val="24"/>
                <w:szCs w:val="24"/>
              </w:rPr>
              <w:t>25</w:t>
            </w:r>
          </w:p>
        </w:tc>
      </w:tr>
      <w:tr w:rsidR="00E90823" w:rsidRPr="00416604" w:rsidTr="004F53D7">
        <w:tc>
          <w:tcPr>
            <w:tcW w:w="1384" w:type="dxa"/>
          </w:tcPr>
          <w:p w:rsidR="00E90823" w:rsidRPr="00595BDE" w:rsidRDefault="00CF19AA" w:rsidP="009B670B">
            <w:pPr>
              <w:rPr>
                <w:b/>
                <w:sz w:val="24"/>
                <w:szCs w:val="24"/>
              </w:rPr>
            </w:pPr>
            <w:r w:rsidRPr="00595BDE">
              <w:rPr>
                <w:b/>
                <w:sz w:val="24"/>
                <w:szCs w:val="24"/>
              </w:rPr>
              <w:t>Глава VI</w:t>
            </w:r>
          </w:p>
        </w:tc>
        <w:tc>
          <w:tcPr>
            <w:tcW w:w="12474" w:type="dxa"/>
          </w:tcPr>
          <w:p w:rsidR="00E90823" w:rsidRPr="00595BDE" w:rsidRDefault="00E90823" w:rsidP="009B670B">
            <w:pPr>
              <w:jc w:val="both"/>
              <w:rPr>
                <w:sz w:val="24"/>
                <w:szCs w:val="24"/>
              </w:rPr>
            </w:pPr>
            <w:r w:rsidRPr="00595BDE">
              <w:rPr>
                <w:sz w:val="24"/>
                <w:szCs w:val="24"/>
              </w:rPr>
              <w:t>Положение о регулировании иных вопросов землепользования и застройки</w:t>
            </w:r>
          </w:p>
        </w:tc>
        <w:tc>
          <w:tcPr>
            <w:tcW w:w="1224" w:type="dxa"/>
            <w:vAlign w:val="bottom"/>
          </w:tcPr>
          <w:p w:rsidR="00E90823" w:rsidRPr="00595BDE" w:rsidRDefault="007468B5" w:rsidP="0051587A">
            <w:pPr>
              <w:jc w:val="center"/>
              <w:rPr>
                <w:sz w:val="24"/>
                <w:szCs w:val="24"/>
              </w:rPr>
            </w:pPr>
            <w:r w:rsidRPr="00595BDE">
              <w:rPr>
                <w:sz w:val="24"/>
                <w:szCs w:val="24"/>
              </w:rPr>
              <w:t>27</w:t>
            </w:r>
          </w:p>
        </w:tc>
      </w:tr>
      <w:tr w:rsidR="00E90823" w:rsidRPr="00416604" w:rsidTr="004F53D7">
        <w:tc>
          <w:tcPr>
            <w:tcW w:w="1384" w:type="dxa"/>
          </w:tcPr>
          <w:p w:rsidR="00E90823" w:rsidRPr="00595BDE" w:rsidRDefault="00E90823" w:rsidP="00E90823">
            <w:pPr>
              <w:rPr>
                <w:b/>
                <w:sz w:val="24"/>
                <w:szCs w:val="24"/>
              </w:rPr>
            </w:pPr>
            <w:r w:rsidRPr="00595BDE">
              <w:rPr>
                <w:sz w:val="24"/>
                <w:szCs w:val="24"/>
              </w:rPr>
              <w:t>Статья 17</w:t>
            </w:r>
          </w:p>
        </w:tc>
        <w:tc>
          <w:tcPr>
            <w:tcW w:w="12474" w:type="dxa"/>
          </w:tcPr>
          <w:p w:rsidR="00E90823" w:rsidRPr="00595BDE" w:rsidRDefault="00E90823" w:rsidP="009B670B">
            <w:pPr>
              <w:jc w:val="both"/>
              <w:rPr>
                <w:sz w:val="24"/>
                <w:szCs w:val="24"/>
              </w:rPr>
            </w:pPr>
            <w:r w:rsidRPr="00595BDE">
              <w:rPr>
                <w:sz w:val="24"/>
                <w:szCs w:val="24"/>
              </w:rPr>
              <w:t>Общие положения о предоставлении земельных участков</w:t>
            </w:r>
          </w:p>
        </w:tc>
        <w:tc>
          <w:tcPr>
            <w:tcW w:w="1224" w:type="dxa"/>
            <w:vAlign w:val="bottom"/>
          </w:tcPr>
          <w:p w:rsidR="00E90823" w:rsidRPr="00595BDE" w:rsidRDefault="007468B5" w:rsidP="0051587A">
            <w:pPr>
              <w:jc w:val="center"/>
              <w:rPr>
                <w:sz w:val="24"/>
                <w:szCs w:val="24"/>
              </w:rPr>
            </w:pPr>
            <w:r w:rsidRPr="00595BDE">
              <w:rPr>
                <w:sz w:val="24"/>
                <w:szCs w:val="24"/>
              </w:rPr>
              <w:t>27</w:t>
            </w:r>
          </w:p>
        </w:tc>
      </w:tr>
      <w:tr w:rsidR="00416604" w:rsidRPr="00416604" w:rsidTr="004F53D7">
        <w:tc>
          <w:tcPr>
            <w:tcW w:w="1384" w:type="dxa"/>
          </w:tcPr>
          <w:p w:rsidR="00416604" w:rsidRPr="00595BDE" w:rsidRDefault="00416604" w:rsidP="00035A53">
            <w:pPr>
              <w:rPr>
                <w:sz w:val="24"/>
                <w:szCs w:val="24"/>
              </w:rPr>
            </w:pPr>
            <w:r w:rsidRPr="00595BDE">
              <w:rPr>
                <w:sz w:val="24"/>
                <w:szCs w:val="24"/>
              </w:rPr>
              <w:t>Статья 1</w:t>
            </w:r>
            <w:r w:rsidR="00035A53" w:rsidRPr="00595BDE">
              <w:rPr>
                <w:sz w:val="24"/>
                <w:szCs w:val="24"/>
              </w:rPr>
              <w:t>8</w:t>
            </w:r>
          </w:p>
        </w:tc>
        <w:tc>
          <w:tcPr>
            <w:tcW w:w="12474" w:type="dxa"/>
          </w:tcPr>
          <w:p w:rsidR="00416604" w:rsidRPr="00595BDE" w:rsidRDefault="00416604" w:rsidP="009B670B">
            <w:pPr>
              <w:jc w:val="both"/>
              <w:rPr>
                <w:sz w:val="24"/>
                <w:szCs w:val="24"/>
              </w:rPr>
            </w:pPr>
            <w:r w:rsidRPr="00595BDE">
              <w:rPr>
                <w:sz w:val="24"/>
                <w:szCs w:val="24"/>
              </w:rPr>
              <w:t>Подготовка проектной документации</w:t>
            </w:r>
          </w:p>
        </w:tc>
        <w:tc>
          <w:tcPr>
            <w:tcW w:w="1224" w:type="dxa"/>
            <w:vAlign w:val="bottom"/>
          </w:tcPr>
          <w:p w:rsidR="00416604" w:rsidRPr="00595BDE" w:rsidRDefault="007468B5" w:rsidP="0051587A">
            <w:pPr>
              <w:jc w:val="center"/>
              <w:rPr>
                <w:sz w:val="24"/>
                <w:szCs w:val="24"/>
              </w:rPr>
            </w:pPr>
            <w:r w:rsidRPr="00595BDE">
              <w:rPr>
                <w:sz w:val="24"/>
                <w:szCs w:val="24"/>
              </w:rPr>
              <w:t>27</w:t>
            </w:r>
          </w:p>
        </w:tc>
      </w:tr>
      <w:tr w:rsidR="00416604" w:rsidRPr="00416604" w:rsidTr="004F53D7">
        <w:tc>
          <w:tcPr>
            <w:tcW w:w="1384" w:type="dxa"/>
          </w:tcPr>
          <w:p w:rsidR="00416604" w:rsidRPr="00595BDE" w:rsidRDefault="00416604" w:rsidP="00035A53">
            <w:pPr>
              <w:rPr>
                <w:sz w:val="24"/>
                <w:szCs w:val="24"/>
              </w:rPr>
            </w:pPr>
            <w:r w:rsidRPr="00595BDE">
              <w:rPr>
                <w:sz w:val="24"/>
                <w:szCs w:val="24"/>
              </w:rPr>
              <w:t xml:space="preserve">Статья </w:t>
            </w:r>
            <w:r w:rsidR="00035A53" w:rsidRPr="00595BDE">
              <w:rPr>
                <w:sz w:val="24"/>
                <w:szCs w:val="24"/>
              </w:rPr>
              <w:t>19</w:t>
            </w:r>
          </w:p>
        </w:tc>
        <w:tc>
          <w:tcPr>
            <w:tcW w:w="12474" w:type="dxa"/>
          </w:tcPr>
          <w:p w:rsidR="00416604" w:rsidRPr="00595BDE" w:rsidRDefault="00416604" w:rsidP="009B670B">
            <w:pPr>
              <w:jc w:val="both"/>
              <w:rPr>
                <w:sz w:val="24"/>
                <w:szCs w:val="24"/>
              </w:rPr>
            </w:pPr>
            <w:r w:rsidRPr="00595BDE">
              <w:rPr>
                <w:sz w:val="24"/>
                <w:szCs w:val="24"/>
              </w:rPr>
              <w:t xml:space="preserve">Выдача разрешений на строительство          </w:t>
            </w:r>
          </w:p>
        </w:tc>
        <w:tc>
          <w:tcPr>
            <w:tcW w:w="1224" w:type="dxa"/>
            <w:vAlign w:val="bottom"/>
          </w:tcPr>
          <w:p w:rsidR="00416604" w:rsidRPr="00595BDE" w:rsidRDefault="007468B5" w:rsidP="0053506F">
            <w:pPr>
              <w:jc w:val="center"/>
              <w:rPr>
                <w:sz w:val="24"/>
                <w:szCs w:val="24"/>
              </w:rPr>
            </w:pPr>
            <w:r w:rsidRPr="00595BDE">
              <w:rPr>
                <w:sz w:val="24"/>
                <w:szCs w:val="24"/>
              </w:rPr>
              <w:t>28</w:t>
            </w:r>
          </w:p>
        </w:tc>
      </w:tr>
      <w:tr w:rsidR="00416604" w:rsidRPr="00416604" w:rsidTr="004F53D7">
        <w:tc>
          <w:tcPr>
            <w:tcW w:w="1384" w:type="dxa"/>
          </w:tcPr>
          <w:p w:rsidR="00416604" w:rsidRPr="00595BDE" w:rsidRDefault="00416604" w:rsidP="009B670B">
            <w:pPr>
              <w:rPr>
                <w:sz w:val="24"/>
                <w:szCs w:val="24"/>
              </w:rPr>
            </w:pPr>
            <w:r w:rsidRPr="00595BDE">
              <w:rPr>
                <w:sz w:val="24"/>
                <w:szCs w:val="24"/>
              </w:rPr>
              <w:t xml:space="preserve">Статья </w:t>
            </w:r>
            <w:r w:rsidR="00E90823" w:rsidRPr="00595BDE">
              <w:rPr>
                <w:sz w:val="24"/>
                <w:szCs w:val="24"/>
              </w:rPr>
              <w:t>2</w:t>
            </w:r>
            <w:r w:rsidR="00035A53" w:rsidRPr="00595BDE">
              <w:rPr>
                <w:sz w:val="24"/>
                <w:szCs w:val="24"/>
              </w:rPr>
              <w:t>0</w:t>
            </w:r>
          </w:p>
          <w:p w:rsidR="00416604" w:rsidRPr="00595BDE" w:rsidRDefault="00416604" w:rsidP="009B670B">
            <w:pPr>
              <w:rPr>
                <w:sz w:val="24"/>
                <w:szCs w:val="24"/>
              </w:rPr>
            </w:pPr>
          </w:p>
        </w:tc>
        <w:tc>
          <w:tcPr>
            <w:tcW w:w="12474" w:type="dxa"/>
          </w:tcPr>
          <w:p w:rsidR="00416604" w:rsidRPr="00595BDE" w:rsidRDefault="00416604" w:rsidP="009B670B">
            <w:pPr>
              <w:jc w:val="both"/>
              <w:rPr>
                <w:sz w:val="24"/>
                <w:szCs w:val="24"/>
              </w:rPr>
            </w:pPr>
            <w:r w:rsidRPr="00595BDE">
              <w:rPr>
                <w:sz w:val="24"/>
                <w:szCs w:val="24"/>
              </w:rPr>
              <w:lastRenderedPageBreak/>
              <w:t xml:space="preserve">Уведомление о планируемых строительстве или реконструкции объекта индивидуального жилищного строительства </w:t>
            </w:r>
            <w:r w:rsidRPr="00595BDE">
              <w:rPr>
                <w:sz w:val="24"/>
                <w:szCs w:val="24"/>
              </w:rPr>
              <w:lastRenderedPageBreak/>
              <w:t>или садового дома</w:t>
            </w:r>
          </w:p>
        </w:tc>
        <w:tc>
          <w:tcPr>
            <w:tcW w:w="1224" w:type="dxa"/>
            <w:vAlign w:val="bottom"/>
          </w:tcPr>
          <w:p w:rsidR="00416604" w:rsidRPr="00595BDE" w:rsidRDefault="00D22614" w:rsidP="003A3498">
            <w:pPr>
              <w:jc w:val="center"/>
              <w:rPr>
                <w:sz w:val="24"/>
                <w:szCs w:val="24"/>
              </w:rPr>
            </w:pPr>
            <w:r w:rsidRPr="00595BDE">
              <w:rPr>
                <w:sz w:val="24"/>
                <w:szCs w:val="24"/>
              </w:rPr>
              <w:lastRenderedPageBreak/>
              <w:t>28</w:t>
            </w:r>
          </w:p>
        </w:tc>
      </w:tr>
      <w:tr w:rsidR="00416604" w:rsidRPr="00416604" w:rsidTr="004F53D7">
        <w:tc>
          <w:tcPr>
            <w:tcW w:w="1384" w:type="dxa"/>
          </w:tcPr>
          <w:p w:rsidR="00416604" w:rsidRPr="00595BDE" w:rsidRDefault="00416604" w:rsidP="00035A53">
            <w:pPr>
              <w:rPr>
                <w:sz w:val="24"/>
                <w:szCs w:val="24"/>
              </w:rPr>
            </w:pPr>
            <w:r w:rsidRPr="00595BDE">
              <w:rPr>
                <w:sz w:val="24"/>
                <w:szCs w:val="24"/>
              </w:rPr>
              <w:lastRenderedPageBreak/>
              <w:t xml:space="preserve">Статья </w:t>
            </w:r>
            <w:r w:rsidR="00E90823" w:rsidRPr="00595BDE">
              <w:rPr>
                <w:sz w:val="24"/>
                <w:szCs w:val="24"/>
              </w:rPr>
              <w:t>2</w:t>
            </w:r>
            <w:r w:rsidR="00035A53" w:rsidRPr="00595BDE">
              <w:rPr>
                <w:sz w:val="24"/>
                <w:szCs w:val="24"/>
              </w:rPr>
              <w:t>1</w:t>
            </w:r>
          </w:p>
        </w:tc>
        <w:tc>
          <w:tcPr>
            <w:tcW w:w="12474" w:type="dxa"/>
          </w:tcPr>
          <w:p w:rsidR="00416604" w:rsidRPr="00595BDE" w:rsidRDefault="00416604" w:rsidP="009B670B">
            <w:pPr>
              <w:jc w:val="both"/>
              <w:rPr>
                <w:sz w:val="24"/>
                <w:szCs w:val="24"/>
              </w:rPr>
            </w:pPr>
            <w:r w:rsidRPr="00595BDE">
              <w:rPr>
                <w:sz w:val="24"/>
                <w:szCs w:val="24"/>
              </w:rPr>
              <w:t>Осуществление строительства, реконструкции, капитального ремонта объектов капитального строительства на территории Ейского городского поселения Ейского района</w:t>
            </w:r>
          </w:p>
        </w:tc>
        <w:tc>
          <w:tcPr>
            <w:tcW w:w="1224" w:type="dxa"/>
            <w:vAlign w:val="bottom"/>
          </w:tcPr>
          <w:p w:rsidR="00416604" w:rsidRPr="00595BDE" w:rsidRDefault="007468B5" w:rsidP="0051587A">
            <w:pPr>
              <w:jc w:val="center"/>
              <w:rPr>
                <w:sz w:val="24"/>
                <w:szCs w:val="24"/>
              </w:rPr>
            </w:pPr>
            <w:r w:rsidRPr="00595BDE">
              <w:rPr>
                <w:sz w:val="24"/>
                <w:szCs w:val="24"/>
              </w:rPr>
              <w:t>29</w:t>
            </w:r>
          </w:p>
        </w:tc>
      </w:tr>
      <w:tr w:rsidR="00416604" w:rsidRPr="00416604" w:rsidTr="004F53D7">
        <w:tc>
          <w:tcPr>
            <w:tcW w:w="1384" w:type="dxa"/>
          </w:tcPr>
          <w:p w:rsidR="00416604" w:rsidRPr="00595BDE" w:rsidRDefault="00416604" w:rsidP="00035A53">
            <w:pPr>
              <w:rPr>
                <w:sz w:val="24"/>
                <w:szCs w:val="24"/>
              </w:rPr>
            </w:pPr>
            <w:r w:rsidRPr="00595BDE">
              <w:rPr>
                <w:sz w:val="24"/>
                <w:szCs w:val="24"/>
              </w:rPr>
              <w:t xml:space="preserve">Статья </w:t>
            </w:r>
            <w:r w:rsidR="00E90823" w:rsidRPr="00595BDE">
              <w:rPr>
                <w:sz w:val="24"/>
                <w:szCs w:val="24"/>
              </w:rPr>
              <w:t>2</w:t>
            </w:r>
            <w:r w:rsidR="00035A53" w:rsidRPr="00595BDE">
              <w:rPr>
                <w:sz w:val="24"/>
                <w:szCs w:val="24"/>
              </w:rPr>
              <w:t>2</w:t>
            </w:r>
          </w:p>
        </w:tc>
        <w:tc>
          <w:tcPr>
            <w:tcW w:w="12474" w:type="dxa"/>
          </w:tcPr>
          <w:p w:rsidR="00416604" w:rsidRPr="00595BDE" w:rsidRDefault="00416604" w:rsidP="009B670B">
            <w:pPr>
              <w:jc w:val="both"/>
              <w:rPr>
                <w:sz w:val="24"/>
                <w:szCs w:val="24"/>
              </w:rPr>
            </w:pPr>
            <w:r w:rsidRPr="00595BDE">
              <w:rPr>
                <w:sz w:val="24"/>
                <w:szCs w:val="24"/>
              </w:rPr>
              <w:t>Выдача разрешения на ввод объекта в эксплуатацию</w:t>
            </w:r>
          </w:p>
        </w:tc>
        <w:tc>
          <w:tcPr>
            <w:tcW w:w="1224" w:type="dxa"/>
            <w:vAlign w:val="bottom"/>
          </w:tcPr>
          <w:p w:rsidR="00416604" w:rsidRPr="00595BDE" w:rsidRDefault="00D22614" w:rsidP="0051587A">
            <w:pPr>
              <w:jc w:val="center"/>
              <w:rPr>
                <w:sz w:val="24"/>
                <w:szCs w:val="24"/>
              </w:rPr>
            </w:pPr>
            <w:r w:rsidRPr="00595BDE">
              <w:rPr>
                <w:sz w:val="24"/>
                <w:szCs w:val="24"/>
              </w:rPr>
              <w:t>30</w:t>
            </w:r>
          </w:p>
        </w:tc>
      </w:tr>
      <w:tr w:rsidR="00416604" w:rsidRPr="00416604" w:rsidTr="004F53D7">
        <w:tc>
          <w:tcPr>
            <w:tcW w:w="1384" w:type="dxa"/>
          </w:tcPr>
          <w:p w:rsidR="00416604" w:rsidRPr="00595BDE" w:rsidRDefault="00E90823" w:rsidP="00035A53">
            <w:pPr>
              <w:rPr>
                <w:sz w:val="24"/>
                <w:szCs w:val="24"/>
              </w:rPr>
            </w:pPr>
            <w:r w:rsidRPr="00595BDE">
              <w:rPr>
                <w:sz w:val="24"/>
                <w:szCs w:val="24"/>
              </w:rPr>
              <w:t>Статья 2</w:t>
            </w:r>
            <w:r w:rsidR="00035A53" w:rsidRPr="00595BDE">
              <w:rPr>
                <w:sz w:val="24"/>
                <w:szCs w:val="24"/>
              </w:rPr>
              <w:t>3</w:t>
            </w:r>
          </w:p>
        </w:tc>
        <w:tc>
          <w:tcPr>
            <w:tcW w:w="12474" w:type="dxa"/>
          </w:tcPr>
          <w:p w:rsidR="00416604" w:rsidRPr="00595BDE" w:rsidRDefault="00416604" w:rsidP="009B670B">
            <w:pPr>
              <w:pStyle w:val="40"/>
              <w:spacing w:before="0" w:after="0"/>
              <w:jc w:val="both"/>
              <w:rPr>
                <w:rFonts w:ascii="Times New Roman" w:hAnsi="Times New Roman"/>
                <w:sz w:val="24"/>
                <w:szCs w:val="24"/>
              </w:rPr>
            </w:pPr>
            <w:r w:rsidRPr="00595BDE">
              <w:rPr>
                <w:rFonts w:ascii="Times New Roman" w:hAnsi="Times New Roman"/>
                <w:b w:val="0"/>
                <w:sz w:val="24"/>
                <w:szCs w:val="24"/>
              </w:rPr>
              <w:t>Уведомление об окончании строительства или реконструкции объекта индивидуального жилищного строительства или садового дома</w:t>
            </w:r>
          </w:p>
        </w:tc>
        <w:tc>
          <w:tcPr>
            <w:tcW w:w="1224" w:type="dxa"/>
            <w:vAlign w:val="bottom"/>
          </w:tcPr>
          <w:p w:rsidR="00416604" w:rsidRPr="00595BDE" w:rsidRDefault="007468B5" w:rsidP="0051587A">
            <w:pPr>
              <w:jc w:val="center"/>
              <w:rPr>
                <w:sz w:val="24"/>
                <w:szCs w:val="24"/>
              </w:rPr>
            </w:pPr>
            <w:r w:rsidRPr="00595BDE">
              <w:rPr>
                <w:sz w:val="24"/>
                <w:szCs w:val="24"/>
              </w:rPr>
              <w:t>31</w:t>
            </w:r>
          </w:p>
        </w:tc>
      </w:tr>
      <w:tr w:rsidR="00416604" w:rsidRPr="00416604" w:rsidTr="004F53D7">
        <w:tc>
          <w:tcPr>
            <w:tcW w:w="1384" w:type="dxa"/>
          </w:tcPr>
          <w:p w:rsidR="00416604" w:rsidRPr="00595BDE" w:rsidRDefault="00416604" w:rsidP="00035A53">
            <w:pPr>
              <w:rPr>
                <w:sz w:val="24"/>
                <w:szCs w:val="24"/>
              </w:rPr>
            </w:pPr>
            <w:r w:rsidRPr="00595BDE">
              <w:rPr>
                <w:sz w:val="24"/>
                <w:szCs w:val="24"/>
              </w:rPr>
              <w:t>Статья 2</w:t>
            </w:r>
            <w:r w:rsidR="00035A53" w:rsidRPr="00595BDE">
              <w:rPr>
                <w:sz w:val="24"/>
                <w:szCs w:val="24"/>
              </w:rPr>
              <w:t>4</w:t>
            </w:r>
          </w:p>
        </w:tc>
        <w:tc>
          <w:tcPr>
            <w:tcW w:w="12474" w:type="dxa"/>
          </w:tcPr>
          <w:p w:rsidR="00416604" w:rsidRPr="00595BDE" w:rsidRDefault="00416604" w:rsidP="009B670B">
            <w:pPr>
              <w:jc w:val="both"/>
              <w:rPr>
                <w:sz w:val="24"/>
                <w:szCs w:val="24"/>
              </w:rPr>
            </w:pPr>
            <w:r w:rsidRPr="00595BDE">
              <w:rPr>
                <w:sz w:val="24"/>
                <w:szCs w:val="24"/>
              </w:rPr>
              <w:t>Предоставление разрешения на условно разрешенный вид использования земельного участка</w:t>
            </w:r>
          </w:p>
        </w:tc>
        <w:tc>
          <w:tcPr>
            <w:tcW w:w="1224" w:type="dxa"/>
            <w:vAlign w:val="bottom"/>
          </w:tcPr>
          <w:p w:rsidR="00416604" w:rsidRPr="00595BDE" w:rsidRDefault="00D22614" w:rsidP="0051587A">
            <w:pPr>
              <w:jc w:val="center"/>
              <w:rPr>
                <w:sz w:val="24"/>
                <w:szCs w:val="24"/>
              </w:rPr>
            </w:pPr>
            <w:r w:rsidRPr="00595BDE">
              <w:rPr>
                <w:sz w:val="24"/>
                <w:szCs w:val="24"/>
              </w:rPr>
              <w:t>31</w:t>
            </w:r>
          </w:p>
        </w:tc>
      </w:tr>
      <w:tr w:rsidR="00416604" w:rsidRPr="00416604" w:rsidTr="004F53D7">
        <w:tc>
          <w:tcPr>
            <w:tcW w:w="1384" w:type="dxa"/>
          </w:tcPr>
          <w:p w:rsidR="00416604" w:rsidRPr="00595BDE" w:rsidRDefault="00416604" w:rsidP="00035A53">
            <w:pPr>
              <w:rPr>
                <w:sz w:val="24"/>
                <w:szCs w:val="24"/>
              </w:rPr>
            </w:pPr>
            <w:r w:rsidRPr="00595BDE">
              <w:rPr>
                <w:sz w:val="24"/>
                <w:szCs w:val="24"/>
              </w:rPr>
              <w:t>Статья 2</w:t>
            </w:r>
            <w:r w:rsidR="00035A53" w:rsidRPr="00595BDE">
              <w:rPr>
                <w:sz w:val="24"/>
                <w:szCs w:val="24"/>
              </w:rPr>
              <w:t>5</w:t>
            </w:r>
          </w:p>
        </w:tc>
        <w:tc>
          <w:tcPr>
            <w:tcW w:w="12474" w:type="dxa"/>
          </w:tcPr>
          <w:p w:rsidR="00416604" w:rsidRPr="00595BDE" w:rsidRDefault="00416604" w:rsidP="009B670B">
            <w:pPr>
              <w:jc w:val="both"/>
              <w:rPr>
                <w:sz w:val="24"/>
                <w:szCs w:val="24"/>
              </w:rPr>
            </w:pPr>
            <w:r w:rsidRPr="00595BDE">
              <w:rPr>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1224" w:type="dxa"/>
            <w:vAlign w:val="bottom"/>
          </w:tcPr>
          <w:p w:rsidR="00416604" w:rsidRPr="00595BDE" w:rsidRDefault="00E641A3" w:rsidP="0051587A">
            <w:pPr>
              <w:jc w:val="center"/>
              <w:rPr>
                <w:sz w:val="24"/>
                <w:szCs w:val="24"/>
              </w:rPr>
            </w:pPr>
            <w:r>
              <w:rPr>
                <w:sz w:val="24"/>
                <w:szCs w:val="24"/>
              </w:rPr>
              <w:t>32</w:t>
            </w:r>
          </w:p>
        </w:tc>
      </w:tr>
      <w:tr w:rsidR="00035A53" w:rsidRPr="00416604" w:rsidTr="004F53D7">
        <w:tc>
          <w:tcPr>
            <w:tcW w:w="1384" w:type="dxa"/>
          </w:tcPr>
          <w:p w:rsidR="00035A53" w:rsidRPr="00595BDE" w:rsidRDefault="00A47D35" w:rsidP="00E451BC">
            <w:pPr>
              <w:rPr>
                <w:sz w:val="24"/>
                <w:szCs w:val="24"/>
              </w:rPr>
            </w:pPr>
            <w:r w:rsidRPr="00595BDE">
              <w:rPr>
                <w:sz w:val="24"/>
                <w:szCs w:val="24"/>
              </w:rPr>
              <w:t>Статья 2</w:t>
            </w:r>
            <w:r w:rsidR="00E451BC" w:rsidRPr="00595BDE">
              <w:rPr>
                <w:sz w:val="24"/>
                <w:szCs w:val="24"/>
              </w:rPr>
              <w:t>6</w:t>
            </w:r>
          </w:p>
        </w:tc>
        <w:tc>
          <w:tcPr>
            <w:tcW w:w="12474" w:type="dxa"/>
          </w:tcPr>
          <w:p w:rsidR="00035A53" w:rsidRPr="00595BDE" w:rsidRDefault="00035A53" w:rsidP="00E76A9C">
            <w:pPr>
              <w:jc w:val="both"/>
              <w:rPr>
                <w:sz w:val="24"/>
                <w:szCs w:val="24"/>
              </w:rPr>
            </w:pPr>
            <w:r w:rsidRPr="00595BDE">
              <w:rPr>
                <w:sz w:val="24"/>
                <w:szCs w:val="24"/>
              </w:rPr>
              <w:t>Требования к застройке земельных участков объектами жилищного строительства</w:t>
            </w:r>
          </w:p>
        </w:tc>
        <w:tc>
          <w:tcPr>
            <w:tcW w:w="1224" w:type="dxa"/>
            <w:vAlign w:val="bottom"/>
          </w:tcPr>
          <w:p w:rsidR="00035A53" w:rsidRPr="00595BDE" w:rsidRDefault="00E641A3" w:rsidP="0051587A">
            <w:pPr>
              <w:jc w:val="center"/>
              <w:rPr>
                <w:sz w:val="24"/>
                <w:szCs w:val="24"/>
              </w:rPr>
            </w:pPr>
            <w:r>
              <w:rPr>
                <w:sz w:val="24"/>
                <w:szCs w:val="24"/>
              </w:rPr>
              <w:t>33</w:t>
            </w:r>
          </w:p>
        </w:tc>
      </w:tr>
      <w:tr w:rsidR="00E76A9C" w:rsidRPr="00416604" w:rsidTr="004F53D7">
        <w:tc>
          <w:tcPr>
            <w:tcW w:w="1384" w:type="dxa"/>
          </w:tcPr>
          <w:p w:rsidR="00E76A9C" w:rsidRPr="00595BDE" w:rsidRDefault="00A47D35" w:rsidP="00E451BC">
            <w:pPr>
              <w:rPr>
                <w:sz w:val="24"/>
                <w:szCs w:val="24"/>
              </w:rPr>
            </w:pPr>
            <w:r w:rsidRPr="00595BDE">
              <w:rPr>
                <w:sz w:val="24"/>
                <w:szCs w:val="24"/>
              </w:rPr>
              <w:t>Статья 2</w:t>
            </w:r>
            <w:r w:rsidR="00E451BC" w:rsidRPr="00595BDE">
              <w:rPr>
                <w:sz w:val="24"/>
                <w:szCs w:val="24"/>
              </w:rPr>
              <w:t>7</w:t>
            </w:r>
          </w:p>
        </w:tc>
        <w:tc>
          <w:tcPr>
            <w:tcW w:w="12474" w:type="dxa"/>
          </w:tcPr>
          <w:p w:rsidR="00E76A9C" w:rsidRPr="00595BDE" w:rsidRDefault="00E76A9C" w:rsidP="00E451BC">
            <w:pPr>
              <w:tabs>
                <w:tab w:val="left" w:pos="993"/>
              </w:tabs>
              <w:jc w:val="both"/>
              <w:rPr>
                <w:sz w:val="24"/>
                <w:szCs w:val="24"/>
              </w:rPr>
            </w:pPr>
            <w:r w:rsidRPr="00595BDE">
              <w:rPr>
                <w:sz w:val="24"/>
                <w:szCs w:val="24"/>
              </w:rPr>
              <w:t>Требования к застройке земельных участков общественно-деловых зон</w:t>
            </w:r>
          </w:p>
        </w:tc>
        <w:tc>
          <w:tcPr>
            <w:tcW w:w="1224" w:type="dxa"/>
            <w:vAlign w:val="bottom"/>
          </w:tcPr>
          <w:p w:rsidR="00E76A9C" w:rsidRPr="00595BDE" w:rsidRDefault="00E641A3" w:rsidP="0051587A">
            <w:pPr>
              <w:jc w:val="center"/>
              <w:rPr>
                <w:sz w:val="24"/>
                <w:szCs w:val="24"/>
              </w:rPr>
            </w:pPr>
            <w:r>
              <w:rPr>
                <w:sz w:val="24"/>
                <w:szCs w:val="24"/>
              </w:rPr>
              <w:t>41</w:t>
            </w:r>
          </w:p>
        </w:tc>
      </w:tr>
      <w:tr w:rsidR="00E76A9C" w:rsidRPr="00416604" w:rsidTr="004F53D7">
        <w:tc>
          <w:tcPr>
            <w:tcW w:w="1384" w:type="dxa"/>
          </w:tcPr>
          <w:p w:rsidR="00E76A9C" w:rsidRPr="00595BDE" w:rsidRDefault="00A47D35" w:rsidP="00E451BC">
            <w:pPr>
              <w:rPr>
                <w:sz w:val="24"/>
                <w:szCs w:val="24"/>
              </w:rPr>
            </w:pPr>
            <w:r w:rsidRPr="00595BDE">
              <w:rPr>
                <w:sz w:val="24"/>
                <w:szCs w:val="24"/>
              </w:rPr>
              <w:t>Статья 2</w:t>
            </w:r>
            <w:r w:rsidR="00E451BC" w:rsidRPr="00595BDE">
              <w:rPr>
                <w:sz w:val="24"/>
                <w:szCs w:val="24"/>
              </w:rPr>
              <w:t>8</w:t>
            </w:r>
          </w:p>
        </w:tc>
        <w:tc>
          <w:tcPr>
            <w:tcW w:w="12474" w:type="dxa"/>
          </w:tcPr>
          <w:p w:rsidR="00E76A9C" w:rsidRPr="00595BDE" w:rsidRDefault="00E76A9C" w:rsidP="00E76A9C">
            <w:pPr>
              <w:jc w:val="both"/>
              <w:rPr>
                <w:sz w:val="24"/>
                <w:szCs w:val="24"/>
              </w:rPr>
            </w:pPr>
            <w:r w:rsidRPr="00595BDE">
              <w:rPr>
                <w:sz w:val="24"/>
                <w:szCs w:val="24"/>
              </w:rPr>
              <w:t>Требования к застройке земельных участков зон сельскохозяйственного использования</w:t>
            </w:r>
          </w:p>
        </w:tc>
        <w:tc>
          <w:tcPr>
            <w:tcW w:w="1224" w:type="dxa"/>
            <w:vAlign w:val="bottom"/>
          </w:tcPr>
          <w:p w:rsidR="00E76A9C" w:rsidRPr="00595BDE" w:rsidRDefault="00E641A3" w:rsidP="0051587A">
            <w:pPr>
              <w:jc w:val="center"/>
              <w:rPr>
                <w:sz w:val="24"/>
                <w:szCs w:val="24"/>
              </w:rPr>
            </w:pPr>
            <w:r>
              <w:rPr>
                <w:sz w:val="24"/>
                <w:szCs w:val="24"/>
              </w:rPr>
              <w:t>42</w:t>
            </w:r>
          </w:p>
        </w:tc>
      </w:tr>
      <w:tr w:rsidR="00E76A9C" w:rsidRPr="00416604" w:rsidTr="004F53D7">
        <w:tc>
          <w:tcPr>
            <w:tcW w:w="1384" w:type="dxa"/>
          </w:tcPr>
          <w:p w:rsidR="00E76A9C" w:rsidRPr="00595BDE" w:rsidRDefault="00A47D35" w:rsidP="00E451BC">
            <w:pPr>
              <w:rPr>
                <w:sz w:val="24"/>
                <w:szCs w:val="24"/>
              </w:rPr>
            </w:pPr>
            <w:r w:rsidRPr="00595BDE">
              <w:rPr>
                <w:sz w:val="24"/>
                <w:szCs w:val="24"/>
              </w:rPr>
              <w:t xml:space="preserve">Статья </w:t>
            </w:r>
            <w:r w:rsidR="00E451BC" w:rsidRPr="00595BDE">
              <w:rPr>
                <w:sz w:val="24"/>
                <w:szCs w:val="24"/>
              </w:rPr>
              <w:t>29</w:t>
            </w:r>
          </w:p>
        </w:tc>
        <w:tc>
          <w:tcPr>
            <w:tcW w:w="12474" w:type="dxa"/>
          </w:tcPr>
          <w:p w:rsidR="00E76A9C" w:rsidRPr="00595BDE" w:rsidRDefault="00E76A9C" w:rsidP="00E76A9C">
            <w:pPr>
              <w:jc w:val="both"/>
              <w:rPr>
                <w:sz w:val="24"/>
                <w:szCs w:val="24"/>
              </w:rPr>
            </w:pPr>
            <w:r w:rsidRPr="00595BDE">
              <w:rPr>
                <w:sz w:val="24"/>
                <w:szCs w:val="24"/>
              </w:rPr>
              <w:t>Требования к застройке земельных участков зон специального назначения</w:t>
            </w:r>
          </w:p>
        </w:tc>
        <w:tc>
          <w:tcPr>
            <w:tcW w:w="1224" w:type="dxa"/>
            <w:vAlign w:val="bottom"/>
          </w:tcPr>
          <w:p w:rsidR="00E76A9C" w:rsidRPr="00595BDE" w:rsidRDefault="00E641A3" w:rsidP="0051587A">
            <w:pPr>
              <w:jc w:val="center"/>
              <w:rPr>
                <w:sz w:val="24"/>
                <w:szCs w:val="24"/>
              </w:rPr>
            </w:pPr>
            <w:r>
              <w:rPr>
                <w:sz w:val="24"/>
                <w:szCs w:val="24"/>
              </w:rPr>
              <w:t>46</w:t>
            </w:r>
          </w:p>
        </w:tc>
      </w:tr>
      <w:tr w:rsidR="00416604" w:rsidRPr="00416604" w:rsidTr="004F53D7">
        <w:tc>
          <w:tcPr>
            <w:tcW w:w="1384" w:type="dxa"/>
          </w:tcPr>
          <w:p w:rsidR="00416604" w:rsidRPr="00595BDE" w:rsidRDefault="00416604" w:rsidP="00E451BC">
            <w:pPr>
              <w:rPr>
                <w:sz w:val="24"/>
                <w:szCs w:val="24"/>
              </w:rPr>
            </w:pPr>
            <w:r w:rsidRPr="00595BDE">
              <w:rPr>
                <w:sz w:val="24"/>
                <w:szCs w:val="24"/>
              </w:rPr>
              <w:t>Статья 3</w:t>
            </w:r>
            <w:r w:rsidR="00E451BC" w:rsidRPr="00595BDE">
              <w:rPr>
                <w:sz w:val="24"/>
                <w:szCs w:val="24"/>
              </w:rPr>
              <w:t>0</w:t>
            </w:r>
          </w:p>
        </w:tc>
        <w:tc>
          <w:tcPr>
            <w:tcW w:w="12474" w:type="dxa"/>
          </w:tcPr>
          <w:p w:rsidR="00416604" w:rsidRPr="00595BDE" w:rsidRDefault="00416604" w:rsidP="009B670B">
            <w:pPr>
              <w:jc w:val="both"/>
              <w:rPr>
                <w:sz w:val="24"/>
                <w:szCs w:val="24"/>
              </w:rPr>
            </w:pPr>
            <w:r w:rsidRPr="00595BDE">
              <w:rPr>
                <w:sz w:val="24"/>
                <w:szCs w:val="24"/>
              </w:rPr>
              <w:t>Градостроительная, хозяйственная и иная деятельность в историческом поселении</w:t>
            </w:r>
          </w:p>
        </w:tc>
        <w:tc>
          <w:tcPr>
            <w:tcW w:w="1224" w:type="dxa"/>
            <w:vAlign w:val="bottom"/>
          </w:tcPr>
          <w:p w:rsidR="00416604" w:rsidRPr="00595BDE" w:rsidRDefault="00E641A3" w:rsidP="00A40724">
            <w:pPr>
              <w:jc w:val="center"/>
              <w:rPr>
                <w:sz w:val="24"/>
                <w:szCs w:val="24"/>
              </w:rPr>
            </w:pPr>
            <w:r>
              <w:rPr>
                <w:sz w:val="24"/>
                <w:szCs w:val="24"/>
              </w:rPr>
              <w:t>46</w:t>
            </w:r>
          </w:p>
        </w:tc>
      </w:tr>
      <w:tr w:rsidR="00416604" w:rsidRPr="00416604" w:rsidTr="004F53D7">
        <w:tc>
          <w:tcPr>
            <w:tcW w:w="1384" w:type="dxa"/>
          </w:tcPr>
          <w:p w:rsidR="00416604" w:rsidRPr="00595BDE" w:rsidRDefault="00416604" w:rsidP="00E451BC">
            <w:pPr>
              <w:rPr>
                <w:sz w:val="24"/>
                <w:szCs w:val="24"/>
              </w:rPr>
            </w:pPr>
            <w:r w:rsidRPr="00595BDE">
              <w:rPr>
                <w:sz w:val="24"/>
                <w:szCs w:val="24"/>
              </w:rPr>
              <w:t>Статья 3</w:t>
            </w:r>
            <w:r w:rsidR="00E451BC" w:rsidRPr="00595BDE">
              <w:rPr>
                <w:sz w:val="24"/>
                <w:szCs w:val="24"/>
              </w:rPr>
              <w:t>1</w:t>
            </w:r>
          </w:p>
        </w:tc>
        <w:tc>
          <w:tcPr>
            <w:tcW w:w="12474" w:type="dxa"/>
          </w:tcPr>
          <w:p w:rsidR="00416604" w:rsidRPr="00595BDE" w:rsidRDefault="00416604" w:rsidP="009B670B">
            <w:pPr>
              <w:jc w:val="both"/>
              <w:rPr>
                <w:sz w:val="24"/>
                <w:szCs w:val="24"/>
              </w:rPr>
            </w:pPr>
            <w:r w:rsidRPr="00595BDE">
              <w:rPr>
                <w:sz w:val="24"/>
                <w:szCs w:val="24"/>
              </w:rPr>
              <w:t>Объекты культурного наследия (памятники истории и культуры) народов Российской Федерации</w:t>
            </w:r>
          </w:p>
        </w:tc>
        <w:tc>
          <w:tcPr>
            <w:tcW w:w="1224" w:type="dxa"/>
            <w:vAlign w:val="bottom"/>
          </w:tcPr>
          <w:p w:rsidR="00416604" w:rsidRPr="00595BDE" w:rsidRDefault="00E641A3" w:rsidP="00A40724">
            <w:pPr>
              <w:jc w:val="center"/>
              <w:rPr>
                <w:sz w:val="24"/>
                <w:szCs w:val="24"/>
              </w:rPr>
            </w:pPr>
            <w:r>
              <w:rPr>
                <w:sz w:val="24"/>
                <w:szCs w:val="24"/>
              </w:rPr>
              <w:t>46</w:t>
            </w:r>
          </w:p>
        </w:tc>
      </w:tr>
      <w:tr w:rsidR="002A4CA8" w:rsidRPr="00416604" w:rsidTr="004F53D7">
        <w:tc>
          <w:tcPr>
            <w:tcW w:w="1384" w:type="dxa"/>
            <w:tcBorders>
              <w:top w:val="single" w:sz="4" w:space="0" w:color="auto"/>
              <w:left w:val="single" w:sz="4" w:space="0" w:color="auto"/>
              <w:bottom w:val="single" w:sz="4" w:space="0" w:color="auto"/>
              <w:right w:val="single" w:sz="4" w:space="0" w:color="auto"/>
            </w:tcBorders>
          </w:tcPr>
          <w:p w:rsidR="002A4CA8" w:rsidRPr="00595BDE" w:rsidRDefault="00E451BC" w:rsidP="00E451BC">
            <w:pPr>
              <w:rPr>
                <w:b/>
                <w:sz w:val="24"/>
                <w:szCs w:val="24"/>
              </w:rPr>
            </w:pPr>
            <w:r w:rsidRPr="00595BDE">
              <w:rPr>
                <w:b/>
                <w:sz w:val="24"/>
                <w:szCs w:val="24"/>
              </w:rPr>
              <w:t>ТОМ</w:t>
            </w:r>
            <w:r w:rsidR="002A4CA8" w:rsidRPr="00595BDE">
              <w:rPr>
                <w:b/>
                <w:sz w:val="24"/>
                <w:szCs w:val="24"/>
              </w:rPr>
              <w:t xml:space="preserve"> II</w:t>
            </w:r>
          </w:p>
        </w:tc>
        <w:tc>
          <w:tcPr>
            <w:tcW w:w="12474" w:type="dxa"/>
            <w:tcBorders>
              <w:top w:val="single" w:sz="4" w:space="0" w:color="auto"/>
              <w:left w:val="single" w:sz="4" w:space="0" w:color="auto"/>
              <w:bottom w:val="single" w:sz="4" w:space="0" w:color="auto"/>
              <w:right w:val="single" w:sz="4" w:space="0" w:color="auto"/>
            </w:tcBorders>
          </w:tcPr>
          <w:p w:rsidR="002A4CA8" w:rsidRPr="00595BDE" w:rsidRDefault="002A4CA8" w:rsidP="002A4CA8">
            <w:pPr>
              <w:keepNext/>
              <w:widowControl/>
              <w:numPr>
                <w:ilvl w:val="2"/>
                <w:numId w:val="0"/>
              </w:numPr>
              <w:tabs>
                <w:tab w:val="num" w:pos="0"/>
              </w:tabs>
              <w:overflowPunct/>
              <w:autoSpaceDE/>
              <w:outlineLvl w:val="2"/>
              <w:rPr>
                <w:b/>
                <w:bCs/>
                <w:sz w:val="24"/>
                <w:szCs w:val="24"/>
              </w:rPr>
            </w:pPr>
            <w:r w:rsidRPr="00595BDE">
              <w:rPr>
                <w:b/>
                <w:bCs/>
                <w:sz w:val="24"/>
                <w:szCs w:val="24"/>
              </w:rPr>
              <w:t>Карты градостроительного зонирования</w:t>
            </w:r>
          </w:p>
        </w:tc>
        <w:tc>
          <w:tcPr>
            <w:tcW w:w="1224" w:type="dxa"/>
            <w:tcBorders>
              <w:top w:val="single" w:sz="4" w:space="0" w:color="auto"/>
              <w:left w:val="single" w:sz="4" w:space="0" w:color="auto"/>
              <w:bottom w:val="single" w:sz="4" w:space="0" w:color="auto"/>
              <w:right w:val="single" w:sz="4" w:space="0" w:color="auto"/>
            </w:tcBorders>
            <w:vAlign w:val="bottom"/>
          </w:tcPr>
          <w:p w:rsidR="002A4CA8" w:rsidRPr="00595BDE" w:rsidRDefault="00CD6CE9" w:rsidP="00BE498C">
            <w:pPr>
              <w:jc w:val="center"/>
              <w:rPr>
                <w:sz w:val="24"/>
                <w:szCs w:val="24"/>
              </w:rPr>
            </w:pPr>
            <w:r>
              <w:rPr>
                <w:sz w:val="24"/>
                <w:szCs w:val="24"/>
              </w:rPr>
              <w:t>47</w:t>
            </w:r>
          </w:p>
        </w:tc>
      </w:tr>
      <w:tr w:rsidR="00CF19AA" w:rsidRPr="00416604" w:rsidTr="004F53D7">
        <w:tc>
          <w:tcPr>
            <w:tcW w:w="1384" w:type="dxa"/>
            <w:tcBorders>
              <w:top w:val="single" w:sz="4" w:space="0" w:color="auto"/>
              <w:left w:val="single" w:sz="4" w:space="0" w:color="auto"/>
              <w:bottom w:val="single" w:sz="4" w:space="0" w:color="auto"/>
              <w:right w:val="single" w:sz="4" w:space="0" w:color="auto"/>
            </w:tcBorders>
          </w:tcPr>
          <w:p w:rsidR="00CF19AA" w:rsidRPr="00595BDE" w:rsidRDefault="00CF19AA" w:rsidP="00BE498C">
            <w:pPr>
              <w:rPr>
                <w:b/>
                <w:sz w:val="24"/>
                <w:szCs w:val="24"/>
              </w:rPr>
            </w:pPr>
          </w:p>
        </w:tc>
        <w:tc>
          <w:tcPr>
            <w:tcW w:w="12474" w:type="dxa"/>
            <w:tcBorders>
              <w:top w:val="single" w:sz="4" w:space="0" w:color="auto"/>
              <w:left w:val="single" w:sz="4" w:space="0" w:color="auto"/>
              <w:bottom w:val="single" w:sz="4" w:space="0" w:color="auto"/>
              <w:right w:val="single" w:sz="4" w:space="0" w:color="auto"/>
            </w:tcBorders>
          </w:tcPr>
          <w:p w:rsidR="00CF19AA" w:rsidRPr="00595BDE" w:rsidRDefault="00CF19AA" w:rsidP="002A4CA8">
            <w:pPr>
              <w:keepNext/>
              <w:widowControl/>
              <w:numPr>
                <w:ilvl w:val="2"/>
                <w:numId w:val="0"/>
              </w:numPr>
              <w:tabs>
                <w:tab w:val="num" w:pos="0"/>
              </w:tabs>
              <w:overflowPunct/>
              <w:autoSpaceDE/>
              <w:outlineLvl w:val="2"/>
              <w:rPr>
                <w:bCs/>
                <w:sz w:val="24"/>
                <w:szCs w:val="24"/>
              </w:rPr>
            </w:pPr>
            <w:r w:rsidRPr="00595BDE">
              <w:rPr>
                <w:bCs/>
                <w:sz w:val="24"/>
                <w:szCs w:val="24"/>
              </w:rPr>
              <w:t xml:space="preserve">Карта </w:t>
            </w:r>
            <w:r w:rsidR="003427C3" w:rsidRPr="00595BDE">
              <w:rPr>
                <w:bCs/>
                <w:sz w:val="24"/>
                <w:szCs w:val="24"/>
              </w:rPr>
              <w:t>1</w:t>
            </w:r>
            <w:r w:rsidR="00492CF5">
              <w:rPr>
                <w:bCs/>
                <w:sz w:val="24"/>
                <w:szCs w:val="24"/>
              </w:rPr>
              <w:t xml:space="preserve"> Карта градостроительного зонирования городского поселения (м 1:10000)</w:t>
            </w:r>
          </w:p>
        </w:tc>
        <w:tc>
          <w:tcPr>
            <w:tcW w:w="1224" w:type="dxa"/>
            <w:tcBorders>
              <w:top w:val="single" w:sz="4" w:space="0" w:color="auto"/>
              <w:left w:val="single" w:sz="4" w:space="0" w:color="auto"/>
              <w:bottom w:val="single" w:sz="4" w:space="0" w:color="auto"/>
              <w:right w:val="single" w:sz="4" w:space="0" w:color="auto"/>
            </w:tcBorders>
            <w:vAlign w:val="bottom"/>
          </w:tcPr>
          <w:p w:rsidR="00CF19AA" w:rsidRPr="00595BDE" w:rsidRDefault="00CD6CE9" w:rsidP="00BE498C">
            <w:pPr>
              <w:jc w:val="center"/>
              <w:rPr>
                <w:sz w:val="24"/>
                <w:szCs w:val="24"/>
              </w:rPr>
            </w:pPr>
            <w:r>
              <w:rPr>
                <w:sz w:val="24"/>
                <w:szCs w:val="24"/>
              </w:rPr>
              <w:t>47</w:t>
            </w:r>
          </w:p>
        </w:tc>
      </w:tr>
      <w:tr w:rsidR="00CF19AA" w:rsidRPr="00416604" w:rsidTr="004F53D7">
        <w:tc>
          <w:tcPr>
            <w:tcW w:w="1384" w:type="dxa"/>
            <w:tcBorders>
              <w:top w:val="single" w:sz="4" w:space="0" w:color="auto"/>
              <w:left w:val="single" w:sz="4" w:space="0" w:color="auto"/>
              <w:bottom w:val="single" w:sz="4" w:space="0" w:color="auto"/>
              <w:right w:val="single" w:sz="4" w:space="0" w:color="auto"/>
            </w:tcBorders>
          </w:tcPr>
          <w:p w:rsidR="00CF19AA" w:rsidRPr="00595BDE" w:rsidRDefault="00CF19AA" w:rsidP="00BE498C">
            <w:pPr>
              <w:rPr>
                <w:b/>
                <w:sz w:val="24"/>
                <w:szCs w:val="24"/>
              </w:rPr>
            </w:pPr>
          </w:p>
        </w:tc>
        <w:tc>
          <w:tcPr>
            <w:tcW w:w="12474" w:type="dxa"/>
            <w:tcBorders>
              <w:top w:val="single" w:sz="4" w:space="0" w:color="auto"/>
              <w:left w:val="single" w:sz="4" w:space="0" w:color="auto"/>
              <w:bottom w:val="single" w:sz="4" w:space="0" w:color="auto"/>
              <w:right w:val="single" w:sz="4" w:space="0" w:color="auto"/>
            </w:tcBorders>
          </w:tcPr>
          <w:p w:rsidR="00CF19AA" w:rsidRPr="00595BDE" w:rsidRDefault="00CF19AA" w:rsidP="002A4CA8">
            <w:pPr>
              <w:keepNext/>
              <w:widowControl/>
              <w:numPr>
                <w:ilvl w:val="2"/>
                <w:numId w:val="0"/>
              </w:numPr>
              <w:tabs>
                <w:tab w:val="num" w:pos="0"/>
              </w:tabs>
              <w:overflowPunct/>
              <w:autoSpaceDE/>
              <w:outlineLvl w:val="2"/>
              <w:rPr>
                <w:bCs/>
                <w:sz w:val="24"/>
                <w:szCs w:val="24"/>
              </w:rPr>
            </w:pPr>
            <w:r w:rsidRPr="00595BDE">
              <w:rPr>
                <w:bCs/>
                <w:sz w:val="24"/>
                <w:szCs w:val="24"/>
              </w:rPr>
              <w:t xml:space="preserve">Карта </w:t>
            </w:r>
            <w:r w:rsidR="003427C3" w:rsidRPr="00595BDE">
              <w:rPr>
                <w:bCs/>
                <w:sz w:val="24"/>
                <w:szCs w:val="24"/>
              </w:rPr>
              <w:t>2</w:t>
            </w:r>
            <w:r w:rsidR="00492CF5">
              <w:rPr>
                <w:bCs/>
                <w:sz w:val="24"/>
                <w:szCs w:val="24"/>
              </w:rPr>
              <w:t xml:space="preserve"> Карта границ зон с особыми условиями использования территорий и иных границ (м 1:10000)</w:t>
            </w:r>
          </w:p>
        </w:tc>
        <w:tc>
          <w:tcPr>
            <w:tcW w:w="1224" w:type="dxa"/>
            <w:tcBorders>
              <w:top w:val="single" w:sz="4" w:space="0" w:color="auto"/>
              <w:left w:val="single" w:sz="4" w:space="0" w:color="auto"/>
              <w:bottom w:val="single" w:sz="4" w:space="0" w:color="auto"/>
              <w:right w:val="single" w:sz="4" w:space="0" w:color="auto"/>
            </w:tcBorders>
            <w:vAlign w:val="bottom"/>
          </w:tcPr>
          <w:p w:rsidR="00CF19AA" w:rsidRPr="00595BDE" w:rsidRDefault="00CD6CE9" w:rsidP="00BE498C">
            <w:pPr>
              <w:jc w:val="center"/>
              <w:rPr>
                <w:sz w:val="24"/>
                <w:szCs w:val="24"/>
              </w:rPr>
            </w:pPr>
            <w:r>
              <w:rPr>
                <w:sz w:val="24"/>
                <w:szCs w:val="24"/>
              </w:rPr>
              <w:t>48</w:t>
            </w:r>
          </w:p>
        </w:tc>
      </w:tr>
      <w:tr w:rsidR="00CF19AA" w:rsidRPr="00416604" w:rsidTr="004F53D7">
        <w:tc>
          <w:tcPr>
            <w:tcW w:w="1384" w:type="dxa"/>
            <w:tcBorders>
              <w:top w:val="single" w:sz="4" w:space="0" w:color="auto"/>
              <w:left w:val="single" w:sz="4" w:space="0" w:color="auto"/>
              <w:bottom w:val="single" w:sz="4" w:space="0" w:color="auto"/>
              <w:right w:val="single" w:sz="4" w:space="0" w:color="auto"/>
            </w:tcBorders>
          </w:tcPr>
          <w:p w:rsidR="00CF19AA" w:rsidRPr="00595BDE" w:rsidRDefault="00CF19AA" w:rsidP="00BE498C">
            <w:pPr>
              <w:rPr>
                <w:b/>
                <w:sz w:val="24"/>
                <w:szCs w:val="24"/>
              </w:rPr>
            </w:pPr>
          </w:p>
        </w:tc>
        <w:tc>
          <w:tcPr>
            <w:tcW w:w="12474" w:type="dxa"/>
            <w:tcBorders>
              <w:top w:val="single" w:sz="4" w:space="0" w:color="auto"/>
              <w:left w:val="single" w:sz="4" w:space="0" w:color="auto"/>
              <w:bottom w:val="single" w:sz="4" w:space="0" w:color="auto"/>
              <w:right w:val="single" w:sz="4" w:space="0" w:color="auto"/>
            </w:tcBorders>
          </w:tcPr>
          <w:p w:rsidR="00CF19AA" w:rsidRPr="00595BDE" w:rsidRDefault="00CF19AA" w:rsidP="002A4CA8">
            <w:pPr>
              <w:keepNext/>
              <w:widowControl/>
              <w:numPr>
                <w:ilvl w:val="2"/>
                <w:numId w:val="0"/>
              </w:numPr>
              <w:tabs>
                <w:tab w:val="num" w:pos="0"/>
              </w:tabs>
              <w:overflowPunct/>
              <w:autoSpaceDE/>
              <w:outlineLvl w:val="2"/>
              <w:rPr>
                <w:b/>
                <w:bCs/>
                <w:sz w:val="24"/>
                <w:szCs w:val="24"/>
              </w:rPr>
            </w:pPr>
            <w:r w:rsidRPr="00595BDE">
              <w:rPr>
                <w:bCs/>
                <w:sz w:val="24"/>
                <w:szCs w:val="24"/>
              </w:rPr>
              <w:t>Карта</w:t>
            </w:r>
            <w:r w:rsidR="003427C3" w:rsidRPr="00595BDE">
              <w:rPr>
                <w:bCs/>
                <w:sz w:val="24"/>
                <w:szCs w:val="24"/>
              </w:rPr>
              <w:t xml:space="preserve"> 3</w:t>
            </w:r>
            <w:r w:rsidR="009A6356">
              <w:rPr>
                <w:bCs/>
                <w:sz w:val="24"/>
                <w:szCs w:val="24"/>
              </w:rPr>
              <w:t xml:space="preserve"> Карта объектов культурного наследия поселения (м 1:10000)</w:t>
            </w:r>
          </w:p>
        </w:tc>
        <w:tc>
          <w:tcPr>
            <w:tcW w:w="1224" w:type="dxa"/>
            <w:tcBorders>
              <w:top w:val="single" w:sz="4" w:space="0" w:color="auto"/>
              <w:left w:val="single" w:sz="4" w:space="0" w:color="auto"/>
              <w:bottom w:val="single" w:sz="4" w:space="0" w:color="auto"/>
              <w:right w:val="single" w:sz="4" w:space="0" w:color="auto"/>
            </w:tcBorders>
            <w:vAlign w:val="bottom"/>
          </w:tcPr>
          <w:p w:rsidR="00CF19AA" w:rsidRPr="00595BDE" w:rsidRDefault="00CD6CE9" w:rsidP="00BE498C">
            <w:pPr>
              <w:jc w:val="center"/>
              <w:rPr>
                <w:sz w:val="24"/>
                <w:szCs w:val="24"/>
              </w:rPr>
            </w:pPr>
            <w:r>
              <w:rPr>
                <w:sz w:val="24"/>
                <w:szCs w:val="24"/>
              </w:rPr>
              <w:t>49</w:t>
            </w:r>
          </w:p>
        </w:tc>
      </w:tr>
      <w:tr w:rsidR="00CF19AA" w:rsidRPr="00416604" w:rsidTr="004F53D7">
        <w:tc>
          <w:tcPr>
            <w:tcW w:w="1384" w:type="dxa"/>
            <w:tcBorders>
              <w:top w:val="single" w:sz="4" w:space="0" w:color="auto"/>
              <w:left w:val="single" w:sz="4" w:space="0" w:color="auto"/>
              <w:bottom w:val="single" w:sz="4" w:space="0" w:color="auto"/>
              <w:right w:val="single" w:sz="4" w:space="0" w:color="auto"/>
            </w:tcBorders>
          </w:tcPr>
          <w:p w:rsidR="00CF19AA" w:rsidRPr="00595BDE" w:rsidRDefault="00CF19AA" w:rsidP="00BE498C">
            <w:pPr>
              <w:rPr>
                <w:b/>
                <w:sz w:val="24"/>
                <w:szCs w:val="24"/>
              </w:rPr>
            </w:pPr>
          </w:p>
        </w:tc>
        <w:tc>
          <w:tcPr>
            <w:tcW w:w="12474" w:type="dxa"/>
            <w:tcBorders>
              <w:top w:val="single" w:sz="4" w:space="0" w:color="auto"/>
              <w:left w:val="single" w:sz="4" w:space="0" w:color="auto"/>
              <w:bottom w:val="single" w:sz="4" w:space="0" w:color="auto"/>
              <w:right w:val="single" w:sz="4" w:space="0" w:color="auto"/>
            </w:tcBorders>
          </w:tcPr>
          <w:p w:rsidR="00CF19AA" w:rsidRPr="00595BDE" w:rsidRDefault="00CF19AA" w:rsidP="001F2DB3">
            <w:pPr>
              <w:keepNext/>
              <w:widowControl/>
              <w:numPr>
                <w:ilvl w:val="2"/>
                <w:numId w:val="0"/>
              </w:numPr>
              <w:tabs>
                <w:tab w:val="num" w:pos="0"/>
              </w:tabs>
              <w:overflowPunct/>
              <w:autoSpaceDE/>
              <w:outlineLvl w:val="2"/>
              <w:rPr>
                <w:b/>
                <w:bCs/>
                <w:sz w:val="24"/>
                <w:szCs w:val="24"/>
              </w:rPr>
            </w:pPr>
            <w:r w:rsidRPr="00595BDE">
              <w:rPr>
                <w:bCs/>
                <w:sz w:val="24"/>
                <w:szCs w:val="24"/>
              </w:rPr>
              <w:t>Карта</w:t>
            </w:r>
            <w:r w:rsidR="003427C3" w:rsidRPr="00595BDE">
              <w:rPr>
                <w:bCs/>
                <w:sz w:val="24"/>
                <w:szCs w:val="24"/>
              </w:rPr>
              <w:t xml:space="preserve"> 4</w:t>
            </w:r>
            <w:r w:rsidR="00492CF5">
              <w:rPr>
                <w:bCs/>
                <w:sz w:val="24"/>
                <w:szCs w:val="24"/>
              </w:rPr>
              <w:t xml:space="preserve"> </w:t>
            </w:r>
            <w:r w:rsidR="001F2DB3">
              <w:rPr>
                <w:bCs/>
                <w:sz w:val="24"/>
                <w:szCs w:val="24"/>
              </w:rPr>
              <w:t>Фрагменты карт 1-3 (м1:5000)</w:t>
            </w:r>
          </w:p>
        </w:tc>
        <w:tc>
          <w:tcPr>
            <w:tcW w:w="1224" w:type="dxa"/>
            <w:tcBorders>
              <w:top w:val="single" w:sz="4" w:space="0" w:color="auto"/>
              <w:left w:val="single" w:sz="4" w:space="0" w:color="auto"/>
              <w:bottom w:val="single" w:sz="4" w:space="0" w:color="auto"/>
              <w:right w:val="single" w:sz="4" w:space="0" w:color="auto"/>
            </w:tcBorders>
            <w:vAlign w:val="bottom"/>
          </w:tcPr>
          <w:p w:rsidR="00CF19AA" w:rsidRPr="00595BDE" w:rsidRDefault="00CD6CE9" w:rsidP="00BE498C">
            <w:pPr>
              <w:jc w:val="center"/>
              <w:rPr>
                <w:sz w:val="24"/>
                <w:szCs w:val="24"/>
              </w:rPr>
            </w:pPr>
            <w:r>
              <w:rPr>
                <w:sz w:val="24"/>
                <w:szCs w:val="24"/>
              </w:rPr>
              <w:t>50</w:t>
            </w:r>
          </w:p>
        </w:tc>
      </w:tr>
      <w:tr w:rsidR="002A4CA8" w:rsidRPr="00416604" w:rsidTr="004F53D7">
        <w:tc>
          <w:tcPr>
            <w:tcW w:w="1384" w:type="dxa"/>
            <w:tcBorders>
              <w:top w:val="single" w:sz="4" w:space="0" w:color="auto"/>
              <w:left w:val="single" w:sz="4" w:space="0" w:color="auto"/>
              <w:bottom w:val="single" w:sz="4" w:space="0" w:color="auto"/>
              <w:right w:val="single" w:sz="4" w:space="0" w:color="auto"/>
            </w:tcBorders>
          </w:tcPr>
          <w:p w:rsidR="002A4CA8" w:rsidRPr="00595BDE" w:rsidRDefault="00E451BC" w:rsidP="00E451BC">
            <w:pPr>
              <w:rPr>
                <w:b/>
                <w:sz w:val="24"/>
                <w:szCs w:val="24"/>
              </w:rPr>
            </w:pPr>
            <w:r w:rsidRPr="00595BDE">
              <w:rPr>
                <w:b/>
                <w:sz w:val="24"/>
                <w:szCs w:val="24"/>
              </w:rPr>
              <w:t>ТОМ</w:t>
            </w:r>
            <w:r w:rsidR="002A4CA8" w:rsidRPr="00595BDE">
              <w:rPr>
                <w:b/>
                <w:sz w:val="24"/>
                <w:szCs w:val="24"/>
              </w:rPr>
              <w:t xml:space="preserve"> III</w:t>
            </w:r>
          </w:p>
        </w:tc>
        <w:tc>
          <w:tcPr>
            <w:tcW w:w="12474" w:type="dxa"/>
            <w:tcBorders>
              <w:top w:val="single" w:sz="4" w:space="0" w:color="auto"/>
              <w:left w:val="single" w:sz="4" w:space="0" w:color="auto"/>
              <w:bottom w:val="single" w:sz="4" w:space="0" w:color="auto"/>
              <w:right w:val="single" w:sz="4" w:space="0" w:color="auto"/>
            </w:tcBorders>
          </w:tcPr>
          <w:p w:rsidR="002A4CA8" w:rsidRPr="00595BDE" w:rsidRDefault="002A4CA8" w:rsidP="002A4CA8">
            <w:pPr>
              <w:keepNext/>
              <w:widowControl/>
              <w:numPr>
                <w:ilvl w:val="2"/>
                <w:numId w:val="0"/>
              </w:numPr>
              <w:tabs>
                <w:tab w:val="num" w:pos="0"/>
              </w:tabs>
              <w:overflowPunct/>
              <w:autoSpaceDE/>
              <w:outlineLvl w:val="2"/>
              <w:rPr>
                <w:b/>
                <w:bCs/>
                <w:sz w:val="24"/>
                <w:szCs w:val="24"/>
              </w:rPr>
            </w:pPr>
            <w:r w:rsidRPr="00595BDE">
              <w:rPr>
                <w:b/>
                <w:bCs/>
                <w:sz w:val="24"/>
                <w:szCs w:val="24"/>
              </w:rPr>
              <w:t>Градостроительные регламенты</w:t>
            </w:r>
          </w:p>
        </w:tc>
        <w:tc>
          <w:tcPr>
            <w:tcW w:w="1224" w:type="dxa"/>
            <w:tcBorders>
              <w:top w:val="single" w:sz="4" w:space="0" w:color="auto"/>
              <w:left w:val="single" w:sz="4" w:space="0" w:color="auto"/>
              <w:bottom w:val="single" w:sz="4" w:space="0" w:color="auto"/>
              <w:right w:val="single" w:sz="4" w:space="0" w:color="auto"/>
            </w:tcBorders>
            <w:vAlign w:val="bottom"/>
          </w:tcPr>
          <w:p w:rsidR="002A4CA8" w:rsidRPr="00595BDE" w:rsidRDefault="00CD6CE9" w:rsidP="00BE498C">
            <w:pPr>
              <w:jc w:val="center"/>
              <w:rPr>
                <w:sz w:val="24"/>
                <w:szCs w:val="24"/>
              </w:rPr>
            </w:pPr>
            <w:r>
              <w:rPr>
                <w:sz w:val="24"/>
                <w:szCs w:val="24"/>
              </w:rPr>
              <w:t>51</w:t>
            </w:r>
          </w:p>
        </w:tc>
      </w:tr>
      <w:tr w:rsidR="002A4CA8" w:rsidRPr="00416604" w:rsidTr="004F53D7">
        <w:tc>
          <w:tcPr>
            <w:tcW w:w="1384" w:type="dxa"/>
            <w:tcBorders>
              <w:top w:val="single" w:sz="4" w:space="0" w:color="auto"/>
              <w:left w:val="single" w:sz="4" w:space="0" w:color="auto"/>
              <w:bottom w:val="single" w:sz="4" w:space="0" w:color="auto"/>
              <w:right w:val="single" w:sz="4" w:space="0" w:color="auto"/>
            </w:tcBorders>
          </w:tcPr>
          <w:p w:rsidR="002A4CA8" w:rsidRPr="00595BDE" w:rsidRDefault="002A4CA8" w:rsidP="00E451BC">
            <w:pPr>
              <w:rPr>
                <w:sz w:val="24"/>
                <w:szCs w:val="24"/>
              </w:rPr>
            </w:pPr>
            <w:r w:rsidRPr="00595BDE">
              <w:rPr>
                <w:sz w:val="24"/>
                <w:szCs w:val="24"/>
              </w:rPr>
              <w:t>Статья 3</w:t>
            </w:r>
            <w:r w:rsidR="00E451BC" w:rsidRPr="00595BDE">
              <w:rPr>
                <w:sz w:val="24"/>
                <w:szCs w:val="24"/>
              </w:rPr>
              <w:t>2</w:t>
            </w:r>
          </w:p>
        </w:tc>
        <w:tc>
          <w:tcPr>
            <w:tcW w:w="12474" w:type="dxa"/>
            <w:tcBorders>
              <w:top w:val="single" w:sz="4" w:space="0" w:color="auto"/>
              <w:left w:val="single" w:sz="4" w:space="0" w:color="auto"/>
              <w:bottom w:val="single" w:sz="4" w:space="0" w:color="auto"/>
              <w:right w:val="single" w:sz="4" w:space="0" w:color="auto"/>
            </w:tcBorders>
          </w:tcPr>
          <w:p w:rsidR="002A4CA8" w:rsidRPr="00595BDE" w:rsidRDefault="002A4CA8" w:rsidP="002A4CA8">
            <w:pPr>
              <w:keepNext/>
              <w:widowControl/>
              <w:numPr>
                <w:ilvl w:val="2"/>
                <w:numId w:val="0"/>
              </w:numPr>
              <w:tabs>
                <w:tab w:val="num" w:pos="0"/>
              </w:tabs>
              <w:overflowPunct/>
              <w:autoSpaceDE/>
              <w:outlineLvl w:val="2"/>
              <w:rPr>
                <w:bCs/>
                <w:sz w:val="24"/>
                <w:szCs w:val="24"/>
              </w:rPr>
            </w:pPr>
            <w:r w:rsidRPr="00595BDE">
              <w:rPr>
                <w:bCs/>
                <w:sz w:val="24"/>
                <w:szCs w:val="24"/>
              </w:rPr>
              <w:t>Порядок установления и виды территориальных зон, отображаемых на карте градостроительного зонирования муниципального образования</w:t>
            </w:r>
          </w:p>
        </w:tc>
        <w:tc>
          <w:tcPr>
            <w:tcW w:w="1224" w:type="dxa"/>
            <w:tcBorders>
              <w:top w:val="single" w:sz="4" w:space="0" w:color="auto"/>
              <w:left w:val="single" w:sz="4" w:space="0" w:color="auto"/>
              <w:bottom w:val="single" w:sz="4" w:space="0" w:color="auto"/>
              <w:right w:val="single" w:sz="4" w:space="0" w:color="auto"/>
            </w:tcBorders>
            <w:vAlign w:val="bottom"/>
          </w:tcPr>
          <w:p w:rsidR="002A4CA8" w:rsidRPr="00595BDE" w:rsidRDefault="00CD6CE9" w:rsidP="00614E15">
            <w:pPr>
              <w:jc w:val="center"/>
              <w:rPr>
                <w:sz w:val="24"/>
                <w:szCs w:val="24"/>
              </w:rPr>
            </w:pPr>
            <w:r>
              <w:rPr>
                <w:sz w:val="24"/>
                <w:szCs w:val="24"/>
              </w:rPr>
              <w:t>5</w:t>
            </w:r>
            <w:r w:rsidR="00614E15">
              <w:rPr>
                <w:sz w:val="24"/>
                <w:szCs w:val="24"/>
              </w:rPr>
              <w:t>4</w:t>
            </w:r>
          </w:p>
        </w:tc>
      </w:tr>
      <w:tr w:rsidR="002A4CA8" w:rsidRPr="00416604" w:rsidTr="004F53D7">
        <w:tc>
          <w:tcPr>
            <w:tcW w:w="1384" w:type="dxa"/>
            <w:tcBorders>
              <w:top w:val="single" w:sz="4" w:space="0" w:color="auto"/>
              <w:left w:val="single" w:sz="4" w:space="0" w:color="auto"/>
              <w:bottom w:val="single" w:sz="4" w:space="0" w:color="auto"/>
              <w:right w:val="single" w:sz="4" w:space="0" w:color="auto"/>
            </w:tcBorders>
          </w:tcPr>
          <w:p w:rsidR="002A4CA8" w:rsidRPr="00595BDE" w:rsidRDefault="002A4CA8" w:rsidP="00E451BC">
            <w:pPr>
              <w:rPr>
                <w:sz w:val="24"/>
                <w:szCs w:val="24"/>
              </w:rPr>
            </w:pPr>
            <w:r w:rsidRPr="00595BDE">
              <w:rPr>
                <w:sz w:val="24"/>
                <w:szCs w:val="24"/>
              </w:rPr>
              <w:t>Статья 3</w:t>
            </w:r>
            <w:r w:rsidR="00E451BC" w:rsidRPr="00595BDE">
              <w:rPr>
                <w:sz w:val="24"/>
                <w:szCs w:val="24"/>
              </w:rPr>
              <w:t>3</w:t>
            </w:r>
          </w:p>
        </w:tc>
        <w:tc>
          <w:tcPr>
            <w:tcW w:w="12474" w:type="dxa"/>
            <w:tcBorders>
              <w:top w:val="single" w:sz="4" w:space="0" w:color="auto"/>
              <w:left w:val="single" w:sz="4" w:space="0" w:color="auto"/>
              <w:bottom w:val="single" w:sz="4" w:space="0" w:color="auto"/>
              <w:right w:val="single" w:sz="4" w:space="0" w:color="auto"/>
            </w:tcBorders>
          </w:tcPr>
          <w:p w:rsidR="002A4CA8" w:rsidRPr="00595BDE" w:rsidRDefault="002A4CA8" w:rsidP="002A4CA8">
            <w:pPr>
              <w:keepNext/>
              <w:widowControl/>
              <w:numPr>
                <w:ilvl w:val="2"/>
                <w:numId w:val="0"/>
              </w:numPr>
              <w:tabs>
                <w:tab w:val="num" w:pos="0"/>
              </w:tabs>
              <w:overflowPunct/>
              <w:autoSpaceDE/>
              <w:outlineLvl w:val="2"/>
              <w:rPr>
                <w:bCs/>
                <w:sz w:val="24"/>
                <w:szCs w:val="24"/>
              </w:rPr>
            </w:pPr>
            <w:r w:rsidRPr="00595BDE">
              <w:rPr>
                <w:bCs/>
                <w:sz w:val="24"/>
                <w:szCs w:val="24"/>
              </w:rPr>
              <w:t>Виды разрешенного использования земельных участков для территориальных зон</w:t>
            </w:r>
          </w:p>
        </w:tc>
        <w:tc>
          <w:tcPr>
            <w:tcW w:w="1224" w:type="dxa"/>
            <w:tcBorders>
              <w:top w:val="single" w:sz="4" w:space="0" w:color="auto"/>
              <w:left w:val="single" w:sz="4" w:space="0" w:color="auto"/>
              <w:bottom w:val="single" w:sz="4" w:space="0" w:color="auto"/>
              <w:right w:val="single" w:sz="4" w:space="0" w:color="auto"/>
            </w:tcBorders>
            <w:vAlign w:val="bottom"/>
          </w:tcPr>
          <w:p w:rsidR="002A4CA8" w:rsidRPr="00595BDE" w:rsidRDefault="00614E15" w:rsidP="00614E15">
            <w:pPr>
              <w:jc w:val="center"/>
              <w:rPr>
                <w:sz w:val="24"/>
                <w:szCs w:val="24"/>
              </w:rPr>
            </w:pPr>
            <w:r>
              <w:rPr>
                <w:sz w:val="24"/>
                <w:szCs w:val="24"/>
              </w:rPr>
              <w:t>7</w:t>
            </w:r>
          </w:p>
        </w:tc>
      </w:tr>
      <w:tr w:rsidR="004E7E5C" w:rsidRPr="00416604" w:rsidTr="004F53D7">
        <w:tc>
          <w:tcPr>
            <w:tcW w:w="1384" w:type="dxa"/>
            <w:tcBorders>
              <w:top w:val="single" w:sz="4" w:space="0" w:color="auto"/>
              <w:left w:val="single" w:sz="4" w:space="0" w:color="auto"/>
              <w:bottom w:val="single" w:sz="4" w:space="0" w:color="auto"/>
              <w:right w:val="single" w:sz="4" w:space="0" w:color="auto"/>
            </w:tcBorders>
          </w:tcPr>
          <w:p w:rsidR="004E7E5C" w:rsidRPr="00595BDE" w:rsidRDefault="004E7E5C" w:rsidP="004E7E5C">
            <w:pPr>
              <w:rPr>
                <w:sz w:val="24"/>
                <w:szCs w:val="24"/>
              </w:rPr>
            </w:pPr>
            <w:r w:rsidRPr="00595BDE">
              <w:rPr>
                <w:sz w:val="24"/>
                <w:szCs w:val="24"/>
              </w:rPr>
              <w:t>Статья 34</w:t>
            </w:r>
          </w:p>
        </w:tc>
        <w:tc>
          <w:tcPr>
            <w:tcW w:w="12474" w:type="dxa"/>
            <w:tcBorders>
              <w:top w:val="single" w:sz="4" w:space="0" w:color="auto"/>
              <w:left w:val="single" w:sz="4" w:space="0" w:color="auto"/>
              <w:bottom w:val="single" w:sz="4" w:space="0" w:color="auto"/>
              <w:right w:val="single" w:sz="4" w:space="0" w:color="auto"/>
            </w:tcBorders>
          </w:tcPr>
          <w:p w:rsidR="004E7E5C" w:rsidRPr="00595BDE" w:rsidRDefault="004E7E5C" w:rsidP="004E7E5C">
            <w:pPr>
              <w:keepNext/>
              <w:widowControl/>
              <w:numPr>
                <w:ilvl w:val="2"/>
                <w:numId w:val="0"/>
              </w:numPr>
              <w:tabs>
                <w:tab w:val="num" w:pos="0"/>
              </w:tabs>
              <w:overflowPunct/>
              <w:autoSpaceDE/>
              <w:jc w:val="both"/>
              <w:outlineLvl w:val="2"/>
              <w:rPr>
                <w:sz w:val="24"/>
                <w:szCs w:val="24"/>
              </w:rPr>
            </w:pPr>
            <w:r w:rsidRPr="00595BDE">
              <w:rPr>
                <w:snapToGrid w:val="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224" w:type="dxa"/>
            <w:tcBorders>
              <w:top w:val="single" w:sz="4" w:space="0" w:color="auto"/>
              <w:left w:val="single" w:sz="4" w:space="0" w:color="auto"/>
              <w:bottom w:val="single" w:sz="4" w:space="0" w:color="auto"/>
              <w:right w:val="single" w:sz="4" w:space="0" w:color="auto"/>
            </w:tcBorders>
            <w:vAlign w:val="bottom"/>
          </w:tcPr>
          <w:p w:rsidR="004E7E5C" w:rsidRPr="00595BDE" w:rsidRDefault="00CD6CE9" w:rsidP="00614E15">
            <w:pPr>
              <w:jc w:val="center"/>
              <w:rPr>
                <w:sz w:val="24"/>
                <w:szCs w:val="24"/>
              </w:rPr>
            </w:pPr>
            <w:r>
              <w:rPr>
                <w:sz w:val="24"/>
                <w:szCs w:val="24"/>
              </w:rPr>
              <w:t>7</w:t>
            </w:r>
            <w:r w:rsidR="00614E15">
              <w:rPr>
                <w:sz w:val="24"/>
                <w:szCs w:val="24"/>
              </w:rPr>
              <w:t>7</w:t>
            </w:r>
          </w:p>
        </w:tc>
      </w:tr>
      <w:tr w:rsidR="004C45CF" w:rsidRPr="00416604" w:rsidTr="004F53D7">
        <w:tc>
          <w:tcPr>
            <w:tcW w:w="1384" w:type="dxa"/>
            <w:tcBorders>
              <w:top w:val="single" w:sz="4" w:space="0" w:color="auto"/>
              <w:left w:val="single" w:sz="4" w:space="0" w:color="auto"/>
              <w:bottom w:val="single" w:sz="4" w:space="0" w:color="auto"/>
              <w:right w:val="single" w:sz="4" w:space="0" w:color="auto"/>
            </w:tcBorders>
          </w:tcPr>
          <w:p w:rsidR="004C45CF" w:rsidRPr="00595BDE" w:rsidRDefault="004C45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4C45CF" w:rsidRPr="00595BDE" w:rsidRDefault="004C45CF" w:rsidP="004C45CF">
            <w:pPr>
              <w:widowControl/>
              <w:suppressAutoHyphens w:val="0"/>
              <w:overflowPunct/>
              <w:autoSpaceDE/>
              <w:rPr>
                <w:sz w:val="24"/>
                <w:szCs w:val="24"/>
              </w:rPr>
            </w:pPr>
            <w:r w:rsidRPr="00595BDE">
              <w:rPr>
                <w:sz w:val="24"/>
                <w:szCs w:val="24"/>
              </w:rPr>
              <w:t>34.1.Градостроительные регламенты видов разрешенного использования территориальных зон «Ж</w:t>
            </w:r>
            <w:r w:rsidR="001316AD">
              <w:rPr>
                <w:sz w:val="24"/>
                <w:szCs w:val="24"/>
              </w:rPr>
              <w:t>Б</w:t>
            </w:r>
            <w:r w:rsidRPr="00595BDE">
              <w:rPr>
                <w:sz w:val="24"/>
                <w:szCs w:val="24"/>
              </w:rPr>
              <w:t>1», «Ж2», «Ж3», «Ж4», «О</w:t>
            </w:r>
            <w:r w:rsidR="001316AD">
              <w:rPr>
                <w:sz w:val="24"/>
                <w:szCs w:val="24"/>
              </w:rPr>
              <w:t>Д2</w:t>
            </w:r>
            <w:r w:rsidRPr="00595BDE">
              <w:rPr>
                <w:sz w:val="24"/>
                <w:szCs w:val="24"/>
              </w:rPr>
              <w:t>», «О</w:t>
            </w:r>
            <w:r w:rsidR="001316AD">
              <w:rPr>
                <w:sz w:val="24"/>
                <w:szCs w:val="24"/>
              </w:rPr>
              <w:t>Д3</w:t>
            </w:r>
            <w:r w:rsidRPr="00595BDE">
              <w:rPr>
                <w:sz w:val="24"/>
                <w:szCs w:val="24"/>
              </w:rPr>
              <w:t>», «П1», «П2», «И</w:t>
            </w:r>
            <w:r w:rsidR="001316AD">
              <w:rPr>
                <w:sz w:val="24"/>
                <w:szCs w:val="24"/>
              </w:rPr>
              <w:t>1</w:t>
            </w:r>
            <w:r w:rsidRPr="00595BDE">
              <w:rPr>
                <w:sz w:val="24"/>
                <w:szCs w:val="24"/>
              </w:rPr>
              <w:t>», «Т</w:t>
            </w:r>
            <w:r w:rsidR="001316AD">
              <w:rPr>
                <w:sz w:val="24"/>
                <w:szCs w:val="24"/>
              </w:rPr>
              <w:t>1</w:t>
            </w:r>
            <w:r w:rsidRPr="00595BDE">
              <w:rPr>
                <w:sz w:val="24"/>
                <w:szCs w:val="24"/>
              </w:rPr>
              <w:t>», «СХ1», «СХ2», «СХ3</w:t>
            </w:r>
            <w:r w:rsidR="001316AD">
              <w:rPr>
                <w:sz w:val="24"/>
                <w:szCs w:val="24"/>
              </w:rPr>
              <w:t>.1</w:t>
            </w:r>
            <w:r w:rsidRPr="00595BDE">
              <w:rPr>
                <w:sz w:val="24"/>
                <w:szCs w:val="24"/>
              </w:rPr>
              <w:t>», «</w:t>
            </w:r>
            <w:r w:rsidR="001316AD">
              <w:rPr>
                <w:sz w:val="24"/>
                <w:szCs w:val="24"/>
              </w:rPr>
              <w:t>ОП</w:t>
            </w:r>
            <w:r w:rsidRPr="00595BDE">
              <w:rPr>
                <w:sz w:val="24"/>
                <w:szCs w:val="24"/>
              </w:rPr>
              <w:t>1»,</w:t>
            </w:r>
            <w:r w:rsidR="001316AD">
              <w:rPr>
                <w:sz w:val="24"/>
                <w:szCs w:val="24"/>
              </w:rPr>
              <w:t xml:space="preserve"> «СК1», «ЗО1», «ЗО2», «ООПТ1»,</w:t>
            </w:r>
            <w:r w:rsidRPr="00595BDE">
              <w:rPr>
                <w:sz w:val="24"/>
                <w:szCs w:val="24"/>
              </w:rPr>
              <w:t xml:space="preserve"> «</w:t>
            </w:r>
            <w:r w:rsidR="001316AD">
              <w:rPr>
                <w:sz w:val="24"/>
                <w:szCs w:val="24"/>
              </w:rPr>
              <w:t>К</w:t>
            </w:r>
            <w:r w:rsidRPr="00595BDE">
              <w:rPr>
                <w:sz w:val="24"/>
                <w:szCs w:val="24"/>
              </w:rPr>
              <w:t>1», «</w:t>
            </w:r>
            <w:r w:rsidR="001316AD">
              <w:rPr>
                <w:sz w:val="24"/>
                <w:szCs w:val="24"/>
              </w:rPr>
              <w:t>ОС1</w:t>
            </w:r>
            <w:r w:rsidRPr="00595BDE">
              <w:rPr>
                <w:sz w:val="24"/>
                <w:szCs w:val="24"/>
              </w:rPr>
              <w:t>»,</w:t>
            </w:r>
            <w:r w:rsidR="001316AD">
              <w:rPr>
                <w:sz w:val="24"/>
                <w:szCs w:val="24"/>
              </w:rPr>
              <w:t xml:space="preserve"> «ОТ1», «РТ1»</w:t>
            </w:r>
          </w:p>
        </w:tc>
        <w:tc>
          <w:tcPr>
            <w:tcW w:w="1224" w:type="dxa"/>
            <w:tcBorders>
              <w:top w:val="single" w:sz="4" w:space="0" w:color="auto"/>
              <w:left w:val="single" w:sz="4" w:space="0" w:color="auto"/>
              <w:bottom w:val="single" w:sz="4" w:space="0" w:color="auto"/>
              <w:right w:val="single" w:sz="4" w:space="0" w:color="auto"/>
            </w:tcBorders>
            <w:vAlign w:val="bottom"/>
          </w:tcPr>
          <w:p w:rsidR="004C45CF" w:rsidRPr="00595BDE" w:rsidRDefault="00CD6CE9" w:rsidP="00614E15">
            <w:pPr>
              <w:jc w:val="center"/>
              <w:rPr>
                <w:sz w:val="24"/>
                <w:szCs w:val="24"/>
              </w:rPr>
            </w:pPr>
            <w:r>
              <w:rPr>
                <w:sz w:val="24"/>
                <w:szCs w:val="24"/>
              </w:rPr>
              <w:t>7</w:t>
            </w:r>
            <w:r w:rsidR="00614E15">
              <w:rPr>
                <w:sz w:val="24"/>
                <w:szCs w:val="24"/>
              </w:rPr>
              <w:t>7</w:t>
            </w:r>
          </w:p>
        </w:tc>
      </w:tr>
      <w:tr w:rsidR="004C45CF" w:rsidRPr="00416604" w:rsidTr="004F53D7">
        <w:tc>
          <w:tcPr>
            <w:tcW w:w="1384" w:type="dxa"/>
            <w:tcBorders>
              <w:top w:val="single" w:sz="4" w:space="0" w:color="auto"/>
              <w:left w:val="single" w:sz="4" w:space="0" w:color="auto"/>
              <w:bottom w:val="single" w:sz="4" w:space="0" w:color="auto"/>
              <w:right w:val="single" w:sz="4" w:space="0" w:color="auto"/>
            </w:tcBorders>
          </w:tcPr>
          <w:p w:rsidR="004C45CF" w:rsidRPr="00595BDE" w:rsidRDefault="004C45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4C45CF" w:rsidRPr="00595BDE" w:rsidRDefault="004C45CF" w:rsidP="002A4CA8">
            <w:pPr>
              <w:keepNext/>
              <w:widowControl/>
              <w:numPr>
                <w:ilvl w:val="2"/>
                <w:numId w:val="0"/>
              </w:numPr>
              <w:tabs>
                <w:tab w:val="num" w:pos="0"/>
              </w:tabs>
              <w:overflowPunct/>
              <w:autoSpaceDE/>
              <w:outlineLvl w:val="2"/>
              <w:rPr>
                <w:sz w:val="24"/>
                <w:szCs w:val="24"/>
              </w:rPr>
            </w:pPr>
            <w:r w:rsidRPr="00595BDE">
              <w:rPr>
                <w:sz w:val="24"/>
                <w:szCs w:val="24"/>
              </w:rPr>
              <w:t>34.2.Градостроительные регламенты в границах территории исторического поселения регионального значения город Ейск:</w:t>
            </w:r>
          </w:p>
        </w:tc>
        <w:tc>
          <w:tcPr>
            <w:tcW w:w="1224" w:type="dxa"/>
            <w:tcBorders>
              <w:top w:val="single" w:sz="4" w:space="0" w:color="auto"/>
              <w:left w:val="single" w:sz="4" w:space="0" w:color="auto"/>
              <w:bottom w:val="single" w:sz="4" w:space="0" w:color="auto"/>
              <w:right w:val="single" w:sz="4" w:space="0" w:color="auto"/>
            </w:tcBorders>
            <w:vAlign w:val="bottom"/>
          </w:tcPr>
          <w:p w:rsidR="004C45CF" w:rsidRPr="00595BDE" w:rsidRDefault="00CD6CE9" w:rsidP="00614E15">
            <w:pPr>
              <w:jc w:val="center"/>
              <w:rPr>
                <w:sz w:val="24"/>
                <w:szCs w:val="24"/>
              </w:rPr>
            </w:pPr>
            <w:r>
              <w:rPr>
                <w:sz w:val="24"/>
                <w:szCs w:val="24"/>
              </w:rPr>
              <w:t>1</w:t>
            </w:r>
            <w:r w:rsidR="00614E15">
              <w:rPr>
                <w:sz w:val="24"/>
                <w:szCs w:val="24"/>
              </w:rPr>
              <w:t>31</w:t>
            </w:r>
          </w:p>
        </w:tc>
      </w:tr>
      <w:tr w:rsidR="004C45CF" w:rsidRPr="00416604" w:rsidTr="004F53D7">
        <w:tc>
          <w:tcPr>
            <w:tcW w:w="1384" w:type="dxa"/>
            <w:tcBorders>
              <w:top w:val="single" w:sz="4" w:space="0" w:color="auto"/>
              <w:left w:val="single" w:sz="4" w:space="0" w:color="auto"/>
              <w:bottom w:val="single" w:sz="4" w:space="0" w:color="auto"/>
              <w:right w:val="single" w:sz="4" w:space="0" w:color="auto"/>
            </w:tcBorders>
          </w:tcPr>
          <w:p w:rsidR="004C45CF" w:rsidRPr="00595BDE" w:rsidRDefault="004C45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4C45CF" w:rsidRPr="00595BDE" w:rsidRDefault="004C45CF" w:rsidP="00595BDE">
            <w:pPr>
              <w:keepNext/>
              <w:widowControl/>
              <w:numPr>
                <w:ilvl w:val="2"/>
                <w:numId w:val="0"/>
              </w:numPr>
              <w:tabs>
                <w:tab w:val="num" w:pos="0"/>
              </w:tabs>
              <w:overflowPunct/>
              <w:autoSpaceDE/>
              <w:outlineLvl w:val="2"/>
              <w:rPr>
                <w:sz w:val="24"/>
                <w:szCs w:val="24"/>
              </w:rPr>
            </w:pPr>
            <w:r w:rsidRPr="00595BDE">
              <w:rPr>
                <w:sz w:val="24"/>
                <w:szCs w:val="24"/>
              </w:rPr>
              <w:t>ИП.Ж1.1, ИП.Ж1.2, ИП.Ж1.3, ИП.Ж1.4</w:t>
            </w:r>
            <w:r w:rsidR="00076DCF" w:rsidRPr="00595BDE">
              <w:rPr>
                <w:sz w:val="24"/>
                <w:szCs w:val="24"/>
              </w:rPr>
              <w:t xml:space="preserve"> З</w:t>
            </w:r>
            <w:r w:rsidR="00595BDE" w:rsidRPr="00595BDE">
              <w:rPr>
                <w:sz w:val="24"/>
                <w:szCs w:val="24"/>
              </w:rPr>
              <w:t>оны индивидуальной жилой застройки</w:t>
            </w:r>
            <w:r w:rsidR="008261DD">
              <w:rPr>
                <w:sz w:val="24"/>
                <w:szCs w:val="24"/>
              </w:rPr>
              <w:t xml:space="preserve"> в границах исторического поселения</w:t>
            </w:r>
          </w:p>
        </w:tc>
        <w:tc>
          <w:tcPr>
            <w:tcW w:w="1224" w:type="dxa"/>
            <w:tcBorders>
              <w:top w:val="single" w:sz="4" w:space="0" w:color="auto"/>
              <w:left w:val="single" w:sz="4" w:space="0" w:color="auto"/>
              <w:bottom w:val="single" w:sz="4" w:space="0" w:color="auto"/>
              <w:right w:val="single" w:sz="4" w:space="0" w:color="auto"/>
            </w:tcBorders>
            <w:vAlign w:val="bottom"/>
          </w:tcPr>
          <w:p w:rsidR="004C45CF" w:rsidRPr="00595BDE" w:rsidRDefault="00CD6CE9" w:rsidP="00614E15">
            <w:pPr>
              <w:jc w:val="center"/>
              <w:rPr>
                <w:sz w:val="24"/>
                <w:szCs w:val="24"/>
              </w:rPr>
            </w:pPr>
            <w:r>
              <w:rPr>
                <w:sz w:val="24"/>
                <w:szCs w:val="24"/>
              </w:rPr>
              <w:t>1</w:t>
            </w:r>
            <w:r w:rsidR="00614E15">
              <w:rPr>
                <w:sz w:val="24"/>
                <w:szCs w:val="24"/>
              </w:rPr>
              <w:t>31</w:t>
            </w:r>
          </w:p>
        </w:tc>
      </w:tr>
      <w:tr w:rsidR="004C45CF" w:rsidRPr="00416604" w:rsidTr="004F53D7">
        <w:tc>
          <w:tcPr>
            <w:tcW w:w="1384" w:type="dxa"/>
            <w:tcBorders>
              <w:top w:val="single" w:sz="4" w:space="0" w:color="auto"/>
              <w:left w:val="single" w:sz="4" w:space="0" w:color="auto"/>
              <w:bottom w:val="single" w:sz="4" w:space="0" w:color="auto"/>
              <w:right w:val="single" w:sz="4" w:space="0" w:color="auto"/>
            </w:tcBorders>
          </w:tcPr>
          <w:p w:rsidR="004C45CF" w:rsidRPr="00595BDE" w:rsidRDefault="004C45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4C45CF" w:rsidRPr="00595BDE" w:rsidRDefault="004C45CF" w:rsidP="00595BDE">
            <w:pPr>
              <w:keepNext/>
              <w:widowControl/>
              <w:numPr>
                <w:ilvl w:val="2"/>
                <w:numId w:val="0"/>
              </w:numPr>
              <w:tabs>
                <w:tab w:val="num" w:pos="0"/>
              </w:tabs>
              <w:overflowPunct/>
              <w:autoSpaceDE/>
              <w:outlineLvl w:val="2"/>
              <w:rPr>
                <w:sz w:val="24"/>
                <w:szCs w:val="24"/>
              </w:rPr>
            </w:pPr>
            <w:r w:rsidRPr="00595BDE">
              <w:rPr>
                <w:rFonts w:eastAsia="Calibri"/>
                <w:sz w:val="24"/>
                <w:szCs w:val="24"/>
              </w:rPr>
              <w:t>ИП.Ж</w:t>
            </w:r>
            <w:r w:rsidR="001316AD">
              <w:rPr>
                <w:rFonts w:eastAsia="Calibri"/>
                <w:sz w:val="24"/>
                <w:szCs w:val="24"/>
              </w:rPr>
              <w:t>3.1</w:t>
            </w:r>
            <w:r w:rsidRPr="00595BDE">
              <w:rPr>
                <w:rFonts w:eastAsia="Calibri"/>
                <w:sz w:val="24"/>
                <w:szCs w:val="24"/>
              </w:rPr>
              <w:t>. З</w:t>
            </w:r>
            <w:r w:rsidR="00595BDE" w:rsidRPr="00595BDE">
              <w:rPr>
                <w:rFonts w:eastAsia="Calibri"/>
                <w:sz w:val="24"/>
                <w:szCs w:val="24"/>
              </w:rPr>
              <w:t xml:space="preserve">она </w:t>
            </w:r>
            <w:r w:rsidR="001316AD" w:rsidRPr="00595BDE">
              <w:rPr>
                <w:rFonts w:eastAsia="Calibri"/>
                <w:sz w:val="24"/>
                <w:szCs w:val="24"/>
              </w:rPr>
              <w:t xml:space="preserve">застройки </w:t>
            </w:r>
            <w:r w:rsidR="00595BDE" w:rsidRPr="00595BDE">
              <w:rPr>
                <w:rFonts w:eastAsia="Calibri"/>
                <w:sz w:val="24"/>
                <w:szCs w:val="24"/>
              </w:rPr>
              <w:t>среднеэтажн</w:t>
            </w:r>
            <w:r w:rsidR="001316AD">
              <w:rPr>
                <w:rFonts w:eastAsia="Calibri"/>
                <w:sz w:val="24"/>
                <w:szCs w:val="24"/>
              </w:rPr>
              <w:t>ыми</w:t>
            </w:r>
            <w:r w:rsidR="00595BDE" w:rsidRPr="00595BDE">
              <w:rPr>
                <w:rFonts w:eastAsia="Calibri"/>
                <w:sz w:val="24"/>
                <w:szCs w:val="24"/>
              </w:rPr>
              <w:t xml:space="preserve"> жил</w:t>
            </w:r>
            <w:r w:rsidR="001316AD">
              <w:rPr>
                <w:rFonts w:eastAsia="Calibri"/>
                <w:sz w:val="24"/>
                <w:szCs w:val="24"/>
              </w:rPr>
              <w:t>ыми домами</w:t>
            </w:r>
            <w:r w:rsidR="008261DD">
              <w:rPr>
                <w:sz w:val="24"/>
                <w:szCs w:val="24"/>
              </w:rPr>
              <w:t>в границах исторического поселения</w:t>
            </w:r>
          </w:p>
        </w:tc>
        <w:tc>
          <w:tcPr>
            <w:tcW w:w="1224" w:type="dxa"/>
            <w:tcBorders>
              <w:top w:val="single" w:sz="4" w:space="0" w:color="auto"/>
              <w:left w:val="single" w:sz="4" w:space="0" w:color="auto"/>
              <w:bottom w:val="single" w:sz="4" w:space="0" w:color="auto"/>
              <w:right w:val="single" w:sz="4" w:space="0" w:color="auto"/>
            </w:tcBorders>
            <w:vAlign w:val="bottom"/>
          </w:tcPr>
          <w:p w:rsidR="004C45CF" w:rsidRPr="00595BDE" w:rsidRDefault="00EE79C4" w:rsidP="00614E15">
            <w:pPr>
              <w:jc w:val="center"/>
              <w:rPr>
                <w:sz w:val="24"/>
                <w:szCs w:val="24"/>
              </w:rPr>
            </w:pPr>
            <w:r>
              <w:rPr>
                <w:sz w:val="24"/>
                <w:szCs w:val="24"/>
              </w:rPr>
              <w:t>1</w:t>
            </w:r>
            <w:r w:rsidR="00614E15">
              <w:rPr>
                <w:sz w:val="24"/>
                <w:szCs w:val="24"/>
              </w:rPr>
              <w:t>39</w:t>
            </w:r>
          </w:p>
        </w:tc>
      </w:tr>
      <w:tr w:rsidR="004C45CF" w:rsidRPr="00416604" w:rsidTr="004F53D7">
        <w:tc>
          <w:tcPr>
            <w:tcW w:w="1384" w:type="dxa"/>
            <w:tcBorders>
              <w:top w:val="single" w:sz="4" w:space="0" w:color="auto"/>
              <w:left w:val="single" w:sz="4" w:space="0" w:color="auto"/>
              <w:bottom w:val="single" w:sz="4" w:space="0" w:color="auto"/>
              <w:right w:val="single" w:sz="4" w:space="0" w:color="auto"/>
            </w:tcBorders>
          </w:tcPr>
          <w:p w:rsidR="004C45CF" w:rsidRPr="00595BDE" w:rsidRDefault="004C45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4C45CF" w:rsidRPr="00595BDE" w:rsidRDefault="00076DCF" w:rsidP="00595BDE">
            <w:pPr>
              <w:keepNext/>
              <w:widowControl/>
              <w:numPr>
                <w:ilvl w:val="2"/>
                <w:numId w:val="0"/>
              </w:numPr>
              <w:tabs>
                <w:tab w:val="num" w:pos="0"/>
              </w:tabs>
              <w:overflowPunct/>
              <w:autoSpaceDE/>
              <w:outlineLvl w:val="2"/>
              <w:rPr>
                <w:sz w:val="24"/>
                <w:szCs w:val="24"/>
              </w:rPr>
            </w:pPr>
            <w:r w:rsidRPr="00595BDE">
              <w:rPr>
                <w:sz w:val="24"/>
                <w:szCs w:val="24"/>
              </w:rPr>
              <w:t xml:space="preserve">ИП.ОД1.1, ИП.ОД1.2, ИП.ОД1.3, ИП.ОД1.4 </w:t>
            </w:r>
            <w:r w:rsidR="001316AD">
              <w:rPr>
                <w:sz w:val="24"/>
                <w:szCs w:val="24"/>
              </w:rPr>
              <w:t>О</w:t>
            </w:r>
            <w:r w:rsidR="00595BDE" w:rsidRPr="00595BDE">
              <w:rPr>
                <w:rFonts w:eastAsia="Calibri"/>
                <w:sz w:val="24"/>
                <w:szCs w:val="24"/>
              </w:rPr>
              <w:t>бщественно</w:t>
            </w:r>
            <w:r w:rsidR="001316AD">
              <w:rPr>
                <w:rFonts w:eastAsia="Calibri"/>
                <w:sz w:val="24"/>
                <w:szCs w:val="24"/>
              </w:rPr>
              <w:t>-деловые зоны</w:t>
            </w:r>
            <w:r w:rsidR="008261DD">
              <w:rPr>
                <w:sz w:val="24"/>
                <w:szCs w:val="24"/>
              </w:rPr>
              <w:t>в границах исторического поселения</w:t>
            </w:r>
          </w:p>
        </w:tc>
        <w:tc>
          <w:tcPr>
            <w:tcW w:w="1224" w:type="dxa"/>
            <w:tcBorders>
              <w:top w:val="single" w:sz="4" w:space="0" w:color="auto"/>
              <w:left w:val="single" w:sz="4" w:space="0" w:color="auto"/>
              <w:bottom w:val="single" w:sz="4" w:space="0" w:color="auto"/>
              <w:right w:val="single" w:sz="4" w:space="0" w:color="auto"/>
            </w:tcBorders>
            <w:vAlign w:val="bottom"/>
          </w:tcPr>
          <w:p w:rsidR="004C45CF" w:rsidRPr="00595BDE" w:rsidRDefault="00CD6CE9" w:rsidP="00614E15">
            <w:pPr>
              <w:jc w:val="center"/>
              <w:rPr>
                <w:sz w:val="24"/>
                <w:szCs w:val="24"/>
              </w:rPr>
            </w:pPr>
            <w:r>
              <w:rPr>
                <w:sz w:val="24"/>
                <w:szCs w:val="24"/>
              </w:rPr>
              <w:t>14</w:t>
            </w:r>
            <w:r w:rsidR="00614E15">
              <w:rPr>
                <w:sz w:val="24"/>
                <w:szCs w:val="24"/>
              </w:rPr>
              <w:t>7</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595BDE" w:rsidRDefault="00076DCF" w:rsidP="00595BDE">
            <w:pPr>
              <w:rPr>
                <w:rFonts w:eastAsia="Calibri"/>
                <w:sz w:val="24"/>
                <w:szCs w:val="24"/>
              </w:rPr>
            </w:pPr>
            <w:r w:rsidRPr="00595BDE">
              <w:rPr>
                <w:rFonts w:eastAsia="Calibri"/>
                <w:sz w:val="24"/>
                <w:szCs w:val="24"/>
              </w:rPr>
              <w:t>ИП.</w:t>
            </w:r>
            <w:r w:rsidR="001316AD">
              <w:rPr>
                <w:rFonts w:eastAsia="Calibri"/>
                <w:sz w:val="24"/>
                <w:szCs w:val="24"/>
              </w:rPr>
              <w:t>ЗО1.1</w:t>
            </w:r>
            <w:r w:rsidRPr="00595BDE">
              <w:rPr>
                <w:rFonts w:eastAsia="Calibri"/>
                <w:sz w:val="24"/>
                <w:szCs w:val="24"/>
              </w:rPr>
              <w:t xml:space="preserve"> З</w:t>
            </w:r>
            <w:r w:rsidR="00595BDE" w:rsidRPr="00595BDE">
              <w:rPr>
                <w:rFonts w:eastAsia="Calibri"/>
                <w:sz w:val="24"/>
                <w:szCs w:val="24"/>
              </w:rPr>
              <w:t>она отдыха (рекреации</w:t>
            </w:r>
            <w:r w:rsidRPr="00595BDE">
              <w:rPr>
                <w:rFonts w:eastAsia="Calibri"/>
                <w:sz w:val="24"/>
                <w:szCs w:val="24"/>
              </w:rPr>
              <w:t xml:space="preserve">) </w:t>
            </w:r>
            <w:r w:rsidR="008261DD">
              <w:rPr>
                <w:rFonts w:eastAsia="Calibri"/>
                <w:sz w:val="24"/>
                <w:szCs w:val="24"/>
              </w:rPr>
              <w:t>в границах исторического поселения</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CD6CE9" w:rsidP="00614E15">
            <w:pPr>
              <w:jc w:val="center"/>
              <w:rPr>
                <w:sz w:val="24"/>
                <w:szCs w:val="24"/>
              </w:rPr>
            </w:pPr>
            <w:r>
              <w:rPr>
                <w:sz w:val="24"/>
                <w:szCs w:val="24"/>
              </w:rPr>
              <w:t>15</w:t>
            </w:r>
            <w:r w:rsidR="00614E15">
              <w:rPr>
                <w:sz w:val="24"/>
                <w:szCs w:val="24"/>
              </w:rPr>
              <w:t>7</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595BDE" w:rsidRDefault="00076DCF" w:rsidP="00595BDE">
            <w:pPr>
              <w:keepNext/>
              <w:widowControl/>
              <w:numPr>
                <w:ilvl w:val="2"/>
                <w:numId w:val="0"/>
              </w:numPr>
              <w:tabs>
                <w:tab w:val="num" w:pos="0"/>
              </w:tabs>
              <w:overflowPunct/>
              <w:autoSpaceDE/>
              <w:outlineLvl w:val="2"/>
              <w:rPr>
                <w:rFonts w:eastAsia="Calibri"/>
                <w:sz w:val="24"/>
                <w:szCs w:val="24"/>
              </w:rPr>
            </w:pPr>
            <w:r w:rsidRPr="00595BDE">
              <w:rPr>
                <w:rFonts w:eastAsia="Calibri"/>
                <w:sz w:val="24"/>
                <w:szCs w:val="24"/>
              </w:rPr>
              <w:t>ИП.</w:t>
            </w:r>
            <w:r w:rsidR="008261DD">
              <w:rPr>
                <w:rFonts w:eastAsia="Calibri"/>
                <w:sz w:val="24"/>
                <w:szCs w:val="24"/>
              </w:rPr>
              <w:t>СК1.1 Санаторно-курортная зона в границах исторического поселения</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CD6CE9" w:rsidP="00614E15">
            <w:pPr>
              <w:jc w:val="center"/>
              <w:rPr>
                <w:sz w:val="24"/>
                <w:szCs w:val="24"/>
              </w:rPr>
            </w:pPr>
            <w:r>
              <w:rPr>
                <w:sz w:val="24"/>
                <w:szCs w:val="24"/>
              </w:rPr>
              <w:t>1</w:t>
            </w:r>
            <w:r w:rsidR="00614E15">
              <w:rPr>
                <w:sz w:val="24"/>
                <w:szCs w:val="24"/>
              </w:rPr>
              <w:t>61</w:t>
            </w:r>
          </w:p>
        </w:tc>
      </w:tr>
      <w:tr w:rsidR="00FB147D" w:rsidRPr="00416604" w:rsidTr="004F53D7">
        <w:tc>
          <w:tcPr>
            <w:tcW w:w="1384" w:type="dxa"/>
            <w:tcBorders>
              <w:top w:val="single" w:sz="4" w:space="0" w:color="auto"/>
              <w:left w:val="single" w:sz="4" w:space="0" w:color="auto"/>
              <w:bottom w:val="single" w:sz="4" w:space="0" w:color="auto"/>
              <w:right w:val="single" w:sz="4" w:space="0" w:color="auto"/>
            </w:tcBorders>
          </w:tcPr>
          <w:p w:rsidR="00FB147D" w:rsidRPr="00595BDE" w:rsidRDefault="00FB147D"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FB147D" w:rsidRPr="00595BDE" w:rsidRDefault="00FB147D" w:rsidP="00595BDE">
            <w:pPr>
              <w:keepNext/>
              <w:widowControl/>
              <w:numPr>
                <w:ilvl w:val="2"/>
                <w:numId w:val="0"/>
              </w:numPr>
              <w:tabs>
                <w:tab w:val="num" w:pos="0"/>
              </w:tabs>
              <w:overflowPunct/>
              <w:autoSpaceDE/>
              <w:outlineLvl w:val="2"/>
              <w:rPr>
                <w:rFonts w:eastAsia="Calibri"/>
                <w:sz w:val="24"/>
                <w:szCs w:val="24"/>
              </w:rPr>
            </w:pPr>
            <w:r w:rsidRPr="00595BDE">
              <w:rPr>
                <w:rFonts w:eastAsia="Calibri"/>
                <w:sz w:val="24"/>
                <w:szCs w:val="24"/>
              </w:rPr>
              <w:t>ИП.ПК.</w:t>
            </w:r>
            <w:r w:rsidR="008261DD">
              <w:rPr>
                <w:rFonts w:eastAsia="Calibri"/>
                <w:sz w:val="24"/>
                <w:szCs w:val="24"/>
              </w:rPr>
              <w:t>1.1П</w:t>
            </w:r>
            <w:r w:rsidR="00595BDE" w:rsidRPr="00595BDE">
              <w:rPr>
                <w:rFonts w:eastAsia="Calibri"/>
                <w:sz w:val="24"/>
                <w:szCs w:val="24"/>
              </w:rPr>
              <w:t>роизводственн</w:t>
            </w:r>
            <w:r w:rsidR="008261DD">
              <w:rPr>
                <w:rFonts w:eastAsia="Calibri"/>
                <w:sz w:val="24"/>
                <w:szCs w:val="24"/>
              </w:rPr>
              <w:t>ая зонав границах исторического поселения</w:t>
            </w:r>
          </w:p>
        </w:tc>
        <w:tc>
          <w:tcPr>
            <w:tcW w:w="1224" w:type="dxa"/>
            <w:tcBorders>
              <w:top w:val="single" w:sz="4" w:space="0" w:color="auto"/>
              <w:left w:val="single" w:sz="4" w:space="0" w:color="auto"/>
              <w:bottom w:val="single" w:sz="4" w:space="0" w:color="auto"/>
              <w:right w:val="single" w:sz="4" w:space="0" w:color="auto"/>
            </w:tcBorders>
            <w:vAlign w:val="bottom"/>
          </w:tcPr>
          <w:p w:rsidR="00FB147D" w:rsidRPr="00595BDE" w:rsidRDefault="00CD6CE9" w:rsidP="00614E15">
            <w:pPr>
              <w:jc w:val="center"/>
              <w:rPr>
                <w:sz w:val="24"/>
                <w:szCs w:val="24"/>
              </w:rPr>
            </w:pPr>
            <w:r>
              <w:rPr>
                <w:sz w:val="24"/>
                <w:szCs w:val="24"/>
              </w:rPr>
              <w:t>16</w:t>
            </w:r>
            <w:r w:rsidR="00614E15">
              <w:rPr>
                <w:sz w:val="24"/>
                <w:szCs w:val="24"/>
              </w:rPr>
              <w:t>6</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595BDE" w:rsidRDefault="00076DCF" w:rsidP="00595BDE">
            <w:pPr>
              <w:keepNext/>
              <w:widowControl/>
              <w:numPr>
                <w:ilvl w:val="2"/>
                <w:numId w:val="0"/>
              </w:numPr>
              <w:tabs>
                <w:tab w:val="num" w:pos="0"/>
              </w:tabs>
              <w:overflowPunct/>
              <w:autoSpaceDE/>
              <w:outlineLvl w:val="2"/>
              <w:rPr>
                <w:rFonts w:eastAsia="Calibri"/>
                <w:sz w:val="24"/>
                <w:szCs w:val="24"/>
              </w:rPr>
            </w:pPr>
            <w:r w:rsidRPr="00595BDE">
              <w:rPr>
                <w:rFonts w:eastAsia="Calibri"/>
                <w:sz w:val="24"/>
                <w:szCs w:val="24"/>
              </w:rPr>
              <w:t>ИП.Р</w:t>
            </w:r>
            <w:r w:rsidR="008261DD">
              <w:rPr>
                <w:rFonts w:eastAsia="Calibri"/>
                <w:sz w:val="24"/>
                <w:szCs w:val="24"/>
              </w:rPr>
              <w:t>Т1.1</w:t>
            </w:r>
            <w:r w:rsidRPr="00595BDE">
              <w:rPr>
                <w:rFonts w:eastAsia="Calibri"/>
                <w:sz w:val="24"/>
                <w:szCs w:val="24"/>
              </w:rPr>
              <w:t>. З</w:t>
            </w:r>
            <w:r w:rsidR="00595BDE" w:rsidRPr="00595BDE">
              <w:rPr>
                <w:rFonts w:eastAsia="Calibri"/>
                <w:sz w:val="24"/>
                <w:szCs w:val="24"/>
              </w:rPr>
              <w:t xml:space="preserve">она </w:t>
            </w:r>
            <w:r w:rsidR="008261DD">
              <w:rPr>
                <w:rFonts w:eastAsia="Calibri"/>
                <w:sz w:val="24"/>
                <w:szCs w:val="24"/>
              </w:rPr>
              <w:t>режимных территорий в границах исторического поселения</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CD6CE9" w:rsidP="00614E15">
            <w:pPr>
              <w:jc w:val="center"/>
              <w:rPr>
                <w:sz w:val="24"/>
                <w:szCs w:val="24"/>
              </w:rPr>
            </w:pPr>
            <w:r>
              <w:rPr>
                <w:sz w:val="24"/>
                <w:szCs w:val="24"/>
              </w:rPr>
              <w:t>1</w:t>
            </w:r>
            <w:r w:rsidR="00614E15">
              <w:rPr>
                <w:sz w:val="24"/>
                <w:szCs w:val="24"/>
              </w:rPr>
              <w:t>70</w:t>
            </w:r>
          </w:p>
        </w:tc>
      </w:tr>
      <w:tr w:rsidR="002A4CA8" w:rsidRPr="00416604" w:rsidTr="004F53D7">
        <w:tc>
          <w:tcPr>
            <w:tcW w:w="1384" w:type="dxa"/>
            <w:tcBorders>
              <w:top w:val="single" w:sz="4" w:space="0" w:color="auto"/>
              <w:left w:val="single" w:sz="4" w:space="0" w:color="auto"/>
              <w:bottom w:val="single" w:sz="4" w:space="0" w:color="auto"/>
              <w:right w:val="single" w:sz="4" w:space="0" w:color="auto"/>
            </w:tcBorders>
          </w:tcPr>
          <w:p w:rsidR="002A4CA8" w:rsidRPr="00595BDE" w:rsidRDefault="002A4CA8" w:rsidP="004E7E5C">
            <w:pPr>
              <w:rPr>
                <w:sz w:val="24"/>
                <w:szCs w:val="24"/>
              </w:rPr>
            </w:pPr>
            <w:r w:rsidRPr="00595BDE">
              <w:rPr>
                <w:sz w:val="24"/>
                <w:szCs w:val="24"/>
              </w:rPr>
              <w:t>Статья 3</w:t>
            </w:r>
            <w:r w:rsidR="004E7E5C" w:rsidRPr="00595BDE">
              <w:rPr>
                <w:sz w:val="24"/>
                <w:szCs w:val="24"/>
              </w:rPr>
              <w:t>5</w:t>
            </w:r>
          </w:p>
        </w:tc>
        <w:tc>
          <w:tcPr>
            <w:tcW w:w="12474" w:type="dxa"/>
            <w:tcBorders>
              <w:top w:val="single" w:sz="4" w:space="0" w:color="auto"/>
              <w:left w:val="single" w:sz="4" w:space="0" w:color="auto"/>
              <w:bottom w:val="single" w:sz="4" w:space="0" w:color="auto"/>
              <w:right w:val="single" w:sz="4" w:space="0" w:color="auto"/>
            </w:tcBorders>
          </w:tcPr>
          <w:p w:rsidR="002A4CA8" w:rsidRPr="00595BDE" w:rsidRDefault="00E451BC" w:rsidP="002A4CA8">
            <w:pPr>
              <w:keepNext/>
              <w:widowControl/>
              <w:numPr>
                <w:ilvl w:val="2"/>
                <w:numId w:val="0"/>
              </w:numPr>
              <w:tabs>
                <w:tab w:val="num" w:pos="0"/>
              </w:tabs>
              <w:overflowPunct/>
              <w:autoSpaceDE/>
              <w:outlineLvl w:val="2"/>
              <w:rPr>
                <w:bCs/>
                <w:sz w:val="24"/>
                <w:szCs w:val="24"/>
              </w:rPr>
            </w:pPr>
            <w:r w:rsidRPr="00595BDE">
              <w:rPr>
                <w:sz w:val="24"/>
                <w:szCs w:val="24"/>
              </w:rPr>
              <w:t>Требования к архитектурно-градостроительному облику объектов капитального строительства</w:t>
            </w:r>
          </w:p>
        </w:tc>
        <w:tc>
          <w:tcPr>
            <w:tcW w:w="1224" w:type="dxa"/>
            <w:tcBorders>
              <w:top w:val="single" w:sz="4" w:space="0" w:color="auto"/>
              <w:left w:val="single" w:sz="4" w:space="0" w:color="auto"/>
              <w:bottom w:val="single" w:sz="4" w:space="0" w:color="auto"/>
              <w:right w:val="single" w:sz="4" w:space="0" w:color="auto"/>
            </w:tcBorders>
            <w:vAlign w:val="bottom"/>
          </w:tcPr>
          <w:p w:rsidR="002A4CA8" w:rsidRPr="00595BDE" w:rsidRDefault="00CD6CE9" w:rsidP="00614E15">
            <w:pPr>
              <w:jc w:val="center"/>
              <w:rPr>
                <w:sz w:val="24"/>
                <w:szCs w:val="24"/>
              </w:rPr>
            </w:pPr>
            <w:r>
              <w:rPr>
                <w:sz w:val="24"/>
                <w:szCs w:val="24"/>
              </w:rPr>
              <w:t>17</w:t>
            </w:r>
            <w:r w:rsidR="00614E15">
              <w:rPr>
                <w:sz w:val="24"/>
                <w:szCs w:val="24"/>
              </w:rPr>
              <w:t>4</w:t>
            </w:r>
          </w:p>
        </w:tc>
      </w:tr>
      <w:tr w:rsidR="00A47D35" w:rsidRPr="00416604" w:rsidTr="004F53D7">
        <w:tc>
          <w:tcPr>
            <w:tcW w:w="1384" w:type="dxa"/>
            <w:tcBorders>
              <w:top w:val="single" w:sz="4" w:space="0" w:color="auto"/>
              <w:left w:val="single" w:sz="4" w:space="0" w:color="auto"/>
              <w:bottom w:val="single" w:sz="4" w:space="0" w:color="auto"/>
              <w:right w:val="single" w:sz="4" w:space="0" w:color="auto"/>
            </w:tcBorders>
          </w:tcPr>
          <w:p w:rsidR="00A47D35" w:rsidRPr="00595BDE" w:rsidRDefault="00E451BC" w:rsidP="004E7E5C">
            <w:pPr>
              <w:rPr>
                <w:sz w:val="24"/>
                <w:szCs w:val="24"/>
              </w:rPr>
            </w:pPr>
            <w:r w:rsidRPr="00595BDE">
              <w:rPr>
                <w:sz w:val="24"/>
                <w:szCs w:val="24"/>
              </w:rPr>
              <w:t>Статья 3</w:t>
            </w:r>
            <w:r w:rsidR="004E7E5C" w:rsidRPr="00595BDE">
              <w:rPr>
                <w:sz w:val="24"/>
                <w:szCs w:val="24"/>
              </w:rPr>
              <w:t>6</w:t>
            </w:r>
          </w:p>
        </w:tc>
        <w:tc>
          <w:tcPr>
            <w:tcW w:w="12474" w:type="dxa"/>
            <w:tcBorders>
              <w:top w:val="single" w:sz="4" w:space="0" w:color="auto"/>
              <w:left w:val="single" w:sz="4" w:space="0" w:color="auto"/>
              <w:bottom w:val="single" w:sz="4" w:space="0" w:color="auto"/>
              <w:right w:val="single" w:sz="4" w:space="0" w:color="auto"/>
            </w:tcBorders>
          </w:tcPr>
          <w:p w:rsidR="00A47D35" w:rsidRPr="00595BDE" w:rsidRDefault="004E7E5C" w:rsidP="004E7E5C">
            <w:pPr>
              <w:keepNext/>
              <w:widowControl/>
              <w:numPr>
                <w:ilvl w:val="2"/>
                <w:numId w:val="0"/>
              </w:numPr>
              <w:tabs>
                <w:tab w:val="num" w:pos="0"/>
              </w:tabs>
              <w:overflowPunct/>
              <w:autoSpaceDE/>
              <w:jc w:val="both"/>
              <w:outlineLvl w:val="2"/>
              <w:rPr>
                <w:bCs/>
                <w:sz w:val="24"/>
                <w:szCs w:val="24"/>
              </w:rPr>
            </w:pPr>
            <w:r w:rsidRPr="00595BDE">
              <w:rPr>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РФ</w:t>
            </w:r>
          </w:p>
        </w:tc>
        <w:tc>
          <w:tcPr>
            <w:tcW w:w="1224" w:type="dxa"/>
            <w:tcBorders>
              <w:top w:val="single" w:sz="4" w:space="0" w:color="auto"/>
              <w:left w:val="single" w:sz="4" w:space="0" w:color="auto"/>
              <w:bottom w:val="single" w:sz="4" w:space="0" w:color="auto"/>
              <w:right w:val="single" w:sz="4" w:space="0" w:color="auto"/>
            </w:tcBorders>
            <w:vAlign w:val="bottom"/>
          </w:tcPr>
          <w:p w:rsidR="00A47D35" w:rsidRPr="00595BDE" w:rsidRDefault="00CD6CE9" w:rsidP="00614E15">
            <w:pPr>
              <w:jc w:val="center"/>
              <w:rPr>
                <w:sz w:val="24"/>
                <w:szCs w:val="24"/>
              </w:rPr>
            </w:pPr>
            <w:r>
              <w:rPr>
                <w:sz w:val="24"/>
                <w:szCs w:val="24"/>
              </w:rPr>
              <w:t>20</w:t>
            </w:r>
            <w:r w:rsidR="00614E15">
              <w:rPr>
                <w:sz w:val="24"/>
                <w:szCs w:val="24"/>
              </w:rPr>
              <w:t>6</w:t>
            </w:r>
          </w:p>
        </w:tc>
      </w:tr>
      <w:tr w:rsidR="004C45CF" w:rsidRPr="00416604" w:rsidTr="004F53D7">
        <w:tc>
          <w:tcPr>
            <w:tcW w:w="1384" w:type="dxa"/>
            <w:tcBorders>
              <w:top w:val="single" w:sz="4" w:space="0" w:color="auto"/>
              <w:left w:val="single" w:sz="4" w:space="0" w:color="auto"/>
              <w:bottom w:val="single" w:sz="4" w:space="0" w:color="auto"/>
              <w:right w:val="single" w:sz="4" w:space="0" w:color="auto"/>
            </w:tcBorders>
          </w:tcPr>
          <w:p w:rsidR="004C45CF" w:rsidRPr="00595BDE" w:rsidRDefault="004C45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4C45CF" w:rsidRPr="00595BDE" w:rsidRDefault="00076DCF" w:rsidP="00076DCF">
            <w:pPr>
              <w:keepNext/>
              <w:widowControl/>
              <w:numPr>
                <w:ilvl w:val="2"/>
                <w:numId w:val="0"/>
              </w:numPr>
              <w:tabs>
                <w:tab w:val="num" w:pos="0"/>
              </w:tabs>
              <w:overflowPunct/>
              <w:autoSpaceDE/>
              <w:outlineLvl w:val="2"/>
              <w:rPr>
                <w:sz w:val="24"/>
                <w:szCs w:val="24"/>
                <w:lang w:eastAsia="ru-RU"/>
              </w:rPr>
            </w:pPr>
            <w:r w:rsidRPr="00595BDE">
              <w:rPr>
                <w:sz w:val="24"/>
                <w:szCs w:val="24"/>
              </w:rPr>
              <w:t>36.1</w:t>
            </w:r>
            <w:r w:rsidRPr="00595BDE">
              <w:rPr>
                <w:bCs/>
                <w:sz w:val="24"/>
                <w:szCs w:val="24"/>
              </w:rPr>
              <w:t>. Зоны с особыми условиями использования территории</w:t>
            </w:r>
          </w:p>
        </w:tc>
        <w:tc>
          <w:tcPr>
            <w:tcW w:w="1224" w:type="dxa"/>
            <w:tcBorders>
              <w:top w:val="single" w:sz="4" w:space="0" w:color="auto"/>
              <w:left w:val="single" w:sz="4" w:space="0" w:color="auto"/>
              <w:bottom w:val="single" w:sz="4" w:space="0" w:color="auto"/>
              <w:right w:val="single" w:sz="4" w:space="0" w:color="auto"/>
            </w:tcBorders>
            <w:vAlign w:val="bottom"/>
          </w:tcPr>
          <w:p w:rsidR="004C45CF" w:rsidRPr="00595BDE" w:rsidRDefault="00CD6CE9" w:rsidP="00614E15">
            <w:pPr>
              <w:jc w:val="center"/>
              <w:rPr>
                <w:sz w:val="24"/>
                <w:szCs w:val="24"/>
              </w:rPr>
            </w:pPr>
            <w:r>
              <w:rPr>
                <w:sz w:val="24"/>
                <w:szCs w:val="24"/>
              </w:rPr>
              <w:t>20</w:t>
            </w:r>
            <w:r w:rsidR="00614E15">
              <w:rPr>
                <w:sz w:val="24"/>
                <w:szCs w:val="24"/>
              </w:rPr>
              <w:t>6</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595BDE" w:rsidRDefault="00076DCF" w:rsidP="00076DCF">
            <w:pPr>
              <w:rPr>
                <w:sz w:val="24"/>
                <w:szCs w:val="24"/>
                <w:lang w:eastAsia="ru-RU"/>
              </w:rPr>
            </w:pPr>
            <w:r w:rsidRPr="00595BDE">
              <w:rPr>
                <w:bCs/>
                <w:sz w:val="24"/>
                <w:szCs w:val="24"/>
              </w:rPr>
              <w:t>36.2. Санитарно-защитные зоны предприятий и объектов</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CD6CE9" w:rsidP="00614E15">
            <w:pPr>
              <w:jc w:val="center"/>
              <w:rPr>
                <w:sz w:val="24"/>
                <w:szCs w:val="24"/>
              </w:rPr>
            </w:pPr>
            <w:r>
              <w:rPr>
                <w:sz w:val="24"/>
                <w:szCs w:val="24"/>
              </w:rPr>
              <w:t>20</w:t>
            </w:r>
            <w:r w:rsidR="00614E15">
              <w:rPr>
                <w:sz w:val="24"/>
                <w:szCs w:val="24"/>
              </w:rPr>
              <w:t>7</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595BDE" w:rsidRDefault="00076DCF" w:rsidP="00076DCF">
            <w:pPr>
              <w:keepNext/>
              <w:widowControl/>
              <w:numPr>
                <w:ilvl w:val="2"/>
                <w:numId w:val="0"/>
              </w:numPr>
              <w:tabs>
                <w:tab w:val="num" w:pos="0"/>
              </w:tabs>
              <w:overflowPunct/>
              <w:autoSpaceDE/>
              <w:outlineLvl w:val="2"/>
              <w:rPr>
                <w:sz w:val="24"/>
                <w:szCs w:val="24"/>
                <w:lang w:eastAsia="ru-RU"/>
              </w:rPr>
            </w:pPr>
            <w:r w:rsidRPr="00595BDE">
              <w:rPr>
                <w:sz w:val="24"/>
                <w:szCs w:val="24"/>
                <w:lang w:eastAsia="ru-RU"/>
              </w:rPr>
              <w:t>36.3. Охранные зоны</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CD6CE9" w:rsidP="00614E15">
            <w:pPr>
              <w:jc w:val="center"/>
              <w:rPr>
                <w:sz w:val="24"/>
                <w:szCs w:val="24"/>
              </w:rPr>
            </w:pPr>
            <w:r>
              <w:rPr>
                <w:sz w:val="24"/>
                <w:szCs w:val="24"/>
              </w:rPr>
              <w:t>2</w:t>
            </w:r>
            <w:r w:rsidR="00614E15">
              <w:rPr>
                <w:sz w:val="24"/>
                <w:szCs w:val="24"/>
              </w:rPr>
              <w:t>10</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595BDE" w:rsidRDefault="00076DCF" w:rsidP="00076DCF">
            <w:pPr>
              <w:rPr>
                <w:sz w:val="24"/>
                <w:szCs w:val="24"/>
                <w:lang w:eastAsia="ru-RU"/>
              </w:rPr>
            </w:pPr>
            <w:r w:rsidRPr="00595BDE">
              <w:rPr>
                <w:sz w:val="24"/>
                <w:szCs w:val="24"/>
              </w:rPr>
              <w:t xml:space="preserve"> 36.4. Зоны округов санитарной (горно-санитарной) охраны</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CD6CE9" w:rsidP="00614E15">
            <w:pPr>
              <w:jc w:val="center"/>
              <w:rPr>
                <w:sz w:val="24"/>
                <w:szCs w:val="24"/>
              </w:rPr>
            </w:pPr>
            <w:r>
              <w:rPr>
                <w:sz w:val="24"/>
                <w:szCs w:val="24"/>
              </w:rPr>
              <w:t>2</w:t>
            </w:r>
            <w:r w:rsidR="00614E15">
              <w:rPr>
                <w:sz w:val="24"/>
                <w:szCs w:val="24"/>
              </w:rPr>
              <w:t>11</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FA4CD5" w:rsidRDefault="00076DCF" w:rsidP="00FA4CD5">
            <w:pPr>
              <w:pStyle w:val="30"/>
              <w:jc w:val="left"/>
              <w:rPr>
                <w:b w:val="0"/>
                <w:lang w:eastAsia="ru-RU"/>
              </w:rPr>
            </w:pPr>
            <w:r w:rsidRPr="00FA4CD5">
              <w:rPr>
                <w:b w:val="0"/>
              </w:rPr>
              <w:t>36.5. Зоны охраны объектов культурного наследия</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CD6CE9" w:rsidP="00614E15">
            <w:pPr>
              <w:jc w:val="center"/>
              <w:rPr>
                <w:sz w:val="24"/>
                <w:szCs w:val="24"/>
              </w:rPr>
            </w:pPr>
            <w:r>
              <w:rPr>
                <w:sz w:val="24"/>
                <w:szCs w:val="24"/>
              </w:rPr>
              <w:t>2</w:t>
            </w:r>
            <w:r w:rsidR="00614E15">
              <w:rPr>
                <w:sz w:val="24"/>
                <w:szCs w:val="24"/>
              </w:rPr>
              <w:t>11</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FA4CD5" w:rsidRDefault="00076DCF" w:rsidP="00FA4CD5">
            <w:pPr>
              <w:pStyle w:val="30"/>
              <w:jc w:val="left"/>
              <w:rPr>
                <w:b w:val="0"/>
                <w:lang w:eastAsia="ru-RU"/>
              </w:rPr>
            </w:pPr>
            <w:r w:rsidRPr="00FA4CD5">
              <w:rPr>
                <w:b w:val="0"/>
              </w:rPr>
              <w:t>36.6. Водоохранные зоны и прибрежные защитные полосы водных объектов</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EE79C4" w:rsidP="00614E15">
            <w:pPr>
              <w:jc w:val="center"/>
              <w:rPr>
                <w:sz w:val="24"/>
                <w:szCs w:val="24"/>
              </w:rPr>
            </w:pPr>
            <w:r>
              <w:rPr>
                <w:sz w:val="24"/>
                <w:szCs w:val="24"/>
              </w:rPr>
              <w:t>21</w:t>
            </w:r>
            <w:r w:rsidR="00614E15">
              <w:rPr>
                <w:sz w:val="24"/>
                <w:szCs w:val="24"/>
              </w:rPr>
              <w:t>4</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FA4CD5" w:rsidRDefault="00076DCF" w:rsidP="00FA4CD5">
            <w:pPr>
              <w:pStyle w:val="30"/>
              <w:jc w:val="left"/>
              <w:rPr>
                <w:b w:val="0"/>
              </w:rPr>
            </w:pPr>
            <w:r w:rsidRPr="00FA4CD5">
              <w:rPr>
                <w:b w:val="0"/>
              </w:rPr>
              <w:t>36.7. Зоны затопления и подтопления</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EE79C4" w:rsidP="00614E15">
            <w:pPr>
              <w:jc w:val="center"/>
              <w:rPr>
                <w:sz w:val="24"/>
                <w:szCs w:val="24"/>
              </w:rPr>
            </w:pPr>
            <w:r>
              <w:rPr>
                <w:sz w:val="24"/>
                <w:szCs w:val="24"/>
              </w:rPr>
              <w:t>21</w:t>
            </w:r>
            <w:r w:rsidR="00614E15">
              <w:rPr>
                <w:sz w:val="24"/>
                <w:szCs w:val="24"/>
              </w:rPr>
              <w:t>7</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FA4CD5" w:rsidRDefault="00076DCF" w:rsidP="00FA4CD5">
            <w:pPr>
              <w:pStyle w:val="30"/>
              <w:jc w:val="left"/>
              <w:rPr>
                <w:b w:val="0"/>
              </w:rPr>
            </w:pPr>
            <w:r w:rsidRPr="00FA4CD5">
              <w:rPr>
                <w:b w:val="0"/>
              </w:rPr>
              <w:t>36.8. Места захоронения погибших при защите Отечества</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EE79C4" w:rsidP="00614E15">
            <w:pPr>
              <w:jc w:val="center"/>
              <w:rPr>
                <w:sz w:val="24"/>
                <w:szCs w:val="24"/>
              </w:rPr>
            </w:pPr>
            <w:r>
              <w:rPr>
                <w:sz w:val="24"/>
                <w:szCs w:val="24"/>
              </w:rPr>
              <w:t>21</w:t>
            </w:r>
            <w:r w:rsidR="00614E15">
              <w:rPr>
                <w:sz w:val="24"/>
                <w:szCs w:val="24"/>
              </w:rPr>
              <w:t>9</w:t>
            </w:r>
          </w:p>
        </w:tc>
      </w:tr>
      <w:tr w:rsidR="00076DCF" w:rsidRPr="00416604" w:rsidTr="004F53D7">
        <w:tc>
          <w:tcPr>
            <w:tcW w:w="1384" w:type="dxa"/>
            <w:tcBorders>
              <w:top w:val="single" w:sz="4" w:space="0" w:color="auto"/>
              <w:left w:val="single" w:sz="4" w:space="0" w:color="auto"/>
              <w:bottom w:val="single" w:sz="4" w:space="0" w:color="auto"/>
              <w:right w:val="single" w:sz="4" w:space="0" w:color="auto"/>
            </w:tcBorders>
          </w:tcPr>
          <w:p w:rsidR="00076DCF" w:rsidRPr="00595BDE" w:rsidRDefault="00076DCF" w:rsidP="004E7E5C">
            <w:pPr>
              <w:rPr>
                <w:sz w:val="24"/>
                <w:szCs w:val="24"/>
              </w:rPr>
            </w:pPr>
          </w:p>
        </w:tc>
        <w:tc>
          <w:tcPr>
            <w:tcW w:w="12474" w:type="dxa"/>
            <w:tcBorders>
              <w:top w:val="single" w:sz="4" w:space="0" w:color="auto"/>
              <w:left w:val="single" w:sz="4" w:space="0" w:color="auto"/>
              <w:bottom w:val="single" w:sz="4" w:space="0" w:color="auto"/>
              <w:right w:val="single" w:sz="4" w:space="0" w:color="auto"/>
            </w:tcBorders>
          </w:tcPr>
          <w:p w:rsidR="00076DCF" w:rsidRPr="00FA4CD5" w:rsidRDefault="00076DCF" w:rsidP="00FA4CD5">
            <w:pPr>
              <w:pStyle w:val="30"/>
              <w:jc w:val="left"/>
              <w:rPr>
                <w:b w:val="0"/>
              </w:rPr>
            </w:pPr>
            <w:r w:rsidRPr="00FA4CD5">
              <w:rPr>
                <w:b w:val="0"/>
              </w:rPr>
              <w:t>36.9. Территории пониженной этажности</w:t>
            </w:r>
          </w:p>
        </w:tc>
        <w:tc>
          <w:tcPr>
            <w:tcW w:w="1224" w:type="dxa"/>
            <w:tcBorders>
              <w:top w:val="single" w:sz="4" w:space="0" w:color="auto"/>
              <w:left w:val="single" w:sz="4" w:space="0" w:color="auto"/>
              <w:bottom w:val="single" w:sz="4" w:space="0" w:color="auto"/>
              <w:right w:val="single" w:sz="4" w:space="0" w:color="auto"/>
            </w:tcBorders>
            <w:vAlign w:val="bottom"/>
          </w:tcPr>
          <w:p w:rsidR="00076DCF" w:rsidRPr="00595BDE" w:rsidRDefault="00EE79C4" w:rsidP="00614E15">
            <w:pPr>
              <w:jc w:val="center"/>
              <w:rPr>
                <w:sz w:val="24"/>
                <w:szCs w:val="24"/>
              </w:rPr>
            </w:pPr>
            <w:r>
              <w:rPr>
                <w:sz w:val="24"/>
                <w:szCs w:val="24"/>
              </w:rPr>
              <w:t>2</w:t>
            </w:r>
            <w:r w:rsidR="00614E15">
              <w:rPr>
                <w:sz w:val="24"/>
                <w:szCs w:val="24"/>
              </w:rPr>
              <w:t>20</w:t>
            </w:r>
          </w:p>
        </w:tc>
      </w:tr>
      <w:tr w:rsidR="004E7E5C" w:rsidRPr="00416604" w:rsidTr="004F53D7">
        <w:tc>
          <w:tcPr>
            <w:tcW w:w="1384" w:type="dxa"/>
            <w:tcBorders>
              <w:top w:val="single" w:sz="4" w:space="0" w:color="auto"/>
              <w:left w:val="single" w:sz="4" w:space="0" w:color="auto"/>
              <w:bottom w:val="single" w:sz="4" w:space="0" w:color="auto"/>
              <w:right w:val="single" w:sz="4" w:space="0" w:color="auto"/>
            </w:tcBorders>
          </w:tcPr>
          <w:p w:rsidR="004E7E5C" w:rsidRPr="00595BDE" w:rsidRDefault="004E7E5C" w:rsidP="004E7E5C">
            <w:pPr>
              <w:rPr>
                <w:sz w:val="24"/>
                <w:szCs w:val="24"/>
              </w:rPr>
            </w:pPr>
            <w:r w:rsidRPr="00595BDE">
              <w:rPr>
                <w:sz w:val="24"/>
                <w:szCs w:val="24"/>
              </w:rPr>
              <w:t>Статья 37</w:t>
            </w:r>
          </w:p>
        </w:tc>
        <w:tc>
          <w:tcPr>
            <w:tcW w:w="12474" w:type="dxa"/>
            <w:tcBorders>
              <w:top w:val="single" w:sz="4" w:space="0" w:color="auto"/>
              <w:left w:val="single" w:sz="4" w:space="0" w:color="auto"/>
              <w:bottom w:val="single" w:sz="4" w:space="0" w:color="auto"/>
              <w:right w:val="single" w:sz="4" w:space="0" w:color="auto"/>
            </w:tcBorders>
          </w:tcPr>
          <w:p w:rsidR="004E7E5C" w:rsidRPr="00595BDE" w:rsidRDefault="00D1779B" w:rsidP="004E7E5C">
            <w:pPr>
              <w:keepNext/>
              <w:widowControl/>
              <w:numPr>
                <w:ilvl w:val="2"/>
                <w:numId w:val="0"/>
              </w:numPr>
              <w:tabs>
                <w:tab w:val="num" w:pos="0"/>
              </w:tabs>
              <w:overflowPunct/>
              <w:autoSpaceDE/>
              <w:jc w:val="both"/>
              <w:outlineLvl w:val="2"/>
              <w:rPr>
                <w:sz w:val="24"/>
                <w:szCs w:val="24"/>
                <w:lang w:eastAsia="ru-RU"/>
              </w:rPr>
            </w:pPr>
            <w:r w:rsidRPr="00595BDE">
              <w:rPr>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территории, предусматривающей осуществление деятельности по комплексному и устойчивому развитию (микрорайон 39-40 г.Ейск)</w:t>
            </w:r>
          </w:p>
        </w:tc>
        <w:tc>
          <w:tcPr>
            <w:tcW w:w="1224" w:type="dxa"/>
            <w:tcBorders>
              <w:top w:val="single" w:sz="4" w:space="0" w:color="auto"/>
              <w:left w:val="single" w:sz="4" w:space="0" w:color="auto"/>
              <w:bottom w:val="single" w:sz="4" w:space="0" w:color="auto"/>
              <w:right w:val="single" w:sz="4" w:space="0" w:color="auto"/>
            </w:tcBorders>
            <w:vAlign w:val="bottom"/>
          </w:tcPr>
          <w:p w:rsidR="004E7E5C" w:rsidRPr="00595BDE" w:rsidRDefault="00EE79C4" w:rsidP="00614E15">
            <w:pPr>
              <w:jc w:val="center"/>
              <w:rPr>
                <w:sz w:val="24"/>
                <w:szCs w:val="24"/>
              </w:rPr>
            </w:pPr>
            <w:r>
              <w:rPr>
                <w:sz w:val="24"/>
                <w:szCs w:val="24"/>
              </w:rPr>
              <w:t>2</w:t>
            </w:r>
            <w:r w:rsidR="00614E15">
              <w:rPr>
                <w:sz w:val="24"/>
                <w:szCs w:val="24"/>
              </w:rPr>
              <w:t>21</w:t>
            </w:r>
          </w:p>
        </w:tc>
      </w:tr>
    </w:tbl>
    <w:p w:rsidR="007F1D5A" w:rsidRDefault="005378A2" w:rsidP="00595BDE">
      <w:pPr>
        <w:pStyle w:val="30"/>
      </w:pPr>
      <w:r w:rsidRPr="009B670B">
        <w:br w:type="page"/>
      </w:r>
    </w:p>
    <w:p w:rsidR="007F1D5A" w:rsidRPr="007F1D5A" w:rsidRDefault="004F53D7" w:rsidP="00595BDE">
      <w:pPr>
        <w:pStyle w:val="30"/>
      </w:pPr>
      <w:r>
        <w:lastRenderedPageBreak/>
        <w:t>ТОМ</w:t>
      </w:r>
      <w:r w:rsidR="007F1D5A" w:rsidRPr="007F1D5A">
        <w:t xml:space="preserve"> I. </w:t>
      </w:r>
      <w:r w:rsidR="00445040">
        <w:t>ПОРЯДОК ПРИМЕНЕНИЯ И ВНЕСЕНИЯ ИЗМЕНЕНИЙ В ПРАВИЛА ЗЕМЛЕПОЛЬЗОВАНИЯ И ЗАСТРОЙКИ</w:t>
      </w:r>
    </w:p>
    <w:p w:rsidR="007F1D5A" w:rsidRPr="007F1D5A" w:rsidRDefault="007F1D5A" w:rsidP="00076DCF">
      <w:pPr>
        <w:jc w:val="center"/>
        <w:rPr>
          <w:lang w:eastAsia="zh-CN"/>
        </w:rPr>
      </w:pPr>
    </w:p>
    <w:p w:rsidR="00445040" w:rsidRDefault="00445040" w:rsidP="00595BDE">
      <w:pPr>
        <w:pStyle w:val="30"/>
      </w:pPr>
    </w:p>
    <w:p w:rsidR="00445040" w:rsidRPr="009B670B" w:rsidRDefault="005378A2" w:rsidP="00595BDE">
      <w:pPr>
        <w:pStyle w:val="30"/>
      </w:pPr>
      <w:r w:rsidRPr="009B670B">
        <w:t xml:space="preserve">ГЛАВА I. </w:t>
      </w:r>
      <w:r w:rsidR="00445040" w:rsidRPr="009B670B">
        <w:t>Положение о регулировании землепользования и застройки органами местного самоуправления</w:t>
      </w:r>
    </w:p>
    <w:p w:rsidR="00445040" w:rsidRDefault="00445040" w:rsidP="00595BDE">
      <w:pPr>
        <w:pStyle w:val="30"/>
      </w:pPr>
    </w:p>
    <w:p w:rsidR="00445040" w:rsidRDefault="00445040" w:rsidP="00595BDE">
      <w:pPr>
        <w:pStyle w:val="30"/>
      </w:pPr>
    </w:p>
    <w:p w:rsidR="005378A2" w:rsidRPr="009B670B" w:rsidRDefault="005378A2" w:rsidP="004F53D7">
      <w:pPr>
        <w:pStyle w:val="40"/>
        <w:spacing w:before="0" w:after="0"/>
        <w:ind w:right="19" w:firstLine="709"/>
        <w:jc w:val="center"/>
        <w:rPr>
          <w:rFonts w:ascii="Times New Roman" w:hAnsi="Times New Roman"/>
          <w:color w:val="000000"/>
          <w:sz w:val="24"/>
          <w:szCs w:val="24"/>
        </w:rPr>
      </w:pPr>
      <w:bookmarkStart w:id="6" w:name="_Toc301088587"/>
      <w:bookmarkStart w:id="7" w:name="_Toc311533381"/>
      <w:bookmarkStart w:id="8" w:name="_Toc315691866"/>
      <w:bookmarkStart w:id="9" w:name="_Toc329866011"/>
      <w:bookmarkEnd w:id="3"/>
      <w:bookmarkEnd w:id="4"/>
      <w:bookmarkEnd w:id="5"/>
      <w:r w:rsidRPr="009B670B">
        <w:rPr>
          <w:rFonts w:ascii="Times New Roman" w:hAnsi="Times New Roman"/>
          <w:color w:val="000000"/>
          <w:sz w:val="24"/>
          <w:szCs w:val="24"/>
        </w:rPr>
        <w:t xml:space="preserve">Статья 1. </w:t>
      </w:r>
      <w:bookmarkEnd w:id="6"/>
      <w:r w:rsidRPr="009B670B">
        <w:rPr>
          <w:rFonts w:ascii="Times New Roman" w:hAnsi="Times New Roman"/>
          <w:color w:val="000000"/>
          <w:sz w:val="24"/>
          <w:szCs w:val="24"/>
        </w:rPr>
        <w:t>Основания и цели введения Правил землепользования и застройки</w:t>
      </w:r>
      <w:bookmarkEnd w:id="7"/>
      <w:bookmarkEnd w:id="8"/>
      <w:bookmarkEnd w:id="9"/>
    </w:p>
    <w:p w:rsidR="005378A2" w:rsidRPr="009B670B" w:rsidRDefault="005378A2" w:rsidP="005378A2">
      <w:pPr>
        <w:pStyle w:val="aff"/>
        <w:tabs>
          <w:tab w:val="left" w:pos="993"/>
        </w:tabs>
        <w:spacing w:after="0" w:line="240" w:lineRule="auto"/>
        <w:ind w:left="0" w:firstLine="851"/>
        <w:jc w:val="both"/>
        <w:rPr>
          <w:rFonts w:ascii="Times New Roman" w:hAnsi="Times New Roman"/>
          <w:color w:val="000000"/>
          <w:sz w:val="24"/>
          <w:szCs w:val="24"/>
        </w:rPr>
      </w:pPr>
    </w:p>
    <w:p w:rsidR="005378A2" w:rsidRPr="009B670B" w:rsidRDefault="005378A2" w:rsidP="005676FA">
      <w:pPr>
        <w:pStyle w:val="aff"/>
        <w:tabs>
          <w:tab w:val="left" w:pos="993"/>
        </w:tabs>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1. Правила землепользования и застройки Ейского городского поселения Ейского района (далее - Правила)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Гражданским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законами и иными нормативными правовыми актами Краснодарского края, Уставом Ейского городского поселения Ейского района, генеральным планом Ейского городского поселения Ейского района, а также с учетом положений иных правовых актов и документов, определяющих основные направления социально-экономического и градостроительного развития Ейского городского поселения Ейского района, охраны его культурного наследия, окружающей среды и рационального использования природных ресурсов.</w:t>
      </w:r>
    </w:p>
    <w:p w:rsidR="005378A2" w:rsidRPr="009B670B" w:rsidRDefault="005378A2" w:rsidP="005676FA">
      <w:pPr>
        <w:pStyle w:val="aff"/>
        <w:tabs>
          <w:tab w:val="left" w:pos="567"/>
          <w:tab w:val="left" w:pos="993"/>
        </w:tabs>
        <w:spacing w:after="0" w:line="240" w:lineRule="auto"/>
        <w:ind w:left="0" w:firstLine="709"/>
        <w:jc w:val="both"/>
        <w:rPr>
          <w:rFonts w:ascii="Times New Roman" w:hAnsi="Times New Roman"/>
          <w:bCs/>
          <w:color w:val="000000"/>
          <w:sz w:val="24"/>
          <w:szCs w:val="24"/>
        </w:rPr>
      </w:pPr>
      <w:r w:rsidRPr="009B670B">
        <w:rPr>
          <w:rFonts w:ascii="Times New Roman" w:hAnsi="Times New Roman"/>
          <w:bCs/>
          <w:color w:val="000000"/>
          <w:sz w:val="24"/>
          <w:szCs w:val="24"/>
        </w:rPr>
        <w:t>2. Настоящие Правила вводят в Ейском городском поселении Ейского района систему регулирования землепользования и застройки, которая основана на градостроительном зонировании территории поселения (делении всей  территории поселения  на  территориальные  зоны и  установления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w:t>
      </w:r>
    </w:p>
    <w:p w:rsidR="005378A2" w:rsidRPr="009B670B" w:rsidRDefault="005378A2" w:rsidP="005676FA">
      <w:pPr>
        <w:pStyle w:val="aff"/>
        <w:tabs>
          <w:tab w:val="left" w:pos="993"/>
          <w:tab w:val="left" w:pos="1080"/>
        </w:tabs>
        <w:spacing w:after="0" w:line="240" w:lineRule="auto"/>
        <w:ind w:left="0" w:firstLine="709"/>
        <w:jc w:val="both"/>
        <w:rPr>
          <w:rFonts w:ascii="Times New Roman" w:hAnsi="Times New Roman"/>
          <w:bCs/>
          <w:color w:val="000000"/>
          <w:sz w:val="24"/>
          <w:szCs w:val="24"/>
        </w:rPr>
      </w:pPr>
      <w:r w:rsidRPr="009B670B">
        <w:rPr>
          <w:rFonts w:ascii="Times New Roman" w:hAnsi="Times New Roman"/>
          <w:bCs/>
          <w:color w:val="000000"/>
          <w:sz w:val="24"/>
          <w:szCs w:val="24"/>
        </w:rPr>
        <w:t>3. Целями введения системы регулирования землепользования и застройки, основанной на градостроительном зонировании, являются:</w:t>
      </w:r>
    </w:p>
    <w:p w:rsidR="005378A2" w:rsidRPr="009B670B" w:rsidRDefault="005378A2" w:rsidP="005676FA">
      <w:pPr>
        <w:tabs>
          <w:tab w:val="right" w:pos="993"/>
          <w:tab w:val="left" w:pos="1080"/>
        </w:tabs>
        <w:ind w:firstLine="709"/>
        <w:jc w:val="both"/>
        <w:rPr>
          <w:bCs/>
          <w:color w:val="000000"/>
          <w:sz w:val="24"/>
          <w:szCs w:val="24"/>
        </w:rPr>
      </w:pPr>
      <w:r w:rsidRPr="009B670B">
        <w:rPr>
          <w:bCs/>
          <w:color w:val="000000"/>
          <w:sz w:val="24"/>
          <w:szCs w:val="24"/>
        </w:rPr>
        <w:t xml:space="preserve">1) создание  условийдля  устойчивогоразвития  территории поселения на основе генерального плана Ейского городского поселения Ейского района, обеспечения санитарно-эпидемиологического благополучия населения, охраны окружающей среды и сохранения объектов культурного наследия; </w:t>
      </w:r>
    </w:p>
    <w:p w:rsidR="005378A2" w:rsidRPr="009B670B" w:rsidRDefault="005378A2" w:rsidP="005676FA">
      <w:pPr>
        <w:tabs>
          <w:tab w:val="right" w:pos="993"/>
          <w:tab w:val="left" w:pos="1080"/>
        </w:tabs>
        <w:ind w:firstLine="709"/>
        <w:jc w:val="both"/>
        <w:rPr>
          <w:bCs/>
          <w:color w:val="000000"/>
          <w:sz w:val="24"/>
          <w:szCs w:val="24"/>
        </w:rPr>
      </w:pPr>
      <w:r w:rsidRPr="009B670B">
        <w:rPr>
          <w:bCs/>
          <w:color w:val="000000"/>
          <w:sz w:val="24"/>
          <w:szCs w:val="24"/>
        </w:rPr>
        <w:t xml:space="preserve">2) создание предусмотренных Градостроительным кодексом Российской Федерации правовых условий для планировки территорий Ейского городского поселения Ейского района; </w:t>
      </w:r>
    </w:p>
    <w:p w:rsidR="005378A2" w:rsidRPr="009B670B" w:rsidRDefault="005378A2" w:rsidP="005676FA">
      <w:pPr>
        <w:tabs>
          <w:tab w:val="right" w:pos="993"/>
          <w:tab w:val="left" w:pos="1080"/>
        </w:tabs>
        <w:ind w:firstLine="709"/>
        <w:jc w:val="both"/>
        <w:rPr>
          <w:bCs/>
          <w:color w:val="000000"/>
          <w:sz w:val="24"/>
          <w:szCs w:val="24"/>
        </w:rPr>
      </w:pPr>
      <w:r w:rsidRPr="009B670B">
        <w:rPr>
          <w:bCs/>
          <w:color w:val="000000"/>
          <w:sz w:val="24"/>
          <w:szCs w:val="24"/>
        </w:rPr>
        <w:t xml:space="preserve">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w:t>
      </w:r>
      <w:r w:rsidRPr="009B670B">
        <w:rPr>
          <w:bCs/>
          <w:color w:val="000000"/>
          <w:sz w:val="24"/>
          <w:szCs w:val="24"/>
        </w:rPr>
        <w:lastRenderedPageBreak/>
        <w:t xml:space="preserve">возникающих в сфере землепользования и застройки, и обеспечение открытости информации о правилах  и  условиях  использования  земельных участков, осуществления на них строительства и реконструкции, объектов капитального строительства; </w:t>
      </w:r>
    </w:p>
    <w:p w:rsidR="005378A2" w:rsidRPr="009B670B" w:rsidRDefault="005378A2" w:rsidP="005676FA">
      <w:pPr>
        <w:tabs>
          <w:tab w:val="right" w:pos="993"/>
          <w:tab w:val="left" w:pos="1080"/>
        </w:tabs>
        <w:ind w:firstLine="709"/>
        <w:jc w:val="both"/>
        <w:rPr>
          <w:bCs/>
          <w:color w:val="000000"/>
          <w:sz w:val="24"/>
          <w:szCs w:val="24"/>
        </w:rPr>
      </w:pPr>
      <w:r w:rsidRPr="009B670B">
        <w:rPr>
          <w:bCs/>
          <w:color w:val="000000"/>
          <w:sz w:val="24"/>
          <w:szCs w:val="24"/>
        </w:rPr>
        <w:t xml:space="preserve">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5378A2" w:rsidRPr="009B670B" w:rsidRDefault="005378A2" w:rsidP="005676FA">
      <w:pPr>
        <w:tabs>
          <w:tab w:val="right" w:pos="993"/>
          <w:tab w:val="left" w:pos="1080"/>
        </w:tabs>
        <w:ind w:firstLine="709"/>
        <w:jc w:val="both"/>
        <w:rPr>
          <w:bCs/>
          <w:color w:val="000000"/>
          <w:sz w:val="24"/>
          <w:szCs w:val="24"/>
        </w:rPr>
      </w:pPr>
      <w:r w:rsidRPr="009B670B">
        <w:rPr>
          <w:bCs/>
          <w:color w:val="000000"/>
          <w:sz w:val="24"/>
          <w:szCs w:val="24"/>
        </w:rPr>
        <w:t xml:space="preserve">5) соблюдение всеми субъектами градостроительных отношений в ходе  осуществления землепользования и застройки запретов и ограничений, установленных законодательством Российской Федерации. </w:t>
      </w:r>
    </w:p>
    <w:p w:rsidR="005378A2" w:rsidRPr="009B670B" w:rsidRDefault="005378A2" w:rsidP="005676FA">
      <w:pPr>
        <w:pStyle w:val="aff"/>
        <w:tabs>
          <w:tab w:val="right" w:pos="993"/>
          <w:tab w:val="left" w:pos="1080"/>
        </w:tabs>
        <w:spacing w:after="0" w:line="240" w:lineRule="auto"/>
        <w:ind w:left="0" w:firstLine="709"/>
        <w:jc w:val="both"/>
        <w:rPr>
          <w:rFonts w:ascii="Times New Roman" w:hAnsi="Times New Roman"/>
          <w:bCs/>
          <w:color w:val="000000"/>
          <w:sz w:val="24"/>
          <w:szCs w:val="24"/>
        </w:rPr>
      </w:pPr>
      <w:r w:rsidRPr="009B670B">
        <w:rPr>
          <w:rFonts w:ascii="Times New Roman" w:hAnsi="Times New Roman"/>
          <w:bCs/>
          <w:color w:val="000000"/>
          <w:sz w:val="24"/>
          <w:szCs w:val="24"/>
        </w:rPr>
        <w:t>4. Настоящие Правила применяются наряду:</w:t>
      </w:r>
    </w:p>
    <w:p w:rsidR="005378A2" w:rsidRPr="009B670B" w:rsidRDefault="005378A2" w:rsidP="005676FA">
      <w:pPr>
        <w:tabs>
          <w:tab w:val="right" w:pos="993"/>
          <w:tab w:val="left" w:pos="1080"/>
        </w:tabs>
        <w:ind w:firstLine="709"/>
        <w:jc w:val="both"/>
        <w:rPr>
          <w:bCs/>
          <w:color w:val="000000"/>
          <w:sz w:val="24"/>
          <w:szCs w:val="24"/>
        </w:rPr>
      </w:pPr>
      <w:r w:rsidRPr="009B670B">
        <w:rPr>
          <w:bCs/>
          <w:color w:val="000000"/>
          <w:sz w:val="24"/>
          <w:szCs w:val="24"/>
        </w:rPr>
        <w:t>1) с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5378A2" w:rsidRPr="009B670B" w:rsidRDefault="005378A2" w:rsidP="005676FA">
      <w:pPr>
        <w:tabs>
          <w:tab w:val="right" w:pos="993"/>
          <w:tab w:val="left" w:pos="1080"/>
        </w:tabs>
        <w:ind w:firstLine="709"/>
        <w:jc w:val="both"/>
        <w:rPr>
          <w:bCs/>
          <w:color w:val="000000"/>
          <w:sz w:val="24"/>
          <w:szCs w:val="24"/>
        </w:rPr>
      </w:pPr>
      <w:r w:rsidRPr="009B670B">
        <w:rPr>
          <w:bCs/>
          <w:color w:val="000000"/>
          <w:sz w:val="24"/>
          <w:szCs w:val="24"/>
        </w:rPr>
        <w:t>2) с нормативами градостроительного проектирования Краснодарского края;</w:t>
      </w:r>
    </w:p>
    <w:p w:rsidR="005378A2" w:rsidRPr="009B670B" w:rsidRDefault="005378A2" w:rsidP="005676FA">
      <w:pPr>
        <w:ind w:right="27" w:firstLine="709"/>
        <w:jc w:val="both"/>
        <w:rPr>
          <w:bCs/>
          <w:color w:val="000000"/>
          <w:sz w:val="24"/>
          <w:szCs w:val="24"/>
        </w:rPr>
      </w:pPr>
      <w:r w:rsidRPr="009B670B">
        <w:rPr>
          <w:bCs/>
          <w:color w:val="000000"/>
          <w:sz w:val="24"/>
          <w:szCs w:val="24"/>
        </w:rPr>
        <w:t>3) с местными нормативами градостроительного проектированияЕйского городского поселения Ейского района;</w:t>
      </w:r>
    </w:p>
    <w:p w:rsidR="005378A2" w:rsidRPr="009B670B" w:rsidRDefault="005378A2" w:rsidP="005676FA">
      <w:pPr>
        <w:tabs>
          <w:tab w:val="right" w:pos="993"/>
          <w:tab w:val="left" w:pos="1080"/>
        </w:tabs>
        <w:ind w:firstLine="709"/>
        <w:jc w:val="both"/>
        <w:rPr>
          <w:bCs/>
          <w:color w:val="000000"/>
          <w:sz w:val="24"/>
          <w:szCs w:val="24"/>
        </w:rPr>
      </w:pPr>
      <w:r w:rsidRPr="009B670B">
        <w:rPr>
          <w:bCs/>
          <w:color w:val="000000"/>
          <w:sz w:val="24"/>
          <w:szCs w:val="24"/>
        </w:rPr>
        <w:t>4) с законодательством Краснодарского края, нормативными правовыми актами органов местного самоуправления по вопросам регулирования землепользования и застройки.</w:t>
      </w:r>
    </w:p>
    <w:p w:rsidR="005378A2" w:rsidRPr="009B670B" w:rsidRDefault="005378A2" w:rsidP="005676FA">
      <w:pPr>
        <w:tabs>
          <w:tab w:val="right" w:pos="993"/>
          <w:tab w:val="left" w:pos="1080"/>
        </w:tabs>
        <w:ind w:firstLine="709"/>
        <w:jc w:val="both"/>
        <w:rPr>
          <w:bCs/>
          <w:color w:val="000000"/>
          <w:sz w:val="24"/>
          <w:szCs w:val="24"/>
        </w:rPr>
      </w:pPr>
      <w:r w:rsidRPr="009B670B">
        <w:rPr>
          <w:bCs/>
          <w:color w:val="000000"/>
          <w:sz w:val="24"/>
          <w:szCs w:val="24"/>
        </w:rPr>
        <w:t>Муниципальные правовые акты по вопросам регулирования землепользования и застройки применяются в части, не противоречащей настоящим Правилам.</w:t>
      </w:r>
    </w:p>
    <w:p w:rsidR="005378A2" w:rsidRDefault="00E9476D" w:rsidP="005676FA">
      <w:pPr>
        <w:tabs>
          <w:tab w:val="right" w:pos="993"/>
          <w:tab w:val="left" w:pos="1080"/>
        </w:tabs>
        <w:ind w:firstLine="709"/>
        <w:jc w:val="both"/>
        <w:rPr>
          <w:bCs/>
          <w:color w:val="000000"/>
          <w:sz w:val="24"/>
          <w:szCs w:val="24"/>
        </w:rPr>
      </w:pPr>
      <w:r>
        <w:rPr>
          <w:bCs/>
          <w:color w:val="000000"/>
          <w:sz w:val="24"/>
          <w:szCs w:val="24"/>
        </w:rPr>
        <w:tab/>
      </w:r>
      <w:r w:rsidR="005378A2" w:rsidRPr="009B670B">
        <w:rPr>
          <w:bCs/>
          <w:color w:val="000000"/>
          <w:sz w:val="24"/>
          <w:szCs w:val="24"/>
        </w:rPr>
        <w:t>5.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163AF" w:rsidRDefault="007163AF" w:rsidP="005676FA">
      <w:pPr>
        <w:tabs>
          <w:tab w:val="right" w:pos="993"/>
          <w:tab w:val="left" w:pos="1080"/>
        </w:tabs>
        <w:ind w:firstLine="709"/>
        <w:jc w:val="both"/>
        <w:rPr>
          <w:bCs/>
          <w:color w:val="000000"/>
          <w:sz w:val="24"/>
          <w:szCs w:val="24"/>
        </w:rPr>
      </w:pPr>
      <w:r>
        <w:rPr>
          <w:bCs/>
          <w:color w:val="000000"/>
          <w:sz w:val="24"/>
          <w:szCs w:val="24"/>
        </w:rPr>
        <w:tab/>
        <w:t xml:space="preserve">6. </w:t>
      </w:r>
      <w:r w:rsidR="0067018B">
        <w:rPr>
          <w:bCs/>
          <w:color w:val="000000"/>
          <w:sz w:val="24"/>
          <w:szCs w:val="24"/>
        </w:rPr>
        <w:t>О</w:t>
      </w:r>
      <w:r>
        <w:rPr>
          <w:bCs/>
          <w:color w:val="000000"/>
          <w:sz w:val="24"/>
          <w:szCs w:val="24"/>
        </w:rPr>
        <w:t>бъект</w:t>
      </w:r>
      <w:r w:rsidR="0067018B">
        <w:rPr>
          <w:bCs/>
          <w:color w:val="000000"/>
          <w:sz w:val="24"/>
          <w:szCs w:val="24"/>
        </w:rPr>
        <w:t>ы</w:t>
      </w:r>
      <w:r>
        <w:rPr>
          <w:bCs/>
          <w:color w:val="000000"/>
          <w:sz w:val="24"/>
          <w:szCs w:val="24"/>
        </w:rPr>
        <w:t xml:space="preserve"> капитального строительства подлеж</w:t>
      </w:r>
      <w:r w:rsidR="0067018B">
        <w:rPr>
          <w:bCs/>
          <w:color w:val="000000"/>
          <w:sz w:val="24"/>
          <w:szCs w:val="24"/>
        </w:rPr>
        <w:t>а</w:t>
      </w:r>
      <w:r>
        <w:rPr>
          <w:bCs/>
          <w:color w:val="000000"/>
          <w:sz w:val="24"/>
          <w:szCs w:val="24"/>
        </w:rPr>
        <w:t xml:space="preserve">т </w:t>
      </w:r>
      <w:r w:rsidR="0067018B">
        <w:rPr>
          <w:bCs/>
          <w:color w:val="000000"/>
          <w:sz w:val="24"/>
          <w:szCs w:val="24"/>
        </w:rPr>
        <w:t xml:space="preserve">проектированию в соответствии с </w:t>
      </w:r>
      <w:r>
        <w:rPr>
          <w:bCs/>
          <w:color w:val="000000"/>
          <w:sz w:val="24"/>
          <w:szCs w:val="24"/>
        </w:rPr>
        <w:t>расчетным</w:t>
      </w:r>
      <w:r w:rsidR="0067018B">
        <w:rPr>
          <w:bCs/>
          <w:color w:val="000000"/>
          <w:sz w:val="24"/>
          <w:szCs w:val="24"/>
        </w:rPr>
        <w:t>и</w:t>
      </w:r>
      <w:r>
        <w:rPr>
          <w:bCs/>
          <w:color w:val="000000"/>
          <w:sz w:val="24"/>
          <w:szCs w:val="24"/>
        </w:rPr>
        <w:t xml:space="preserve"> показателям</w:t>
      </w:r>
      <w:r w:rsidR="0067018B">
        <w:rPr>
          <w:bCs/>
          <w:color w:val="000000"/>
          <w:sz w:val="24"/>
          <w:szCs w:val="24"/>
        </w:rPr>
        <w:t>и</w:t>
      </w:r>
      <w:r>
        <w:rPr>
          <w:bCs/>
          <w:color w:val="000000"/>
          <w:sz w:val="24"/>
          <w:szCs w:val="24"/>
        </w:rPr>
        <w:t xml:space="preserve"> норматив</w:t>
      </w:r>
      <w:r w:rsidR="0067018B">
        <w:rPr>
          <w:bCs/>
          <w:color w:val="000000"/>
          <w:sz w:val="24"/>
          <w:szCs w:val="24"/>
        </w:rPr>
        <w:t>ов</w:t>
      </w:r>
      <w:r>
        <w:rPr>
          <w:bCs/>
          <w:color w:val="000000"/>
          <w:sz w:val="24"/>
          <w:szCs w:val="24"/>
        </w:rPr>
        <w:t xml:space="preserve"> градостроительного проектирования Краснодарского края и местны</w:t>
      </w:r>
      <w:r w:rsidR="0067018B">
        <w:rPr>
          <w:bCs/>
          <w:color w:val="000000"/>
          <w:sz w:val="24"/>
          <w:szCs w:val="24"/>
        </w:rPr>
        <w:t>х</w:t>
      </w:r>
      <w:r>
        <w:rPr>
          <w:bCs/>
          <w:color w:val="000000"/>
          <w:sz w:val="24"/>
          <w:szCs w:val="24"/>
        </w:rPr>
        <w:t xml:space="preserve"> норматив</w:t>
      </w:r>
      <w:r w:rsidR="0067018B">
        <w:rPr>
          <w:bCs/>
          <w:color w:val="000000"/>
          <w:sz w:val="24"/>
          <w:szCs w:val="24"/>
        </w:rPr>
        <w:t>ов</w:t>
      </w:r>
      <w:r>
        <w:rPr>
          <w:bCs/>
          <w:color w:val="000000"/>
          <w:sz w:val="24"/>
          <w:szCs w:val="24"/>
        </w:rPr>
        <w:t xml:space="preserve"> градостроительного проектирования Ейского городского поселения Ейского района.</w:t>
      </w:r>
    </w:p>
    <w:p w:rsidR="00E9476D" w:rsidRDefault="00E9476D" w:rsidP="003722D9">
      <w:pPr>
        <w:widowControl/>
        <w:suppressAutoHyphens w:val="0"/>
        <w:overflowPunct/>
        <w:autoSpaceDN w:val="0"/>
        <w:adjustRightInd w:val="0"/>
        <w:ind w:firstLine="540"/>
        <w:jc w:val="both"/>
        <w:outlineLvl w:val="0"/>
        <w:rPr>
          <w:bCs/>
          <w:color w:val="000000"/>
          <w:sz w:val="24"/>
          <w:szCs w:val="24"/>
        </w:rPr>
      </w:pPr>
    </w:p>
    <w:p w:rsidR="003722D9" w:rsidRDefault="003722D9" w:rsidP="005676FA">
      <w:pPr>
        <w:widowControl/>
        <w:tabs>
          <w:tab w:val="left" w:pos="1134"/>
        </w:tabs>
        <w:suppressAutoHyphens w:val="0"/>
        <w:overflowPunct/>
        <w:autoSpaceDN w:val="0"/>
        <w:adjustRightInd w:val="0"/>
        <w:ind w:firstLine="708"/>
        <w:jc w:val="center"/>
        <w:outlineLvl w:val="0"/>
        <w:rPr>
          <w:rFonts w:eastAsia="Calibri"/>
          <w:b/>
          <w:bCs/>
          <w:sz w:val="24"/>
          <w:szCs w:val="24"/>
          <w:lang w:eastAsia="ru-RU"/>
        </w:rPr>
      </w:pPr>
      <w:r>
        <w:rPr>
          <w:rFonts w:eastAsia="Calibri"/>
          <w:b/>
          <w:bCs/>
          <w:sz w:val="24"/>
          <w:szCs w:val="24"/>
          <w:lang w:eastAsia="ru-RU"/>
        </w:rPr>
        <w:t xml:space="preserve">Статья 2. </w:t>
      </w:r>
      <w:r w:rsidR="00576E98">
        <w:rPr>
          <w:rFonts w:eastAsia="Calibri"/>
          <w:b/>
          <w:bCs/>
          <w:sz w:val="24"/>
          <w:szCs w:val="24"/>
          <w:lang w:eastAsia="ru-RU"/>
        </w:rPr>
        <w:t>Термины и определения</w:t>
      </w:r>
    </w:p>
    <w:p w:rsidR="001F4B52" w:rsidRDefault="001F4B52" w:rsidP="003722D9">
      <w:pPr>
        <w:widowControl/>
        <w:suppressAutoHyphens w:val="0"/>
        <w:overflowPunct/>
        <w:autoSpaceDN w:val="0"/>
        <w:adjustRightInd w:val="0"/>
        <w:ind w:firstLine="540"/>
        <w:jc w:val="both"/>
        <w:outlineLvl w:val="0"/>
        <w:rPr>
          <w:rFonts w:eastAsia="Calibri"/>
          <w:b/>
          <w:bCs/>
          <w:sz w:val="24"/>
          <w:szCs w:val="24"/>
          <w:lang w:eastAsia="ru-RU"/>
        </w:rPr>
      </w:pPr>
    </w:p>
    <w:p w:rsidR="0063203C" w:rsidRPr="0063203C" w:rsidRDefault="0063203C" w:rsidP="005676FA">
      <w:pPr>
        <w:tabs>
          <w:tab w:val="right" w:pos="993"/>
          <w:tab w:val="left" w:pos="1080"/>
        </w:tabs>
        <w:ind w:firstLine="709"/>
        <w:jc w:val="both"/>
        <w:rPr>
          <w:bCs/>
          <w:color w:val="000000"/>
          <w:sz w:val="24"/>
          <w:szCs w:val="24"/>
        </w:rPr>
      </w:pPr>
      <w:r w:rsidRPr="0063203C">
        <w:rPr>
          <w:sz w:val="24"/>
          <w:szCs w:val="24"/>
        </w:rPr>
        <w:t>В Правилах используются понятия, значения которых установлены в Градостроительном кодексе Российской Федерации, Земельном кодексе Российской Федерации, федеральных законах и иных нормативных правовых актах Российской Федерации.</w:t>
      </w:r>
    </w:p>
    <w:p w:rsidR="0063203C" w:rsidRPr="0063203C" w:rsidRDefault="0063203C" w:rsidP="005676FA">
      <w:pPr>
        <w:tabs>
          <w:tab w:val="right" w:pos="993"/>
          <w:tab w:val="left" w:pos="1080"/>
        </w:tabs>
        <w:ind w:firstLine="709"/>
        <w:jc w:val="both"/>
        <w:rPr>
          <w:bCs/>
          <w:color w:val="000000"/>
          <w:sz w:val="24"/>
          <w:szCs w:val="24"/>
        </w:rPr>
      </w:pPr>
      <w:r w:rsidRPr="0063203C">
        <w:rPr>
          <w:sz w:val="24"/>
          <w:szCs w:val="24"/>
        </w:rPr>
        <w:t>Кроме того, в Правилах используются следующие понятия:</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1.</w:t>
      </w:r>
      <w:r w:rsidRPr="003722D9">
        <w:rPr>
          <w:bCs/>
          <w:color w:val="000000"/>
          <w:sz w:val="24"/>
          <w:szCs w:val="24"/>
        </w:rPr>
        <w:tab/>
      </w:r>
      <w:r w:rsidRPr="00DF4FAA">
        <w:rPr>
          <w:b/>
          <w:bCs/>
          <w:color w:val="000000"/>
          <w:sz w:val="24"/>
          <w:szCs w:val="24"/>
        </w:rPr>
        <w:t>Здание</w:t>
      </w:r>
      <w:r w:rsidRPr="003722D9">
        <w:rPr>
          <w:bCs/>
          <w:color w:val="000000"/>
          <w:sz w:val="24"/>
          <w:szCs w:val="24"/>
        </w:rPr>
        <w:t xml:space="preserve"> -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2.</w:t>
      </w:r>
      <w:r w:rsidRPr="003722D9">
        <w:rPr>
          <w:bCs/>
          <w:color w:val="000000"/>
          <w:sz w:val="24"/>
          <w:szCs w:val="24"/>
        </w:rPr>
        <w:tab/>
      </w:r>
      <w:r w:rsidRPr="00DF4FAA">
        <w:rPr>
          <w:b/>
          <w:bCs/>
          <w:color w:val="000000"/>
          <w:sz w:val="24"/>
          <w:szCs w:val="24"/>
        </w:rPr>
        <w:t>Сооружение</w:t>
      </w:r>
      <w:r w:rsidRPr="003722D9">
        <w:rPr>
          <w:bCs/>
          <w:color w:val="000000"/>
          <w:sz w:val="24"/>
          <w:szCs w:val="24"/>
        </w:rPr>
        <w:t xml:space="preserve"> - результат строительства, представляющий собой объемную, плоскостную или линейную строительную систему, </w:t>
      </w:r>
      <w:r w:rsidRPr="003722D9">
        <w:rPr>
          <w:bCs/>
          <w:color w:val="000000"/>
          <w:sz w:val="24"/>
          <w:szCs w:val="24"/>
        </w:rPr>
        <w:lastRenderedPageBreak/>
        <w:t>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3.</w:t>
      </w:r>
      <w:r w:rsidRPr="003722D9">
        <w:rPr>
          <w:bCs/>
          <w:color w:val="000000"/>
          <w:sz w:val="24"/>
          <w:szCs w:val="24"/>
        </w:rPr>
        <w:tab/>
        <w:t xml:space="preserve">К зданиям и сооружениям </w:t>
      </w:r>
      <w:r w:rsidRPr="00DF4FAA">
        <w:rPr>
          <w:b/>
          <w:bCs/>
          <w:color w:val="000000"/>
          <w:sz w:val="24"/>
          <w:szCs w:val="24"/>
        </w:rPr>
        <w:t>пониженного уровня ответственности</w:t>
      </w:r>
      <w:r w:rsidRPr="003722D9">
        <w:rPr>
          <w:bCs/>
          <w:color w:val="000000"/>
          <w:sz w:val="24"/>
          <w:szCs w:val="24"/>
        </w:rPr>
        <w:t xml:space="preserve"> относятся: здания и сооружения временного (сезонного) назначения; здания и сооружения вспомогательного использования, связанные с осуществлением строительства или реконструкции здания или сооружения; здания и сооружения, расположенные на земельных участках, предоставленных для индивидуального жилищного строительства.</w:t>
      </w:r>
    </w:p>
    <w:p w:rsidR="003722D9" w:rsidRPr="003722D9" w:rsidRDefault="00F47855" w:rsidP="005676FA">
      <w:pPr>
        <w:tabs>
          <w:tab w:val="right" w:pos="993"/>
          <w:tab w:val="left" w:pos="1080"/>
        </w:tabs>
        <w:ind w:firstLine="709"/>
        <w:jc w:val="both"/>
        <w:rPr>
          <w:bCs/>
          <w:color w:val="000000"/>
          <w:sz w:val="24"/>
          <w:szCs w:val="24"/>
        </w:rPr>
      </w:pPr>
      <w:r>
        <w:rPr>
          <w:bCs/>
          <w:color w:val="000000"/>
          <w:sz w:val="24"/>
          <w:szCs w:val="24"/>
        </w:rPr>
        <w:t>4.</w:t>
      </w:r>
      <w:r>
        <w:rPr>
          <w:bCs/>
          <w:color w:val="000000"/>
          <w:sz w:val="24"/>
          <w:szCs w:val="24"/>
        </w:rPr>
        <w:tab/>
      </w:r>
      <w:r w:rsidRPr="00DF4FAA">
        <w:rPr>
          <w:b/>
          <w:bCs/>
          <w:color w:val="000000"/>
          <w:sz w:val="24"/>
          <w:szCs w:val="24"/>
        </w:rPr>
        <w:t>Н</w:t>
      </w:r>
      <w:r w:rsidR="003722D9" w:rsidRPr="00DF4FAA">
        <w:rPr>
          <w:b/>
          <w:bCs/>
          <w:color w:val="000000"/>
          <w:sz w:val="24"/>
          <w:szCs w:val="24"/>
        </w:rPr>
        <w:t>екапитальные строения</w:t>
      </w:r>
      <w:r w:rsidR="003722D9" w:rsidRPr="003722D9">
        <w:rPr>
          <w:bCs/>
          <w:color w:val="000000"/>
          <w:sz w:val="24"/>
          <w:szCs w:val="24"/>
        </w:rPr>
        <w:t xml:space="preserve">, </w:t>
      </w:r>
      <w:r w:rsidR="003722D9" w:rsidRPr="00DF4FAA">
        <w:rPr>
          <w:b/>
          <w:bCs/>
          <w:color w:val="000000"/>
          <w:sz w:val="24"/>
          <w:szCs w:val="24"/>
        </w:rPr>
        <w:t>сооружения</w:t>
      </w:r>
      <w:r w:rsidR="003722D9" w:rsidRPr="003722D9">
        <w:rPr>
          <w:bCs/>
          <w:color w:val="000000"/>
          <w:sz w:val="24"/>
          <w:szCs w:val="24"/>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Некапитальные строения и сооружения, являясь объектами строительства, объектами недвижимости не являются.</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5.</w:t>
      </w:r>
      <w:r w:rsidRPr="003722D9">
        <w:rPr>
          <w:bCs/>
          <w:color w:val="000000"/>
          <w:sz w:val="24"/>
          <w:szCs w:val="24"/>
        </w:rPr>
        <w:tab/>
      </w:r>
      <w:r w:rsidRPr="00DF4FAA">
        <w:rPr>
          <w:b/>
          <w:bCs/>
          <w:color w:val="000000"/>
          <w:sz w:val="24"/>
          <w:szCs w:val="24"/>
        </w:rPr>
        <w:t>Хозяйственные постройки</w:t>
      </w:r>
      <w:r w:rsidRPr="003722D9">
        <w:rPr>
          <w:bCs/>
          <w:color w:val="000000"/>
          <w:sz w:val="24"/>
          <w:szCs w:val="24"/>
        </w:rPr>
        <w:t xml:space="preserve"> - расположенные на индивидуальном земельном участке гаражи, сараи, бани, хозблоки, летние кухни, строения и сооружения для содержания скота и птицы, хранения кормов, хозяйственного инвентаря, сельскохозяйственной продукции, а также дворовые уборные, летний душ, теплицы, навесы, погреба, колодцы, помойные и компостные ямы, мусоросборники и другие сооружения, предназначенные для удовлетворения гражданами бытовых и иных нужд.</w:t>
      </w:r>
    </w:p>
    <w:p w:rsidR="003722D9" w:rsidRPr="003722D9" w:rsidRDefault="003722D9" w:rsidP="005676FA">
      <w:pPr>
        <w:tabs>
          <w:tab w:val="right" w:pos="993"/>
          <w:tab w:val="left" w:pos="1080"/>
        </w:tabs>
        <w:ind w:firstLine="709"/>
        <w:jc w:val="both"/>
        <w:rPr>
          <w:bCs/>
          <w:color w:val="000000"/>
          <w:sz w:val="24"/>
          <w:szCs w:val="24"/>
        </w:rPr>
      </w:pPr>
      <w:r w:rsidRPr="00DF4FAA">
        <w:rPr>
          <w:b/>
          <w:bCs/>
          <w:color w:val="000000"/>
          <w:sz w:val="24"/>
          <w:szCs w:val="24"/>
        </w:rPr>
        <w:t>Сарай</w:t>
      </w:r>
      <w:r w:rsidRPr="003722D9">
        <w:rPr>
          <w:bCs/>
          <w:color w:val="000000"/>
          <w:sz w:val="24"/>
          <w:szCs w:val="24"/>
        </w:rPr>
        <w:t xml:space="preserve"> - крытое неотапливаемое нежилое строение для хранения различного имущества.</w:t>
      </w:r>
      <w:r w:rsidR="00524AFB" w:rsidRPr="00524AFB">
        <w:rPr>
          <w:bCs/>
          <w:color w:val="000000"/>
          <w:sz w:val="24"/>
          <w:szCs w:val="24"/>
        </w:rPr>
        <w:t>Количество этажей – 1.</w:t>
      </w:r>
    </w:p>
    <w:p w:rsidR="003722D9" w:rsidRPr="003722D9" w:rsidRDefault="003722D9" w:rsidP="005676FA">
      <w:pPr>
        <w:tabs>
          <w:tab w:val="right" w:pos="993"/>
          <w:tab w:val="left" w:pos="1080"/>
        </w:tabs>
        <w:ind w:firstLine="709"/>
        <w:jc w:val="both"/>
        <w:rPr>
          <w:bCs/>
          <w:color w:val="000000"/>
          <w:sz w:val="24"/>
          <w:szCs w:val="24"/>
        </w:rPr>
      </w:pPr>
      <w:r w:rsidRPr="00DF4FAA">
        <w:rPr>
          <w:b/>
          <w:bCs/>
          <w:color w:val="000000"/>
          <w:sz w:val="24"/>
          <w:szCs w:val="24"/>
        </w:rPr>
        <w:t>Летняя кухня</w:t>
      </w:r>
      <w:r w:rsidRPr="003722D9">
        <w:rPr>
          <w:bCs/>
          <w:color w:val="000000"/>
          <w:sz w:val="24"/>
          <w:szCs w:val="24"/>
        </w:rPr>
        <w:t xml:space="preserve"> - здание, сооружение, возводимое на земельном участке, занимаемом индивидуальным домовладением, и используемое для приготовления пищи в теплый период года, не имеющее конструктивного утепления и инженерных сетей, обеспечивающих его отопление</w:t>
      </w:r>
      <w:r w:rsidR="00765235">
        <w:rPr>
          <w:bCs/>
          <w:color w:val="000000"/>
          <w:sz w:val="24"/>
          <w:szCs w:val="24"/>
        </w:rPr>
        <w:t xml:space="preserve">. Количество этажей </w:t>
      </w:r>
      <w:r w:rsidR="00524AFB" w:rsidRPr="00DE7FDD">
        <w:rPr>
          <w:bCs/>
          <w:sz w:val="24"/>
          <w:szCs w:val="24"/>
        </w:rPr>
        <w:t xml:space="preserve">– </w:t>
      </w:r>
      <w:r w:rsidR="00524AFB">
        <w:rPr>
          <w:bCs/>
          <w:color w:val="000000"/>
          <w:sz w:val="24"/>
          <w:szCs w:val="24"/>
        </w:rPr>
        <w:t>1</w:t>
      </w:r>
      <w:r w:rsidR="00765235">
        <w:rPr>
          <w:bCs/>
          <w:color w:val="000000"/>
          <w:sz w:val="24"/>
          <w:szCs w:val="24"/>
        </w:rPr>
        <w:t>.</w:t>
      </w:r>
    </w:p>
    <w:p w:rsidR="003722D9" w:rsidRPr="003722D9" w:rsidRDefault="003722D9" w:rsidP="005676FA">
      <w:pPr>
        <w:tabs>
          <w:tab w:val="right" w:pos="993"/>
          <w:tab w:val="left" w:pos="1080"/>
        </w:tabs>
        <w:ind w:firstLine="709"/>
        <w:jc w:val="both"/>
        <w:rPr>
          <w:bCs/>
          <w:color w:val="000000"/>
          <w:sz w:val="24"/>
          <w:szCs w:val="24"/>
        </w:rPr>
      </w:pPr>
      <w:r w:rsidRPr="00DF4FAA">
        <w:rPr>
          <w:b/>
          <w:bCs/>
          <w:color w:val="000000"/>
          <w:sz w:val="24"/>
          <w:szCs w:val="24"/>
        </w:rPr>
        <w:t>Хозяйственный блок (хозблок)</w:t>
      </w:r>
      <w:r w:rsidRPr="003722D9">
        <w:rPr>
          <w:bCs/>
          <w:color w:val="000000"/>
          <w:sz w:val="24"/>
          <w:szCs w:val="24"/>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том числе и временного).</w:t>
      </w:r>
    </w:p>
    <w:p w:rsidR="003722D9" w:rsidRPr="00DE7FDD" w:rsidRDefault="003722D9" w:rsidP="005676FA">
      <w:pPr>
        <w:tabs>
          <w:tab w:val="right" w:pos="993"/>
          <w:tab w:val="left" w:pos="1080"/>
        </w:tabs>
        <w:ind w:firstLine="709"/>
        <w:jc w:val="both"/>
        <w:rPr>
          <w:bCs/>
          <w:sz w:val="24"/>
          <w:szCs w:val="24"/>
        </w:rPr>
      </w:pPr>
      <w:r w:rsidRPr="00DE7FDD">
        <w:rPr>
          <w:bCs/>
          <w:sz w:val="24"/>
          <w:szCs w:val="24"/>
        </w:rPr>
        <w:t xml:space="preserve">Площадь хозблоков не может превышать </w:t>
      </w:r>
      <w:r w:rsidR="00C7211C" w:rsidRPr="00DE7FDD">
        <w:rPr>
          <w:bCs/>
          <w:sz w:val="24"/>
          <w:szCs w:val="24"/>
        </w:rPr>
        <w:t xml:space="preserve">50% </w:t>
      </w:r>
      <w:r w:rsidRPr="00DE7FDD">
        <w:rPr>
          <w:bCs/>
          <w:sz w:val="24"/>
          <w:szCs w:val="24"/>
        </w:rPr>
        <w:t>площад</w:t>
      </w:r>
      <w:r w:rsidR="00C7211C" w:rsidRPr="00DE7FDD">
        <w:rPr>
          <w:bCs/>
          <w:sz w:val="24"/>
          <w:szCs w:val="24"/>
        </w:rPr>
        <w:t>и</w:t>
      </w:r>
      <w:r w:rsidRPr="00DE7FDD">
        <w:rPr>
          <w:bCs/>
          <w:sz w:val="24"/>
          <w:szCs w:val="24"/>
        </w:rPr>
        <w:t xml:space="preserve"> основного здания</w:t>
      </w:r>
      <w:r w:rsidR="001A392D">
        <w:rPr>
          <w:bCs/>
          <w:sz w:val="24"/>
          <w:szCs w:val="24"/>
        </w:rPr>
        <w:t xml:space="preserve"> (</w:t>
      </w:r>
      <w:r w:rsidRPr="00DE7FDD">
        <w:rPr>
          <w:bCs/>
          <w:sz w:val="24"/>
          <w:szCs w:val="24"/>
        </w:rPr>
        <w:t>жилого дома</w:t>
      </w:r>
      <w:r w:rsidR="001A392D">
        <w:rPr>
          <w:bCs/>
          <w:sz w:val="24"/>
          <w:szCs w:val="24"/>
        </w:rPr>
        <w:t>)</w:t>
      </w:r>
      <w:r w:rsidRPr="00DE7FDD">
        <w:rPr>
          <w:bCs/>
          <w:sz w:val="24"/>
          <w:szCs w:val="24"/>
        </w:rPr>
        <w:t>.</w:t>
      </w:r>
      <w:bookmarkStart w:id="10" w:name="_Hlk198826299"/>
      <w:r w:rsidR="00C7211C" w:rsidRPr="00DE7FDD">
        <w:rPr>
          <w:bCs/>
          <w:sz w:val="24"/>
          <w:szCs w:val="24"/>
        </w:rPr>
        <w:t xml:space="preserve">Количество этажей </w:t>
      </w:r>
      <w:bookmarkStart w:id="11" w:name="_Hlk198826170"/>
      <w:r w:rsidR="00C7211C" w:rsidRPr="00DE7FDD">
        <w:rPr>
          <w:bCs/>
          <w:sz w:val="24"/>
          <w:szCs w:val="24"/>
        </w:rPr>
        <w:t xml:space="preserve">– </w:t>
      </w:r>
      <w:bookmarkEnd w:id="11"/>
      <w:r w:rsidR="00C7211C" w:rsidRPr="00DE7FDD">
        <w:rPr>
          <w:bCs/>
          <w:sz w:val="24"/>
          <w:szCs w:val="24"/>
        </w:rPr>
        <w:t>1.</w:t>
      </w:r>
      <w:bookmarkEnd w:id="10"/>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6.</w:t>
      </w:r>
      <w:r w:rsidRPr="003722D9">
        <w:rPr>
          <w:bCs/>
          <w:color w:val="000000"/>
          <w:sz w:val="24"/>
          <w:szCs w:val="24"/>
        </w:rPr>
        <w:tab/>
      </w:r>
      <w:r w:rsidRPr="00DF4FAA">
        <w:rPr>
          <w:b/>
          <w:bCs/>
          <w:color w:val="000000"/>
          <w:sz w:val="24"/>
          <w:szCs w:val="24"/>
        </w:rPr>
        <w:t>Объекты вспомогательного использования</w:t>
      </w:r>
      <w:r w:rsidRPr="003722D9">
        <w:rPr>
          <w:bCs/>
          <w:color w:val="000000"/>
          <w:sz w:val="24"/>
          <w:szCs w:val="24"/>
        </w:rPr>
        <w:t>.</w:t>
      </w:r>
    </w:p>
    <w:p w:rsidR="00C13B4D" w:rsidRPr="00C13B4D" w:rsidRDefault="00C13B4D" w:rsidP="005676FA">
      <w:pPr>
        <w:autoSpaceDN w:val="0"/>
        <w:adjustRightInd w:val="0"/>
        <w:ind w:firstLine="709"/>
        <w:jc w:val="both"/>
        <w:rPr>
          <w:sz w:val="24"/>
          <w:szCs w:val="24"/>
        </w:rPr>
      </w:pPr>
      <w:r w:rsidRPr="00C13B4D">
        <w:rPr>
          <w:sz w:val="24"/>
          <w:szCs w:val="24"/>
        </w:rPr>
        <w:t>Критерии отнесения строений и сооружений к строениям и сооружениям вспомогательного использования установлены постановлением Правительства Российской Федерации от 4 мая 2023 года № 703 «Об утверждении критериев отнесения строений и сооружений к строениям и сооружениям вспомогательного использовании».</w:t>
      </w:r>
    </w:p>
    <w:p w:rsidR="00C13B4D" w:rsidRPr="00C13B4D" w:rsidRDefault="00C13B4D" w:rsidP="005676FA">
      <w:pPr>
        <w:widowControl/>
        <w:suppressAutoHyphens w:val="0"/>
        <w:overflowPunct/>
        <w:autoSpaceDN w:val="0"/>
        <w:adjustRightInd w:val="0"/>
        <w:ind w:firstLine="709"/>
        <w:jc w:val="both"/>
        <w:rPr>
          <w:rFonts w:eastAsia="Calibri"/>
          <w:sz w:val="24"/>
          <w:szCs w:val="24"/>
          <w:lang w:eastAsia="ru-RU"/>
        </w:rPr>
      </w:pPr>
      <w:r w:rsidRPr="00C13B4D">
        <w:rPr>
          <w:rFonts w:eastAsia="Calibri"/>
          <w:sz w:val="24"/>
          <w:szCs w:val="24"/>
          <w:lang w:eastAsia="ru-RU"/>
        </w:rPr>
        <w:t>Строения и сооружения являются строениями и сооружениями вспомогательного использования при их соответствии хотя бы одному из следующих критериев:</w:t>
      </w:r>
    </w:p>
    <w:p w:rsidR="00C13B4D" w:rsidRPr="00C13B4D" w:rsidRDefault="00C13B4D"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 </w:t>
      </w:r>
      <w:r w:rsidRPr="00C13B4D">
        <w:rPr>
          <w:rFonts w:eastAsia="Calibri"/>
          <w:sz w:val="24"/>
          <w:szCs w:val="24"/>
          <w:lang w:eastAsia="ru-RU"/>
        </w:rPr>
        <w:t>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p>
    <w:p w:rsidR="00C13B4D" w:rsidRPr="00C13B4D" w:rsidRDefault="00C13B4D"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lastRenderedPageBreak/>
        <w:t xml:space="preserve">- </w:t>
      </w:r>
      <w:r w:rsidRPr="00C13B4D">
        <w:rPr>
          <w:rFonts w:eastAsia="Calibri"/>
          <w:sz w:val="24"/>
          <w:szCs w:val="24"/>
          <w:lang w:eastAsia="ru-RU"/>
        </w:rPr>
        <w:t>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p>
    <w:p w:rsidR="00C13B4D" w:rsidRPr="00C13B4D" w:rsidRDefault="00C13B4D"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 </w:t>
      </w:r>
      <w:r w:rsidRPr="00C13B4D">
        <w:rPr>
          <w:rFonts w:eastAsia="Calibri"/>
          <w:sz w:val="24"/>
          <w:szCs w:val="24"/>
          <w:lang w:eastAsia="ru-RU"/>
        </w:rPr>
        <w:t>строение или сооружение располагается на земельном участке, предоставленном для индивидуального жилищного строительства, либо для ведения личного подсобного хозяйства (приусадебный земельный участок), либо для блокированной жилой застройки, либо для ведения гражданами садоводства для собственных нужд, в том числе является сараем, баней, теплицей, навесом, погребом, колодцем или другой хозяйственной постройкой (в том числе временной), сооружением, предназначенными для удовлетворения гражданами бытовых и иных нужд, соответствующих виду разрешенного использования земельного участка, на котором постройка, сооружение созданы (создаются), при этом количество надземных этажей строения или сооружения не превышает 3 этажей и его высота не превышает 20 метров.</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Не могут быть отнесены к числу объектов вспомогательного использования объекты капитального строительства, имеющие одинаковую функцию с основными (главными) объектами.</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Строения, сооружения вспомогательного использования в зависимости от их соответствия положениям статьи 130 ГК РФ могут являться или не являться объектами недвижимости.</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7.</w:t>
      </w:r>
      <w:r w:rsidRPr="003722D9">
        <w:rPr>
          <w:bCs/>
          <w:color w:val="000000"/>
          <w:sz w:val="24"/>
          <w:szCs w:val="24"/>
        </w:rPr>
        <w:tab/>
      </w:r>
      <w:r w:rsidRPr="00DF4FAA">
        <w:rPr>
          <w:b/>
          <w:bCs/>
          <w:color w:val="000000"/>
          <w:sz w:val="24"/>
          <w:szCs w:val="24"/>
        </w:rPr>
        <w:t>Высота</w:t>
      </w:r>
      <w:r w:rsidRPr="003722D9">
        <w:rPr>
          <w:bCs/>
          <w:color w:val="000000"/>
          <w:sz w:val="24"/>
          <w:szCs w:val="24"/>
        </w:rPr>
        <w:t xml:space="preserve">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8.</w:t>
      </w:r>
      <w:r w:rsidRPr="003722D9">
        <w:rPr>
          <w:bCs/>
          <w:color w:val="000000"/>
          <w:sz w:val="24"/>
          <w:szCs w:val="24"/>
        </w:rPr>
        <w:tab/>
      </w:r>
      <w:r w:rsidRPr="00DF4FAA">
        <w:rPr>
          <w:b/>
          <w:bCs/>
          <w:color w:val="000000"/>
          <w:sz w:val="24"/>
          <w:szCs w:val="24"/>
        </w:rPr>
        <w:t>Границы участка</w:t>
      </w:r>
      <w:r w:rsidRPr="003722D9">
        <w:rPr>
          <w:bCs/>
          <w:color w:val="000000"/>
          <w:sz w:val="24"/>
          <w:szCs w:val="24"/>
        </w:rPr>
        <w:t>.</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Лицевая граница участка - граница участка, примыкающая к улице.</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Задняя граница участка - граница участка, обычно параллельная любой улице, ограничивающей этот участок, и не пересекающаяся с лицевой линией границы.</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Боковые границы участка - границы, линии которых соединяют лицевую и заднюю границы участка.</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9.</w:t>
      </w:r>
      <w:r w:rsidRPr="003722D9">
        <w:rPr>
          <w:bCs/>
          <w:color w:val="000000"/>
          <w:sz w:val="24"/>
          <w:szCs w:val="24"/>
        </w:rPr>
        <w:tab/>
      </w:r>
      <w:r w:rsidRPr="00DF4FAA">
        <w:rPr>
          <w:b/>
          <w:bCs/>
          <w:color w:val="000000"/>
          <w:sz w:val="24"/>
          <w:szCs w:val="24"/>
        </w:rPr>
        <w:t>Отступ здания, сооружения</w:t>
      </w:r>
      <w:r w:rsidRPr="003722D9">
        <w:rPr>
          <w:bCs/>
          <w:color w:val="000000"/>
          <w:sz w:val="24"/>
          <w:szCs w:val="24"/>
        </w:rPr>
        <w:t xml:space="preserve"> (от границы участка) - расстояние между границей участка и стеной здания.</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10.</w:t>
      </w:r>
      <w:r w:rsidRPr="003722D9">
        <w:rPr>
          <w:bCs/>
          <w:color w:val="000000"/>
          <w:sz w:val="24"/>
          <w:szCs w:val="24"/>
        </w:rPr>
        <w:tab/>
      </w:r>
      <w:r w:rsidRPr="00DF4FAA">
        <w:rPr>
          <w:b/>
          <w:bCs/>
          <w:color w:val="000000"/>
          <w:sz w:val="24"/>
          <w:szCs w:val="24"/>
        </w:rPr>
        <w:t>Линия регулирования застройки</w:t>
      </w:r>
      <w:r w:rsidRPr="003722D9">
        <w:rPr>
          <w:bCs/>
          <w:color w:val="000000"/>
          <w:sz w:val="24"/>
          <w:szCs w:val="24"/>
        </w:rPr>
        <w:t xml:space="preserve"> - граница застройки, устанавливаемая при размещении зданий, строений и сооружений, с отступом от красной линии или границ земельного участка.</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11.</w:t>
      </w:r>
      <w:r w:rsidRPr="003722D9">
        <w:rPr>
          <w:bCs/>
          <w:color w:val="000000"/>
          <w:sz w:val="24"/>
          <w:szCs w:val="24"/>
        </w:rPr>
        <w:tab/>
      </w:r>
      <w:r w:rsidRPr="00DF4FAA">
        <w:rPr>
          <w:b/>
          <w:bCs/>
          <w:color w:val="000000"/>
          <w:sz w:val="24"/>
          <w:szCs w:val="24"/>
        </w:rPr>
        <w:t>Максимальный процент застройки</w:t>
      </w:r>
      <w:r w:rsidRPr="003722D9">
        <w:rPr>
          <w:bCs/>
          <w:color w:val="000000"/>
          <w:sz w:val="24"/>
          <w:szCs w:val="24"/>
        </w:rPr>
        <w:t xml:space="preserve"> в границах земельного участка - отношение суммарной площади земельного участка, которая может быть занята зданиями, строениями и сооружениями ко всей площади земельного участка.</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12.</w:t>
      </w:r>
      <w:r w:rsidRPr="003722D9">
        <w:rPr>
          <w:bCs/>
          <w:color w:val="000000"/>
          <w:sz w:val="24"/>
          <w:szCs w:val="24"/>
        </w:rPr>
        <w:tab/>
      </w:r>
      <w:r w:rsidRPr="00DF4FAA">
        <w:rPr>
          <w:b/>
          <w:bCs/>
          <w:color w:val="000000"/>
          <w:sz w:val="24"/>
          <w:szCs w:val="24"/>
        </w:rPr>
        <w:t>Площадь земельного участка</w:t>
      </w:r>
      <w:r w:rsidRPr="003722D9">
        <w:rPr>
          <w:bCs/>
          <w:color w:val="000000"/>
          <w:sz w:val="24"/>
          <w:szCs w:val="24"/>
        </w:rPr>
        <w:t xml:space="preserve"> - площадь горизонтальной проекции участка.</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13.</w:t>
      </w:r>
      <w:r w:rsidRPr="003722D9">
        <w:rPr>
          <w:bCs/>
          <w:color w:val="000000"/>
          <w:sz w:val="24"/>
          <w:szCs w:val="24"/>
        </w:rPr>
        <w:tab/>
      </w:r>
      <w:r w:rsidRPr="00DF4FAA">
        <w:rPr>
          <w:b/>
          <w:bCs/>
          <w:color w:val="000000"/>
          <w:sz w:val="24"/>
          <w:szCs w:val="24"/>
        </w:rPr>
        <w:t>Ширина участка</w:t>
      </w:r>
      <w:r w:rsidRPr="003722D9">
        <w:rPr>
          <w:bCs/>
          <w:color w:val="000000"/>
          <w:sz w:val="24"/>
          <w:szCs w:val="24"/>
        </w:rPr>
        <w:t xml:space="preserve"> - среднее расстояние по горизонтальной прямой между боковыми границами участка (рассчитывается как среднее арифметическое значений лицевой и задней границы участка).Ширина участка по лицевой границе - расстояние между боковыми границами участка, измеренное по лицевой границе.</w:t>
      </w:r>
    </w:p>
    <w:p w:rsidR="00345B6F" w:rsidRPr="00345B6F" w:rsidRDefault="003722D9" w:rsidP="005676FA">
      <w:pPr>
        <w:pStyle w:val="1ffff0"/>
        <w:shd w:val="clear" w:color="auto" w:fill="auto"/>
        <w:spacing w:after="0"/>
        <w:ind w:firstLine="709"/>
        <w:jc w:val="both"/>
        <w:rPr>
          <w:sz w:val="24"/>
          <w:szCs w:val="24"/>
        </w:rPr>
      </w:pPr>
      <w:r w:rsidRPr="003722D9">
        <w:rPr>
          <w:bCs/>
          <w:color w:val="000000"/>
          <w:sz w:val="24"/>
          <w:szCs w:val="24"/>
        </w:rPr>
        <w:t>14.</w:t>
      </w:r>
      <w:r w:rsidRPr="003722D9">
        <w:rPr>
          <w:bCs/>
          <w:color w:val="000000"/>
          <w:sz w:val="24"/>
          <w:szCs w:val="24"/>
        </w:rPr>
        <w:tab/>
      </w:r>
      <w:r w:rsidRPr="00DF4FAA">
        <w:rPr>
          <w:b/>
          <w:bCs/>
          <w:color w:val="000000"/>
          <w:sz w:val="24"/>
          <w:szCs w:val="24"/>
        </w:rPr>
        <w:t>Озеленение земельного участка</w:t>
      </w:r>
      <w:r w:rsidRPr="00345B6F">
        <w:rPr>
          <w:bCs/>
          <w:color w:val="000000"/>
          <w:sz w:val="24"/>
          <w:szCs w:val="24"/>
        </w:rPr>
        <w:t xml:space="preserve"> - территория с газонным покрытием (травяной покров, создаваемый посевом семян специально </w:t>
      </w:r>
      <w:r w:rsidRPr="00345B6F">
        <w:rPr>
          <w:bCs/>
          <w:color w:val="000000"/>
          <w:sz w:val="24"/>
          <w:szCs w:val="24"/>
        </w:rPr>
        <w:lastRenderedPageBreak/>
        <w:t>подобранных трав) и высадкой минимального количества деревьев (лиственный и хвойный посадочный материал диаметром штамба от 4 см) из расчета 1 дерево на 20 кв. м.</w:t>
      </w:r>
      <w:r w:rsidR="00345B6F" w:rsidRPr="00345B6F">
        <w:rPr>
          <w:color w:val="000000"/>
          <w:sz w:val="24"/>
          <w:szCs w:val="24"/>
          <w:lang w:bidi="ru-RU"/>
        </w:rPr>
        <w:t xml:space="preserve"> 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345B6F" w:rsidRDefault="00345B6F" w:rsidP="005676FA">
      <w:pPr>
        <w:pStyle w:val="1ffff0"/>
        <w:shd w:val="clear" w:color="auto" w:fill="auto"/>
        <w:spacing w:after="0"/>
        <w:ind w:firstLine="709"/>
        <w:jc w:val="both"/>
      </w:pPr>
      <w:r w:rsidRPr="00345B6F">
        <w:rPr>
          <w:color w:val="000000"/>
          <w:sz w:val="24"/>
          <w:szCs w:val="24"/>
          <w:lang w:bidi="ru-RU"/>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решётки (георешетки).</w:t>
      </w:r>
    </w:p>
    <w:p w:rsidR="003722D9" w:rsidRP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15.</w:t>
      </w:r>
      <w:r w:rsidRPr="003722D9">
        <w:rPr>
          <w:bCs/>
          <w:color w:val="000000"/>
          <w:sz w:val="24"/>
          <w:szCs w:val="24"/>
        </w:rPr>
        <w:tab/>
      </w:r>
      <w:r w:rsidRPr="00DF4FAA">
        <w:rPr>
          <w:b/>
          <w:bCs/>
          <w:color w:val="000000"/>
          <w:sz w:val="24"/>
          <w:szCs w:val="24"/>
        </w:rPr>
        <w:t>Процент озеленения</w:t>
      </w:r>
      <w:r w:rsidRPr="003722D9">
        <w:rPr>
          <w:bCs/>
          <w:color w:val="000000"/>
          <w:sz w:val="24"/>
          <w:szCs w:val="24"/>
        </w:rPr>
        <w:t xml:space="preserve"> земельного участка - отношение суммарной площади озеленения земельного участка ко всей площади земельного участка. При определении процента озеленения не учитываются детские и спортивные площадки благоустройства, площадки для отдыха, проезды, тротуары, парковочные места, в том числе с использованием газонной решетки (георешетки).</w:t>
      </w:r>
      <w:r w:rsidR="00345B6F">
        <w:rPr>
          <w:bCs/>
          <w:color w:val="000000"/>
          <w:sz w:val="24"/>
          <w:szCs w:val="24"/>
        </w:rPr>
        <w:t xml:space="preserve"> Минимальный процент озеленения земельного участка – отношение площади озеленения (зеленых зон) ко всей площади земельного участка.</w:t>
      </w:r>
    </w:p>
    <w:p w:rsidR="003722D9" w:rsidRDefault="003722D9" w:rsidP="005676FA">
      <w:pPr>
        <w:tabs>
          <w:tab w:val="right" w:pos="993"/>
          <w:tab w:val="left" w:pos="1080"/>
        </w:tabs>
        <w:ind w:firstLine="709"/>
        <w:jc w:val="both"/>
        <w:rPr>
          <w:bCs/>
          <w:color w:val="000000"/>
          <w:sz w:val="24"/>
          <w:szCs w:val="24"/>
        </w:rPr>
      </w:pPr>
      <w:r w:rsidRPr="003722D9">
        <w:rPr>
          <w:bCs/>
          <w:color w:val="000000"/>
          <w:sz w:val="24"/>
          <w:szCs w:val="24"/>
        </w:rPr>
        <w:t>16.</w:t>
      </w:r>
      <w:r w:rsidRPr="003722D9">
        <w:rPr>
          <w:bCs/>
          <w:color w:val="000000"/>
          <w:sz w:val="24"/>
          <w:szCs w:val="24"/>
        </w:rPr>
        <w:tab/>
      </w:r>
      <w:r w:rsidRPr="00DF4FAA">
        <w:rPr>
          <w:b/>
          <w:bCs/>
          <w:color w:val="000000"/>
          <w:sz w:val="24"/>
          <w:szCs w:val="24"/>
        </w:rPr>
        <w:t>Территория исторического поселения регионального значения город Ейск</w:t>
      </w:r>
      <w:r w:rsidR="00765235">
        <w:rPr>
          <w:bCs/>
          <w:color w:val="000000"/>
          <w:sz w:val="24"/>
          <w:szCs w:val="24"/>
        </w:rPr>
        <w:t>–</w:t>
      </w:r>
      <w:r w:rsidRPr="003722D9">
        <w:rPr>
          <w:bCs/>
          <w:color w:val="000000"/>
          <w:sz w:val="24"/>
          <w:szCs w:val="24"/>
        </w:rPr>
        <w:t xml:space="preserve"> территория</w:t>
      </w:r>
      <w:r w:rsidR="00765235">
        <w:rPr>
          <w:bCs/>
          <w:color w:val="000000"/>
          <w:sz w:val="24"/>
          <w:szCs w:val="24"/>
        </w:rPr>
        <w:t>,</w:t>
      </w:r>
      <w:r w:rsidRPr="003722D9">
        <w:rPr>
          <w:bCs/>
          <w:color w:val="000000"/>
          <w:sz w:val="24"/>
          <w:szCs w:val="24"/>
        </w:rPr>
        <w:t xml:space="preserve"> определенная Предметом охраны исторического поселения регионального значения город Ейск Краснодарского края, утвержденного Приказом администрации Краснодарского края от 18 мая 2020 года № 150-КН.</w:t>
      </w:r>
    </w:p>
    <w:p w:rsidR="00D14C3A" w:rsidRPr="00DE7FDD" w:rsidRDefault="00D14C3A" w:rsidP="005676FA">
      <w:pPr>
        <w:tabs>
          <w:tab w:val="right" w:pos="993"/>
          <w:tab w:val="left" w:pos="1080"/>
        </w:tabs>
        <w:ind w:firstLine="709"/>
        <w:jc w:val="both"/>
        <w:rPr>
          <w:bCs/>
          <w:sz w:val="24"/>
          <w:szCs w:val="24"/>
        </w:rPr>
      </w:pPr>
      <w:r w:rsidRPr="00DE7FDD">
        <w:rPr>
          <w:bCs/>
          <w:sz w:val="24"/>
          <w:szCs w:val="24"/>
        </w:rPr>
        <w:t xml:space="preserve">17. </w:t>
      </w:r>
      <w:r w:rsidRPr="00DF4FAA">
        <w:rPr>
          <w:b/>
          <w:bCs/>
          <w:sz w:val="24"/>
          <w:szCs w:val="24"/>
        </w:rPr>
        <w:t>Малоэтажный жилой комплекс</w:t>
      </w:r>
      <w:r w:rsidRPr="00DE7FDD">
        <w:rPr>
          <w:bCs/>
          <w:sz w:val="24"/>
          <w:szCs w:val="24"/>
        </w:rPr>
        <w:t xml:space="preserve"> - совокупность индивидуальных жилых домов и иных объектов, которые определены в проектной декларации как общее имущество и строительство (создание) которых осуществляется в соответствии с утвержденной докумен</w:t>
      </w:r>
      <w:r w:rsidR="00DE198F" w:rsidRPr="00DE7FDD">
        <w:rPr>
          <w:bCs/>
          <w:sz w:val="24"/>
          <w:szCs w:val="24"/>
        </w:rPr>
        <w:t>тацией по планировке территории.</w:t>
      </w:r>
    </w:p>
    <w:p w:rsidR="00474FFB" w:rsidRPr="00345B6F" w:rsidRDefault="00474FFB" w:rsidP="00010514">
      <w:pPr>
        <w:pStyle w:val="1ffff0"/>
        <w:numPr>
          <w:ilvl w:val="0"/>
          <w:numId w:val="14"/>
        </w:numPr>
        <w:shd w:val="clear" w:color="auto" w:fill="auto"/>
        <w:tabs>
          <w:tab w:val="left" w:pos="1344"/>
        </w:tabs>
        <w:spacing w:after="0"/>
        <w:ind w:left="0" w:firstLine="709"/>
        <w:jc w:val="both"/>
        <w:rPr>
          <w:sz w:val="24"/>
          <w:szCs w:val="24"/>
        </w:rPr>
      </w:pPr>
      <w:r w:rsidRPr="00DF4FAA">
        <w:rPr>
          <w:b/>
          <w:color w:val="000000"/>
          <w:sz w:val="24"/>
          <w:szCs w:val="24"/>
          <w:lang w:bidi="ru-RU"/>
        </w:rPr>
        <w:t>Коэффициент использования территории</w:t>
      </w:r>
      <w:r w:rsidRPr="00474FFB">
        <w:rPr>
          <w:color w:val="000000"/>
          <w:sz w:val="24"/>
          <w:szCs w:val="24"/>
          <w:lang w:bidi="ru-RU"/>
        </w:rPr>
        <w:t xml:space="preserve">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45B6F" w:rsidRPr="00345B6F" w:rsidRDefault="00345B6F" w:rsidP="00010514">
      <w:pPr>
        <w:pStyle w:val="1ffff0"/>
        <w:numPr>
          <w:ilvl w:val="0"/>
          <w:numId w:val="14"/>
        </w:numPr>
        <w:shd w:val="clear" w:color="auto" w:fill="auto"/>
        <w:tabs>
          <w:tab w:val="left" w:pos="538"/>
        </w:tabs>
        <w:spacing w:after="0"/>
        <w:ind w:left="0" w:firstLine="709"/>
        <w:jc w:val="both"/>
        <w:rPr>
          <w:sz w:val="24"/>
          <w:szCs w:val="24"/>
        </w:rPr>
      </w:pPr>
      <w:r w:rsidRPr="00DF4FAA">
        <w:rPr>
          <w:b/>
          <w:color w:val="000000"/>
          <w:sz w:val="24"/>
          <w:szCs w:val="24"/>
          <w:lang w:bidi="ru-RU"/>
        </w:rPr>
        <w:t>Максимальный процент застройки</w:t>
      </w:r>
      <w:r w:rsidRPr="00345B6F">
        <w:rPr>
          <w:color w:val="000000"/>
          <w:sz w:val="24"/>
          <w:szCs w:val="24"/>
          <w:lang w:bidi="ru-RU"/>
        </w:rPr>
        <w:t xml:space="preserve">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63203C" w:rsidRPr="0063203C" w:rsidRDefault="0063203C" w:rsidP="0063203C">
      <w:pPr>
        <w:ind w:firstLine="709"/>
        <w:jc w:val="both"/>
        <w:rPr>
          <w:sz w:val="24"/>
          <w:szCs w:val="24"/>
        </w:rPr>
      </w:pPr>
      <w:r>
        <w:rPr>
          <w:sz w:val="24"/>
          <w:szCs w:val="24"/>
        </w:rPr>
        <w:t xml:space="preserve">20. </w:t>
      </w:r>
      <w:r w:rsidRPr="00DF4FAA">
        <w:rPr>
          <w:b/>
          <w:sz w:val="24"/>
          <w:szCs w:val="24"/>
        </w:rPr>
        <w:t>Б</w:t>
      </w:r>
      <w:r w:rsidRPr="00DF4FAA">
        <w:rPr>
          <w:b/>
          <w:bCs/>
          <w:sz w:val="24"/>
          <w:szCs w:val="24"/>
        </w:rPr>
        <w:t>лок-секция</w:t>
      </w:r>
      <w:r w:rsidRPr="0063203C">
        <w:rPr>
          <w:sz w:val="24"/>
          <w:szCs w:val="24"/>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rsidR="0063203C" w:rsidRPr="0063203C" w:rsidRDefault="0063203C" w:rsidP="0063203C">
      <w:pPr>
        <w:ind w:firstLine="709"/>
        <w:jc w:val="both"/>
        <w:rPr>
          <w:sz w:val="24"/>
          <w:szCs w:val="24"/>
        </w:rPr>
      </w:pPr>
      <w:r>
        <w:rPr>
          <w:sz w:val="24"/>
          <w:szCs w:val="24"/>
        </w:rPr>
        <w:t>21</w:t>
      </w:r>
      <w:r w:rsidRPr="00DF4FAA">
        <w:rPr>
          <w:b/>
          <w:sz w:val="24"/>
          <w:szCs w:val="24"/>
        </w:rPr>
        <w:t>. В</w:t>
      </w:r>
      <w:r w:rsidRPr="00DF4FAA">
        <w:rPr>
          <w:b/>
          <w:bCs/>
          <w:sz w:val="24"/>
          <w:szCs w:val="24"/>
        </w:rPr>
        <w:t>торостепенный фасад</w:t>
      </w:r>
      <w:r w:rsidRPr="0063203C">
        <w:rPr>
          <w:sz w:val="24"/>
          <w:szCs w:val="24"/>
        </w:rPr>
        <w:t xml:space="preserve"> - фасад здания, не подходящий под определение главного фасада.</w:t>
      </w:r>
    </w:p>
    <w:p w:rsidR="0063203C" w:rsidRPr="0063203C" w:rsidRDefault="0063203C" w:rsidP="0063203C">
      <w:pPr>
        <w:ind w:firstLine="709"/>
        <w:jc w:val="both"/>
        <w:rPr>
          <w:sz w:val="24"/>
          <w:szCs w:val="24"/>
        </w:rPr>
      </w:pPr>
      <w:r>
        <w:rPr>
          <w:sz w:val="24"/>
          <w:szCs w:val="24"/>
        </w:rPr>
        <w:t xml:space="preserve">22. </w:t>
      </w:r>
      <w:r w:rsidRPr="00DF4FAA">
        <w:rPr>
          <w:b/>
          <w:sz w:val="24"/>
          <w:szCs w:val="24"/>
        </w:rPr>
        <w:t>В</w:t>
      </w:r>
      <w:r w:rsidRPr="00DF4FAA">
        <w:rPr>
          <w:b/>
          <w:bCs/>
          <w:sz w:val="24"/>
          <w:szCs w:val="24"/>
        </w:rPr>
        <w:t>ысота этажа</w:t>
      </w:r>
      <w:r w:rsidRPr="0063203C">
        <w:rPr>
          <w:sz w:val="24"/>
          <w:szCs w:val="24"/>
        </w:rPr>
        <w:t xml:space="preserve">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rsidR="0063203C" w:rsidRPr="0063203C" w:rsidRDefault="0063203C" w:rsidP="0063203C">
      <w:pPr>
        <w:ind w:firstLine="709"/>
        <w:jc w:val="both"/>
        <w:rPr>
          <w:sz w:val="24"/>
          <w:szCs w:val="24"/>
        </w:rPr>
      </w:pPr>
      <w:r>
        <w:rPr>
          <w:sz w:val="24"/>
          <w:szCs w:val="24"/>
        </w:rPr>
        <w:t xml:space="preserve">23. </w:t>
      </w:r>
      <w:r w:rsidRPr="00DF4FAA">
        <w:rPr>
          <w:b/>
          <w:sz w:val="24"/>
          <w:szCs w:val="24"/>
        </w:rPr>
        <w:t>Г</w:t>
      </w:r>
      <w:r w:rsidRPr="00DF4FAA">
        <w:rPr>
          <w:b/>
          <w:bCs/>
          <w:sz w:val="24"/>
          <w:szCs w:val="24"/>
        </w:rPr>
        <w:t>лавный фасад</w:t>
      </w:r>
      <w:r w:rsidRPr="0063203C">
        <w:rPr>
          <w:sz w:val="24"/>
          <w:szCs w:val="24"/>
        </w:rPr>
        <w:t xml:space="preserve"> - фасад здания, выходящий на границу участка, примыкающую к территориям общего пользования.</w:t>
      </w:r>
    </w:p>
    <w:p w:rsidR="0063203C" w:rsidRPr="0063203C" w:rsidRDefault="0063203C" w:rsidP="0063203C">
      <w:pPr>
        <w:ind w:firstLine="709"/>
        <w:jc w:val="both"/>
        <w:rPr>
          <w:sz w:val="24"/>
          <w:szCs w:val="24"/>
        </w:rPr>
      </w:pPr>
      <w:r>
        <w:rPr>
          <w:bCs/>
          <w:sz w:val="24"/>
          <w:szCs w:val="24"/>
        </w:rPr>
        <w:t>2</w:t>
      </w:r>
      <w:r w:rsidR="00765235">
        <w:rPr>
          <w:bCs/>
          <w:sz w:val="24"/>
          <w:szCs w:val="24"/>
        </w:rPr>
        <w:t>4</w:t>
      </w:r>
      <w:r>
        <w:rPr>
          <w:bCs/>
          <w:sz w:val="24"/>
          <w:szCs w:val="24"/>
        </w:rPr>
        <w:t xml:space="preserve">. </w:t>
      </w:r>
      <w:r w:rsidRPr="00DF4FAA">
        <w:rPr>
          <w:b/>
          <w:bCs/>
          <w:sz w:val="24"/>
          <w:szCs w:val="24"/>
        </w:rPr>
        <w:t>Иные предельные параметры разрешённого строительства</w:t>
      </w:r>
      <w:r w:rsidRPr="0063203C">
        <w:rPr>
          <w:bCs/>
          <w:sz w:val="24"/>
          <w:szCs w:val="24"/>
        </w:rPr>
        <w:t xml:space="preserve">, реконструкции объектов капитального строительства </w:t>
      </w:r>
      <w:r w:rsidRPr="0063203C">
        <w:rPr>
          <w:sz w:val="24"/>
          <w:szCs w:val="24"/>
        </w:rPr>
        <w:t>–установленные наряду с указанными в пунктах 2–4 части 1 статьи 38 ГрК РФ предельные параметры разрешённого строительства, реконструкции объектов капитального строительства в соответствующем градостроительном регламенте:</w:t>
      </w:r>
    </w:p>
    <w:p w:rsidR="0063203C" w:rsidRPr="0063203C" w:rsidRDefault="0063203C" w:rsidP="0063203C">
      <w:pPr>
        <w:ind w:firstLine="709"/>
        <w:jc w:val="both"/>
        <w:rPr>
          <w:sz w:val="24"/>
          <w:szCs w:val="24"/>
        </w:rPr>
      </w:pPr>
      <w:bookmarkStart w:id="12" w:name="_Hlk55555620"/>
      <w:bookmarkStart w:id="13" w:name="_Hlk72501808"/>
      <w:r w:rsidRPr="0063203C">
        <w:rPr>
          <w:sz w:val="24"/>
          <w:szCs w:val="24"/>
        </w:rPr>
        <w:t xml:space="preserve">а) высотная доминанта – господствующий объект капитального строительства в элементе, части элемента планировочной структуры, </w:t>
      </w:r>
      <w:r w:rsidRPr="0063203C">
        <w:rPr>
          <w:sz w:val="24"/>
          <w:szCs w:val="24"/>
        </w:rPr>
        <w:lastRenderedPageBreak/>
        <w:t>соотношение пропорций высоты к ширине которого не менее 1:1, и минимальное расстояние между которыми должно составлять не менее 30 м;</w:t>
      </w:r>
    </w:p>
    <w:p w:rsidR="0063203C" w:rsidRPr="0063203C" w:rsidRDefault="0063203C" w:rsidP="0063203C">
      <w:pPr>
        <w:ind w:firstLine="709"/>
        <w:jc w:val="both"/>
        <w:rPr>
          <w:sz w:val="24"/>
          <w:szCs w:val="24"/>
        </w:rPr>
      </w:pPr>
      <w:r w:rsidRPr="0063203C">
        <w:rPr>
          <w:sz w:val="24"/>
          <w:szCs w:val="24"/>
        </w:rPr>
        <w:t xml:space="preserve">б) высота первого этажа– </w:t>
      </w:r>
      <w:bookmarkStart w:id="14" w:name="_Hlk72496529"/>
      <w:r w:rsidRPr="0063203C">
        <w:rPr>
          <w:sz w:val="24"/>
          <w:szCs w:val="24"/>
        </w:rPr>
        <w:t xml:space="preserve">расстояние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 выходящего фасадом на красные линии. Под чистовой отметкой отделки пола понимается отметка (значение) в проектной документации здания, строения, сооружения, предназначенная для расчёта покрытия, верхнего слоя пола, непосредственно подвергающегося эксплуатационным воздействиям; </w:t>
      </w:r>
      <w:bookmarkEnd w:id="14"/>
    </w:p>
    <w:p w:rsidR="0063203C" w:rsidRPr="0063203C" w:rsidRDefault="0063203C" w:rsidP="0063203C">
      <w:pPr>
        <w:ind w:firstLine="709"/>
        <w:jc w:val="both"/>
        <w:rPr>
          <w:sz w:val="24"/>
          <w:szCs w:val="24"/>
        </w:rPr>
      </w:pPr>
      <w:r w:rsidRPr="0063203C">
        <w:rPr>
          <w:sz w:val="24"/>
          <w:szCs w:val="24"/>
        </w:rPr>
        <w:t>в) отметка входной группы (уровень входа в объект капитального строительства)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rsidR="0063203C" w:rsidRPr="0063203C" w:rsidRDefault="0063203C" w:rsidP="0063203C">
      <w:pPr>
        <w:ind w:firstLine="709"/>
        <w:jc w:val="both"/>
        <w:rPr>
          <w:sz w:val="24"/>
          <w:szCs w:val="24"/>
        </w:rPr>
      </w:pPr>
      <w:r w:rsidRPr="0063203C">
        <w:rPr>
          <w:sz w:val="24"/>
          <w:szCs w:val="24"/>
        </w:rPr>
        <w:t>г)квартальная планировка застройки– единица застройки различного функционального назначения при комплексном развитии территории, имеющая предельную максимальную площадь 50 000 квадратных метров, в границах красных линий улично-дорожной сети (не пересекаемого улично-дорожной сетью);</w:t>
      </w:r>
    </w:p>
    <w:p w:rsidR="0063203C" w:rsidRPr="0063203C" w:rsidRDefault="0063203C" w:rsidP="0063203C">
      <w:pPr>
        <w:ind w:firstLine="709"/>
        <w:jc w:val="both"/>
        <w:rPr>
          <w:sz w:val="24"/>
          <w:szCs w:val="24"/>
        </w:rPr>
      </w:pPr>
      <w:r w:rsidRPr="0063203C">
        <w:rPr>
          <w:sz w:val="24"/>
          <w:szCs w:val="24"/>
        </w:rPr>
        <w:t>д) стилобат – общая часть объекта (объектов) капитального строительства с высотой не более двух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bookmarkEnd w:id="12"/>
      <w:bookmarkEnd w:id="13"/>
    </w:p>
    <w:p w:rsidR="0063203C" w:rsidRPr="0063203C" w:rsidRDefault="0063203C" w:rsidP="0063203C">
      <w:pPr>
        <w:ind w:firstLine="709"/>
        <w:jc w:val="both"/>
        <w:rPr>
          <w:sz w:val="24"/>
          <w:szCs w:val="24"/>
        </w:rPr>
      </w:pPr>
      <w:r>
        <w:rPr>
          <w:sz w:val="24"/>
          <w:szCs w:val="24"/>
        </w:rPr>
        <w:t>2</w:t>
      </w:r>
      <w:r w:rsidR="00765235">
        <w:rPr>
          <w:sz w:val="24"/>
          <w:szCs w:val="24"/>
        </w:rPr>
        <w:t>5</w:t>
      </w:r>
      <w:r>
        <w:rPr>
          <w:sz w:val="24"/>
          <w:szCs w:val="24"/>
        </w:rPr>
        <w:t xml:space="preserve">. </w:t>
      </w:r>
      <w:r w:rsidRPr="00DF4FAA">
        <w:rPr>
          <w:b/>
          <w:sz w:val="24"/>
          <w:szCs w:val="24"/>
        </w:rPr>
        <w:t>К</w:t>
      </w:r>
      <w:r w:rsidRPr="00DF4FAA">
        <w:rPr>
          <w:b/>
          <w:bCs/>
          <w:sz w:val="24"/>
          <w:szCs w:val="24"/>
        </w:rPr>
        <w:t>олер элемента здания</w:t>
      </w:r>
      <w:r w:rsidRPr="0063203C">
        <w:rPr>
          <w:sz w:val="24"/>
          <w:szCs w:val="24"/>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rsidR="0063203C" w:rsidRPr="0063203C" w:rsidRDefault="0063203C" w:rsidP="0063203C">
      <w:pPr>
        <w:ind w:firstLine="709"/>
        <w:jc w:val="both"/>
        <w:rPr>
          <w:sz w:val="24"/>
          <w:szCs w:val="24"/>
        </w:rPr>
      </w:pPr>
      <w:r>
        <w:rPr>
          <w:bCs/>
          <w:sz w:val="24"/>
          <w:szCs w:val="24"/>
        </w:rPr>
        <w:t>2</w:t>
      </w:r>
      <w:r w:rsidR="00765235">
        <w:rPr>
          <w:bCs/>
          <w:sz w:val="24"/>
          <w:szCs w:val="24"/>
        </w:rPr>
        <w:t>6</w:t>
      </w:r>
      <w:r>
        <w:rPr>
          <w:bCs/>
          <w:sz w:val="24"/>
          <w:szCs w:val="24"/>
        </w:rPr>
        <w:t>.</w:t>
      </w:r>
      <w:r w:rsidRPr="00DF4FAA">
        <w:rPr>
          <w:b/>
          <w:sz w:val="24"/>
          <w:szCs w:val="24"/>
        </w:rPr>
        <w:t>Н</w:t>
      </w:r>
      <w:r w:rsidRPr="00DF4FAA">
        <w:rPr>
          <w:b/>
          <w:bCs/>
          <w:sz w:val="24"/>
          <w:szCs w:val="24"/>
        </w:rPr>
        <w:t>епросматриваемая часть ограждения</w:t>
      </w:r>
      <w:r w:rsidRPr="0063203C">
        <w:rPr>
          <w:sz w:val="24"/>
          <w:szCs w:val="24"/>
        </w:rPr>
        <w:t xml:space="preserve"> - глухая непросматриваемая плоскость или плоскость с шириной зазора между элементами ограждения менее ширины элемента.</w:t>
      </w:r>
    </w:p>
    <w:p w:rsidR="0063203C" w:rsidRPr="0063203C" w:rsidRDefault="00DF4FAA" w:rsidP="0063203C">
      <w:pPr>
        <w:ind w:firstLine="709"/>
        <w:jc w:val="both"/>
        <w:rPr>
          <w:sz w:val="24"/>
          <w:szCs w:val="24"/>
        </w:rPr>
      </w:pPr>
      <w:r>
        <w:rPr>
          <w:sz w:val="24"/>
          <w:szCs w:val="24"/>
        </w:rPr>
        <w:t>2</w:t>
      </w:r>
      <w:r w:rsidR="00765235">
        <w:rPr>
          <w:sz w:val="24"/>
          <w:szCs w:val="24"/>
        </w:rPr>
        <w:t>7</w:t>
      </w:r>
      <w:r w:rsidR="0063203C">
        <w:rPr>
          <w:sz w:val="24"/>
          <w:szCs w:val="24"/>
        </w:rPr>
        <w:t xml:space="preserve">. </w:t>
      </w:r>
      <w:r w:rsidR="0063203C" w:rsidRPr="00DF4FAA">
        <w:rPr>
          <w:b/>
          <w:sz w:val="24"/>
          <w:szCs w:val="24"/>
        </w:rPr>
        <w:t>О</w:t>
      </w:r>
      <w:r w:rsidR="0063203C" w:rsidRPr="00DF4FAA">
        <w:rPr>
          <w:b/>
          <w:bCs/>
          <w:sz w:val="24"/>
          <w:szCs w:val="24"/>
        </w:rPr>
        <w:t>тметка входной группы</w:t>
      </w:r>
      <w:r w:rsidR="0063203C" w:rsidRPr="0063203C">
        <w:rPr>
          <w:sz w:val="24"/>
          <w:szCs w:val="24"/>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rsidR="0063203C" w:rsidRPr="0063203C" w:rsidRDefault="00DF4FAA" w:rsidP="0063203C">
      <w:pPr>
        <w:ind w:firstLine="709"/>
        <w:jc w:val="both"/>
        <w:rPr>
          <w:sz w:val="24"/>
          <w:szCs w:val="24"/>
        </w:rPr>
      </w:pPr>
      <w:r>
        <w:rPr>
          <w:sz w:val="24"/>
          <w:szCs w:val="24"/>
        </w:rPr>
        <w:t>2</w:t>
      </w:r>
      <w:r w:rsidR="00765235">
        <w:rPr>
          <w:sz w:val="24"/>
          <w:szCs w:val="24"/>
        </w:rPr>
        <w:t>8</w:t>
      </w:r>
      <w:r w:rsidR="0063203C">
        <w:rPr>
          <w:sz w:val="24"/>
          <w:szCs w:val="24"/>
        </w:rPr>
        <w:t xml:space="preserve">. </w:t>
      </w:r>
      <w:r w:rsidR="0063203C" w:rsidRPr="00DF4FAA">
        <w:rPr>
          <w:b/>
          <w:sz w:val="24"/>
          <w:szCs w:val="24"/>
        </w:rPr>
        <w:t>П</w:t>
      </w:r>
      <w:r w:rsidR="0063203C" w:rsidRPr="00DF4FAA">
        <w:rPr>
          <w:b/>
          <w:bCs/>
          <w:sz w:val="24"/>
          <w:szCs w:val="24"/>
        </w:rPr>
        <w:t>ервый этаж</w:t>
      </w:r>
      <w:r w:rsidR="0063203C" w:rsidRPr="0063203C">
        <w:rPr>
          <w:sz w:val="24"/>
          <w:szCs w:val="24"/>
        </w:rPr>
        <w:t xml:space="preserve"> - нижний надземный этаж, доступный для входа с прилегающей территории.</w:t>
      </w:r>
    </w:p>
    <w:p w:rsidR="0063203C" w:rsidRPr="0063203C" w:rsidRDefault="00765235" w:rsidP="0063203C">
      <w:pPr>
        <w:ind w:firstLine="709"/>
        <w:jc w:val="both"/>
        <w:rPr>
          <w:sz w:val="24"/>
          <w:szCs w:val="24"/>
        </w:rPr>
      </w:pPr>
      <w:r>
        <w:rPr>
          <w:bCs/>
          <w:sz w:val="24"/>
          <w:szCs w:val="24"/>
        </w:rPr>
        <w:t>29</w:t>
      </w:r>
      <w:r w:rsidR="0063203C">
        <w:rPr>
          <w:bCs/>
          <w:sz w:val="24"/>
          <w:szCs w:val="24"/>
        </w:rPr>
        <w:t xml:space="preserve">. </w:t>
      </w:r>
      <w:r w:rsidR="0063203C" w:rsidRPr="00DF4FAA">
        <w:rPr>
          <w:b/>
          <w:bCs/>
          <w:sz w:val="24"/>
          <w:szCs w:val="24"/>
        </w:rPr>
        <w:t>Предельный коэффициент плотности застройки</w:t>
      </w:r>
      <w:bookmarkStart w:id="15" w:name="_Hlk71907464"/>
      <w:r w:rsidR="0063203C" w:rsidRPr="0063203C">
        <w:rPr>
          <w:sz w:val="24"/>
          <w:szCs w:val="24"/>
        </w:rPr>
        <w:t xml:space="preserve">– </w:t>
      </w:r>
      <w:bookmarkEnd w:id="15"/>
      <w:r w:rsidR="0063203C" w:rsidRPr="0063203C">
        <w:rPr>
          <w:sz w:val="24"/>
          <w:szCs w:val="24"/>
        </w:rPr>
        <w:t>предельное максимальное отношение суммарной общей площади всех этажей зданий, строений, сооружений к площади земельного участка (квартала);</w:t>
      </w:r>
    </w:p>
    <w:p w:rsidR="0063203C" w:rsidRPr="0063203C" w:rsidRDefault="0063203C" w:rsidP="0063203C">
      <w:pPr>
        <w:ind w:firstLine="709"/>
        <w:jc w:val="both"/>
        <w:rPr>
          <w:sz w:val="24"/>
          <w:szCs w:val="24"/>
        </w:rPr>
      </w:pPr>
      <w:r>
        <w:rPr>
          <w:bCs/>
          <w:sz w:val="24"/>
          <w:szCs w:val="24"/>
        </w:rPr>
        <w:t>3</w:t>
      </w:r>
      <w:r w:rsidR="00765235">
        <w:rPr>
          <w:bCs/>
          <w:sz w:val="24"/>
          <w:szCs w:val="24"/>
        </w:rPr>
        <w:t>0</w:t>
      </w:r>
      <w:r>
        <w:rPr>
          <w:bCs/>
          <w:sz w:val="24"/>
          <w:szCs w:val="24"/>
        </w:rPr>
        <w:t xml:space="preserve">. </w:t>
      </w:r>
      <w:r w:rsidRPr="00DF4FAA">
        <w:rPr>
          <w:b/>
          <w:bCs/>
          <w:sz w:val="24"/>
          <w:szCs w:val="24"/>
        </w:rPr>
        <w:t>Предельный коэффициент плотности жилой застройки</w:t>
      </w:r>
      <w:r w:rsidRPr="0063203C">
        <w:rPr>
          <w:bCs/>
          <w:sz w:val="24"/>
          <w:szCs w:val="24"/>
        </w:rPr>
        <w:t xml:space="preserve"> - </w:t>
      </w:r>
      <w:r w:rsidRPr="0063203C">
        <w:rPr>
          <w:sz w:val="24"/>
          <w:szCs w:val="24"/>
        </w:rPr>
        <w:t>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 площади земельного участка.</w:t>
      </w:r>
    </w:p>
    <w:p w:rsidR="0063203C" w:rsidRPr="0063203C" w:rsidRDefault="0063203C" w:rsidP="0063203C">
      <w:pPr>
        <w:ind w:firstLine="709"/>
        <w:jc w:val="both"/>
        <w:rPr>
          <w:sz w:val="24"/>
          <w:szCs w:val="24"/>
        </w:rPr>
      </w:pPr>
      <w:r>
        <w:rPr>
          <w:bCs/>
          <w:sz w:val="24"/>
          <w:szCs w:val="24"/>
        </w:rPr>
        <w:t>3</w:t>
      </w:r>
      <w:r w:rsidR="00765235">
        <w:rPr>
          <w:bCs/>
          <w:sz w:val="24"/>
          <w:szCs w:val="24"/>
        </w:rPr>
        <w:t>1</w:t>
      </w:r>
      <w:r>
        <w:rPr>
          <w:bCs/>
          <w:sz w:val="24"/>
          <w:szCs w:val="24"/>
        </w:rPr>
        <w:t xml:space="preserve">. </w:t>
      </w:r>
      <w:r w:rsidRPr="00DF4FAA">
        <w:rPr>
          <w:b/>
          <w:bCs/>
          <w:sz w:val="24"/>
          <w:szCs w:val="24"/>
        </w:rPr>
        <w:t>Предельное количество этажей</w:t>
      </w:r>
      <w:r w:rsidRPr="0063203C">
        <w:rPr>
          <w:sz w:val="24"/>
          <w:szCs w:val="24"/>
        </w:rPr>
        <w:t xml:space="preserve"> – предельно допустимое количество суммы всех надземных этажей объекта капитального строительства; </w:t>
      </w:r>
    </w:p>
    <w:p w:rsidR="0063203C" w:rsidRPr="0063203C" w:rsidRDefault="0063203C" w:rsidP="0063203C">
      <w:pPr>
        <w:ind w:firstLine="709"/>
        <w:jc w:val="both"/>
        <w:rPr>
          <w:sz w:val="24"/>
          <w:szCs w:val="24"/>
        </w:rPr>
      </w:pPr>
      <w:r>
        <w:rPr>
          <w:bCs/>
          <w:sz w:val="24"/>
          <w:szCs w:val="24"/>
        </w:rPr>
        <w:t>3</w:t>
      </w:r>
      <w:r w:rsidR="00765235">
        <w:rPr>
          <w:bCs/>
          <w:sz w:val="24"/>
          <w:szCs w:val="24"/>
        </w:rPr>
        <w:t>2</w:t>
      </w:r>
      <w:r>
        <w:rPr>
          <w:bCs/>
          <w:sz w:val="24"/>
          <w:szCs w:val="24"/>
        </w:rPr>
        <w:t xml:space="preserve">. </w:t>
      </w:r>
      <w:r w:rsidRPr="00DF4FAA">
        <w:rPr>
          <w:b/>
          <w:bCs/>
          <w:sz w:val="24"/>
          <w:szCs w:val="24"/>
        </w:rPr>
        <w:t>Предельная высота зданий, строений, сооружений</w:t>
      </w:r>
      <w:r w:rsidRPr="0063203C">
        <w:rPr>
          <w:sz w:val="24"/>
          <w:szCs w:val="24"/>
        </w:rPr>
        <w:t xml:space="preserve"> – предельно допустимая высота объекта капитального строительства, рассчитываемая в метрах от средней планировочной отметки земли до верха парапета, карниза (свеса) скатной кровли или конька кровли при е</w:t>
      </w:r>
      <w:r>
        <w:rPr>
          <w:sz w:val="24"/>
          <w:szCs w:val="24"/>
        </w:rPr>
        <w:t>е</w:t>
      </w:r>
      <w:r w:rsidRPr="0063203C">
        <w:rPr>
          <w:sz w:val="24"/>
          <w:szCs w:val="24"/>
        </w:rPr>
        <w:t xml:space="preserve"> уклоне выше 30 градусов;  </w:t>
      </w:r>
    </w:p>
    <w:p w:rsidR="0063203C" w:rsidRPr="0063203C" w:rsidRDefault="0063203C" w:rsidP="0063203C">
      <w:pPr>
        <w:ind w:firstLine="709"/>
        <w:jc w:val="both"/>
        <w:rPr>
          <w:sz w:val="24"/>
          <w:szCs w:val="24"/>
        </w:rPr>
      </w:pPr>
      <w:r>
        <w:rPr>
          <w:sz w:val="24"/>
          <w:szCs w:val="24"/>
        </w:rPr>
        <w:t>3</w:t>
      </w:r>
      <w:r w:rsidR="00765235">
        <w:rPr>
          <w:sz w:val="24"/>
          <w:szCs w:val="24"/>
        </w:rPr>
        <w:t>3</w:t>
      </w:r>
      <w:r>
        <w:rPr>
          <w:sz w:val="24"/>
          <w:szCs w:val="24"/>
        </w:rPr>
        <w:t xml:space="preserve">. </w:t>
      </w:r>
      <w:r w:rsidRPr="00DF4FAA">
        <w:rPr>
          <w:b/>
          <w:sz w:val="24"/>
          <w:szCs w:val="24"/>
        </w:rPr>
        <w:t>П</w:t>
      </w:r>
      <w:r w:rsidRPr="00DF4FAA">
        <w:rPr>
          <w:b/>
          <w:bCs/>
          <w:sz w:val="24"/>
          <w:szCs w:val="24"/>
        </w:rPr>
        <w:t>роцент остекления первого этажа</w:t>
      </w:r>
      <w:r w:rsidRPr="0063203C">
        <w:rPr>
          <w:sz w:val="24"/>
          <w:szCs w:val="24"/>
        </w:rPr>
        <w:t xml:space="preserve"> - доля светопрозрачных конструкций от общей площади фасада первого этажа, выходящего на границу участка, примыкающею к </w:t>
      </w:r>
      <w:r w:rsidR="00DF4FAA">
        <w:rPr>
          <w:sz w:val="24"/>
          <w:szCs w:val="24"/>
        </w:rPr>
        <w:t>в</w:t>
      </w:r>
      <w:r w:rsidRPr="0063203C">
        <w:rPr>
          <w:sz w:val="24"/>
          <w:szCs w:val="24"/>
        </w:rPr>
        <w:t>торостепенн</w:t>
      </w:r>
      <w:r w:rsidR="00DF4FAA">
        <w:rPr>
          <w:sz w:val="24"/>
          <w:szCs w:val="24"/>
        </w:rPr>
        <w:t>ому</w:t>
      </w:r>
      <w:r w:rsidRPr="0063203C">
        <w:rPr>
          <w:sz w:val="24"/>
          <w:szCs w:val="24"/>
        </w:rPr>
        <w:t xml:space="preserve"> фасад</w:t>
      </w:r>
      <w:r w:rsidR="00DF4FAA">
        <w:rPr>
          <w:sz w:val="24"/>
          <w:szCs w:val="24"/>
        </w:rPr>
        <w:t>у,</w:t>
      </w:r>
      <w:r w:rsidRPr="0063203C">
        <w:rPr>
          <w:sz w:val="24"/>
          <w:szCs w:val="24"/>
        </w:rPr>
        <w:t xml:space="preserve"> территориям общего пользования.</w:t>
      </w:r>
    </w:p>
    <w:p w:rsidR="0063203C" w:rsidRPr="0063203C" w:rsidRDefault="0063203C" w:rsidP="0063203C">
      <w:pPr>
        <w:ind w:firstLine="709"/>
        <w:jc w:val="both"/>
        <w:rPr>
          <w:sz w:val="24"/>
          <w:szCs w:val="24"/>
        </w:rPr>
      </w:pPr>
      <w:r>
        <w:rPr>
          <w:sz w:val="24"/>
          <w:szCs w:val="24"/>
        </w:rPr>
        <w:t>3</w:t>
      </w:r>
      <w:r w:rsidR="00765235">
        <w:rPr>
          <w:sz w:val="24"/>
          <w:szCs w:val="24"/>
        </w:rPr>
        <w:t>4</w:t>
      </w:r>
      <w:r>
        <w:rPr>
          <w:sz w:val="24"/>
          <w:szCs w:val="24"/>
        </w:rPr>
        <w:t xml:space="preserve">. </w:t>
      </w:r>
      <w:r w:rsidRPr="00DF4FAA">
        <w:rPr>
          <w:b/>
          <w:sz w:val="24"/>
          <w:szCs w:val="24"/>
        </w:rPr>
        <w:t>Т</w:t>
      </w:r>
      <w:r w:rsidRPr="00DF4FAA">
        <w:rPr>
          <w:b/>
          <w:bCs/>
          <w:sz w:val="24"/>
          <w:szCs w:val="24"/>
        </w:rPr>
        <w:t>екстура</w:t>
      </w:r>
      <w:r w:rsidRPr="0063203C">
        <w:rPr>
          <w:sz w:val="24"/>
          <w:szCs w:val="24"/>
        </w:rPr>
        <w:t xml:space="preserve"> - визуальное свойство поверхности, которое передает информацию о структуре материала.</w:t>
      </w:r>
    </w:p>
    <w:p w:rsidR="0063203C" w:rsidRPr="0063203C" w:rsidRDefault="0063203C" w:rsidP="0063203C">
      <w:pPr>
        <w:ind w:firstLine="709"/>
        <w:jc w:val="both"/>
        <w:rPr>
          <w:sz w:val="24"/>
          <w:szCs w:val="24"/>
        </w:rPr>
      </w:pPr>
      <w:r>
        <w:rPr>
          <w:sz w:val="24"/>
          <w:szCs w:val="24"/>
        </w:rPr>
        <w:lastRenderedPageBreak/>
        <w:t>3</w:t>
      </w:r>
      <w:r w:rsidR="00765235">
        <w:rPr>
          <w:sz w:val="24"/>
          <w:szCs w:val="24"/>
        </w:rPr>
        <w:t>5</w:t>
      </w:r>
      <w:r>
        <w:rPr>
          <w:sz w:val="24"/>
          <w:szCs w:val="24"/>
        </w:rPr>
        <w:t xml:space="preserve">. </w:t>
      </w:r>
      <w:r w:rsidRPr="00DF4FAA">
        <w:rPr>
          <w:b/>
          <w:sz w:val="24"/>
          <w:szCs w:val="24"/>
        </w:rPr>
        <w:t>Т</w:t>
      </w:r>
      <w:r w:rsidRPr="00DF4FAA">
        <w:rPr>
          <w:b/>
          <w:bCs/>
          <w:sz w:val="24"/>
          <w:szCs w:val="24"/>
        </w:rPr>
        <w:t>иповой этаж</w:t>
      </w:r>
      <w:r w:rsidRPr="0063203C">
        <w:rPr>
          <w:sz w:val="24"/>
          <w:szCs w:val="24"/>
        </w:rPr>
        <w:t xml:space="preserve"> - этаж здания, планировочное и конструктивное решение которого неоднократно повторяется по высоте здания.</w:t>
      </w:r>
    </w:p>
    <w:p w:rsidR="0063203C" w:rsidRPr="0063203C" w:rsidRDefault="0063203C" w:rsidP="0063203C">
      <w:pPr>
        <w:ind w:firstLine="709"/>
        <w:jc w:val="both"/>
        <w:rPr>
          <w:sz w:val="24"/>
          <w:szCs w:val="24"/>
        </w:rPr>
      </w:pPr>
      <w:r>
        <w:rPr>
          <w:sz w:val="24"/>
          <w:szCs w:val="24"/>
        </w:rPr>
        <w:t>3</w:t>
      </w:r>
      <w:r w:rsidR="00765235">
        <w:rPr>
          <w:sz w:val="24"/>
          <w:szCs w:val="24"/>
        </w:rPr>
        <w:t>6</w:t>
      </w:r>
      <w:r>
        <w:rPr>
          <w:sz w:val="24"/>
          <w:szCs w:val="24"/>
        </w:rPr>
        <w:t xml:space="preserve">. </w:t>
      </w:r>
      <w:r w:rsidRPr="00DF4FAA">
        <w:rPr>
          <w:b/>
          <w:sz w:val="24"/>
          <w:szCs w:val="24"/>
        </w:rPr>
        <w:t>У</w:t>
      </w:r>
      <w:r w:rsidRPr="00DF4FAA">
        <w:rPr>
          <w:b/>
          <w:bCs/>
          <w:sz w:val="24"/>
          <w:szCs w:val="24"/>
        </w:rPr>
        <w:t>личный фронт</w:t>
      </w:r>
      <w:r w:rsidRPr="0063203C">
        <w:rPr>
          <w:sz w:val="24"/>
          <w:szCs w:val="24"/>
        </w:rPr>
        <w:t xml:space="preserve">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rsidR="0063203C" w:rsidRPr="0063203C" w:rsidRDefault="00DF4FAA" w:rsidP="0063203C">
      <w:pPr>
        <w:ind w:firstLine="709"/>
        <w:jc w:val="both"/>
        <w:rPr>
          <w:sz w:val="24"/>
          <w:szCs w:val="24"/>
        </w:rPr>
      </w:pPr>
      <w:r>
        <w:rPr>
          <w:sz w:val="24"/>
          <w:szCs w:val="24"/>
        </w:rPr>
        <w:t>3</w:t>
      </w:r>
      <w:r w:rsidR="00765235">
        <w:rPr>
          <w:sz w:val="24"/>
          <w:szCs w:val="24"/>
        </w:rPr>
        <w:t>7</w:t>
      </w:r>
      <w:r w:rsidR="0063203C">
        <w:rPr>
          <w:sz w:val="24"/>
          <w:szCs w:val="24"/>
        </w:rPr>
        <w:t xml:space="preserve">. </w:t>
      </w:r>
      <w:r w:rsidR="0063203C" w:rsidRPr="00DF4FAA">
        <w:rPr>
          <w:b/>
          <w:sz w:val="24"/>
          <w:szCs w:val="24"/>
        </w:rPr>
        <w:t>Ф</w:t>
      </w:r>
      <w:r w:rsidR="0063203C" w:rsidRPr="00DF4FAA">
        <w:rPr>
          <w:b/>
          <w:bCs/>
          <w:sz w:val="24"/>
          <w:szCs w:val="24"/>
        </w:rPr>
        <w:t>актура</w:t>
      </w:r>
      <w:r w:rsidR="0063203C" w:rsidRPr="0063203C">
        <w:rPr>
          <w:sz w:val="24"/>
          <w:szCs w:val="24"/>
        </w:rPr>
        <w:t xml:space="preserve"> - внешнее строение поверхности материала с ее характерным рельефом.</w:t>
      </w:r>
    </w:p>
    <w:p w:rsidR="0063203C" w:rsidRPr="0063203C" w:rsidRDefault="00DF4FAA" w:rsidP="0063203C">
      <w:pPr>
        <w:ind w:firstLine="709"/>
        <w:jc w:val="both"/>
        <w:rPr>
          <w:sz w:val="24"/>
          <w:szCs w:val="24"/>
        </w:rPr>
      </w:pPr>
      <w:r>
        <w:rPr>
          <w:sz w:val="24"/>
          <w:szCs w:val="24"/>
        </w:rPr>
        <w:t>3</w:t>
      </w:r>
      <w:r w:rsidR="00765235">
        <w:rPr>
          <w:sz w:val="24"/>
          <w:szCs w:val="24"/>
        </w:rPr>
        <w:t>8</w:t>
      </w:r>
      <w:r w:rsidR="0063203C">
        <w:rPr>
          <w:sz w:val="24"/>
          <w:szCs w:val="24"/>
        </w:rPr>
        <w:t xml:space="preserve">. </w:t>
      </w:r>
      <w:r w:rsidR="0063203C" w:rsidRPr="00DF4FAA">
        <w:rPr>
          <w:b/>
          <w:sz w:val="24"/>
          <w:szCs w:val="24"/>
        </w:rPr>
        <w:t>Э</w:t>
      </w:r>
      <w:r w:rsidR="0063203C" w:rsidRPr="00DF4FAA">
        <w:rPr>
          <w:b/>
          <w:bCs/>
          <w:sz w:val="24"/>
          <w:szCs w:val="24"/>
        </w:rPr>
        <w:t>лементы входных групп</w:t>
      </w:r>
      <w:r w:rsidR="0063203C" w:rsidRPr="0063203C">
        <w:rPr>
          <w:sz w:val="24"/>
          <w:szCs w:val="24"/>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rsidR="004F53D7" w:rsidRDefault="004F53D7" w:rsidP="0063203C">
      <w:pPr>
        <w:spacing w:after="160" w:line="259" w:lineRule="auto"/>
        <w:jc w:val="center"/>
        <w:rPr>
          <w:b/>
          <w:color w:val="000000"/>
          <w:sz w:val="24"/>
          <w:szCs w:val="24"/>
        </w:rPr>
      </w:pPr>
      <w:bookmarkStart w:id="16" w:name="_Toc329866012"/>
    </w:p>
    <w:p w:rsidR="005378A2" w:rsidRPr="00445040" w:rsidRDefault="005378A2" w:rsidP="0063203C">
      <w:pPr>
        <w:spacing w:after="160" w:line="259" w:lineRule="auto"/>
        <w:jc w:val="center"/>
        <w:rPr>
          <w:b/>
          <w:color w:val="000000"/>
          <w:sz w:val="24"/>
          <w:szCs w:val="24"/>
        </w:rPr>
      </w:pPr>
      <w:r w:rsidRPr="00445040">
        <w:rPr>
          <w:b/>
          <w:color w:val="000000"/>
          <w:sz w:val="24"/>
          <w:szCs w:val="24"/>
        </w:rPr>
        <w:t xml:space="preserve">Статья </w:t>
      </w:r>
      <w:r w:rsidR="003722D9" w:rsidRPr="00445040">
        <w:rPr>
          <w:b/>
          <w:color w:val="000000"/>
          <w:sz w:val="24"/>
          <w:szCs w:val="24"/>
        </w:rPr>
        <w:t>3</w:t>
      </w:r>
      <w:r w:rsidRPr="00445040">
        <w:rPr>
          <w:b/>
          <w:color w:val="000000"/>
          <w:sz w:val="24"/>
          <w:szCs w:val="24"/>
        </w:rPr>
        <w:t>. Состав и структура Правил землепользования и застройки</w:t>
      </w:r>
      <w:bookmarkEnd w:id="16"/>
    </w:p>
    <w:p w:rsidR="005378A2" w:rsidRPr="009B670B" w:rsidRDefault="005378A2" w:rsidP="005676FA">
      <w:pPr>
        <w:tabs>
          <w:tab w:val="left" w:pos="1134"/>
          <w:tab w:val="left" w:pos="1560"/>
          <w:tab w:val="left" w:pos="1701"/>
        </w:tabs>
        <w:ind w:firstLine="709"/>
        <w:jc w:val="both"/>
        <w:rPr>
          <w:color w:val="000000"/>
          <w:sz w:val="24"/>
          <w:szCs w:val="24"/>
        </w:rPr>
      </w:pPr>
      <w:r w:rsidRPr="009B670B">
        <w:rPr>
          <w:color w:val="000000"/>
          <w:sz w:val="24"/>
          <w:szCs w:val="24"/>
        </w:rPr>
        <w:t>1. Правила включают в себя:</w:t>
      </w:r>
    </w:p>
    <w:p w:rsidR="005378A2" w:rsidRPr="009B670B" w:rsidRDefault="005378A2" w:rsidP="005676FA">
      <w:pPr>
        <w:tabs>
          <w:tab w:val="left" w:pos="709"/>
          <w:tab w:val="left" w:pos="1134"/>
          <w:tab w:val="left" w:pos="1418"/>
        </w:tabs>
        <w:ind w:firstLine="709"/>
        <w:jc w:val="both"/>
        <w:rPr>
          <w:color w:val="000000"/>
          <w:sz w:val="24"/>
          <w:szCs w:val="24"/>
        </w:rPr>
      </w:pPr>
      <w:r w:rsidRPr="009B670B">
        <w:rPr>
          <w:color w:val="000000"/>
          <w:sz w:val="24"/>
          <w:szCs w:val="24"/>
        </w:rPr>
        <w:t>1) порядок применения Правил землепользования и застройки и внесения в них изменений;</w:t>
      </w:r>
    </w:p>
    <w:p w:rsidR="005378A2" w:rsidRPr="009B670B" w:rsidRDefault="005378A2" w:rsidP="005676FA">
      <w:pPr>
        <w:tabs>
          <w:tab w:val="left" w:pos="709"/>
          <w:tab w:val="left" w:pos="1134"/>
          <w:tab w:val="left" w:pos="1418"/>
        </w:tabs>
        <w:ind w:firstLine="709"/>
        <w:jc w:val="both"/>
        <w:rPr>
          <w:color w:val="000000"/>
          <w:sz w:val="24"/>
          <w:szCs w:val="24"/>
        </w:rPr>
      </w:pPr>
      <w:r w:rsidRPr="009B670B">
        <w:rPr>
          <w:color w:val="000000"/>
          <w:sz w:val="24"/>
          <w:szCs w:val="24"/>
        </w:rPr>
        <w:t>2) карту градостроительного зонирования;</w:t>
      </w:r>
    </w:p>
    <w:p w:rsidR="005378A2" w:rsidRPr="009B670B" w:rsidRDefault="005378A2" w:rsidP="005676FA">
      <w:pPr>
        <w:tabs>
          <w:tab w:val="left" w:pos="709"/>
          <w:tab w:val="left" w:pos="1134"/>
          <w:tab w:val="left" w:pos="1418"/>
        </w:tabs>
        <w:ind w:firstLine="709"/>
        <w:jc w:val="both"/>
        <w:rPr>
          <w:color w:val="000000"/>
          <w:sz w:val="24"/>
          <w:szCs w:val="24"/>
        </w:rPr>
      </w:pPr>
      <w:r w:rsidRPr="009B670B">
        <w:rPr>
          <w:color w:val="000000"/>
          <w:sz w:val="24"/>
          <w:szCs w:val="24"/>
        </w:rPr>
        <w:t>3) градостроительные регламенты.</w:t>
      </w:r>
    </w:p>
    <w:p w:rsidR="005378A2" w:rsidRPr="009B670B" w:rsidRDefault="005378A2" w:rsidP="005676FA">
      <w:pPr>
        <w:tabs>
          <w:tab w:val="left" w:pos="1134"/>
          <w:tab w:val="left" w:pos="1418"/>
        </w:tabs>
        <w:ind w:firstLine="709"/>
        <w:jc w:val="both"/>
        <w:rPr>
          <w:color w:val="000000"/>
          <w:sz w:val="24"/>
          <w:szCs w:val="24"/>
        </w:rPr>
      </w:pPr>
      <w:r w:rsidRPr="009B670B">
        <w:rPr>
          <w:color w:val="000000"/>
          <w:sz w:val="24"/>
          <w:szCs w:val="24"/>
        </w:rPr>
        <w:t>2. Порядок применения Правил и внесения в них изменений включает в себя положения:</w:t>
      </w:r>
    </w:p>
    <w:p w:rsidR="005378A2" w:rsidRPr="009B670B" w:rsidRDefault="005378A2" w:rsidP="005676FA">
      <w:pPr>
        <w:tabs>
          <w:tab w:val="left" w:pos="1134"/>
          <w:tab w:val="left" w:pos="1418"/>
        </w:tabs>
        <w:ind w:firstLine="709"/>
        <w:jc w:val="both"/>
        <w:rPr>
          <w:color w:val="000000"/>
          <w:sz w:val="24"/>
          <w:szCs w:val="24"/>
        </w:rPr>
      </w:pPr>
      <w:r w:rsidRPr="009B670B">
        <w:rPr>
          <w:color w:val="000000"/>
          <w:sz w:val="24"/>
          <w:szCs w:val="24"/>
        </w:rPr>
        <w:t>1) о регулировании землепользования и застройки органами местного самоуправления;</w:t>
      </w:r>
    </w:p>
    <w:p w:rsidR="005378A2" w:rsidRPr="009B670B" w:rsidRDefault="005378A2" w:rsidP="005676FA">
      <w:pPr>
        <w:tabs>
          <w:tab w:val="left" w:pos="1134"/>
          <w:tab w:val="left" w:pos="1418"/>
        </w:tabs>
        <w:ind w:firstLine="709"/>
        <w:jc w:val="both"/>
        <w:rPr>
          <w:color w:val="000000"/>
          <w:sz w:val="24"/>
          <w:szCs w:val="24"/>
        </w:rPr>
      </w:pPr>
      <w:r w:rsidRPr="009B670B">
        <w:rPr>
          <w:color w:val="000000"/>
          <w:sz w:val="24"/>
          <w:szCs w:val="24"/>
        </w:rPr>
        <w:t>2) об изменении видов разрешенного использования земельных участков и объектов капитального строительства</w:t>
      </w:r>
      <w:r w:rsidR="00684673">
        <w:rPr>
          <w:color w:val="000000"/>
          <w:sz w:val="24"/>
          <w:szCs w:val="24"/>
        </w:rPr>
        <w:t xml:space="preserve"> физическими и юридическими лицами</w:t>
      </w:r>
      <w:r w:rsidRPr="009B670B">
        <w:rPr>
          <w:color w:val="000000"/>
          <w:sz w:val="24"/>
          <w:szCs w:val="24"/>
        </w:rPr>
        <w:t xml:space="preserve">; </w:t>
      </w:r>
    </w:p>
    <w:p w:rsidR="005378A2" w:rsidRPr="009B670B" w:rsidRDefault="005378A2" w:rsidP="005676FA">
      <w:pPr>
        <w:tabs>
          <w:tab w:val="left" w:pos="1134"/>
          <w:tab w:val="left" w:pos="1418"/>
        </w:tabs>
        <w:ind w:firstLine="709"/>
        <w:jc w:val="both"/>
        <w:rPr>
          <w:color w:val="000000"/>
          <w:sz w:val="24"/>
          <w:szCs w:val="24"/>
        </w:rPr>
      </w:pPr>
      <w:r w:rsidRPr="009B670B">
        <w:rPr>
          <w:color w:val="000000"/>
          <w:sz w:val="24"/>
          <w:szCs w:val="24"/>
        </w:rPr>
        <w:t>3) о подготовке документации по планировке территории</w:t>
      </w:r>
      <w:r w:rsidR="00684673">
        <w:rPr>
          <w:color w:val="000000"/>
          <w:sz w:val="24"/>
          <w:szCs w:val="24"/>
        </w:rPr>
        <w:t xml:space="preserve"> органами местного самоуправления</w:t>
      </w:r>
      <w:r w:rsidRPr="009B670B">
        <w:rPr>
          <w:color w:val="000000"/>
          <w:sz w:val="24"/>
          <w:szCs w:val="24"/>
        </w:rPr>
        <w:t>;</w:t>
      </w:r>
    </w:p>
    <w:p w:rsidR="005378A2" w:rsidRPr="009B670B" w:rsidRDefault="005378A2" w:rsidP="005676FA">
      <w:pPr>
        <w:tabs>
          <w:tab w:val="left" w:pos="1134"/>
          <w:tab w:val="left" w:pos="1418"/>
        </w:tabs>
        <w:ind w:firstLine="709"/>
        <w:jc w:val="both"/>
        <w:rPr>
          <w:color w:val="000000"/>
          <w:sz w:val="24"/>
          <w:szCs w:val="24"/>
        </w:rPr>
      </w:pPr>
      <w:r w:rsidRPr="009B670B">
        <w:rPr>
          <w:color w:val="000000"/>
          <w:sz w:val="24"/>
          <w:szCs w:val="24"/>
        </w:rPr>
        <w:t>4) о проведении публичных слушаний по вопросам землепользования и застройки;</w:t>
      </w:r>
    </w:p>
    <w:p w:rsidR="005378A2" w:rsidRPr="009B670B" w:rsidRDefault="005378A2" w:rsidP="005676FA">
      <w:pPr>
        <w:tabs>
          <w:tab w:val="left" w:pos="1134"/>
          <w:tab w:val="left" w:pos="1418"/>
        </w:tabs>
        <w:ind w:firstLine="709"/>
        <w:jc w:val="both"/>
        <w:rPr>
          <w:color w:val="000000"/>
          <w:sz w:val="24"/>
          <w:szCs w:val="24"/>
        </w:rPr>
      </w:pPr>
      <w:r w:rsidRPr="009B670B">
        <w:rPr>
          <w:color w:val="000000"/>
          <w:sz w:val="24"/>
          <w:szCs w:val="24"/>
        </w:rPr>
        <w:t>5) о внесении изменений в Правила;</w:t>
      </w:r>
    </w:p>
    <w:p w:rsidR="005378A2" w:rsidRPr="009B670B" w:rsidRDefault="005378A2" w:rsidP="005676FA">
      <w:pPr>
        <w:tabs>
          <w:tab w:val="left" w:pos="1134"/>
          <w:tab w:val="left" w:pos="1418"/>
        </w:tabs>
        <w:ind w:firstLine="709"/>
        <w:jc w:val="both"/>
        <w:rPr>
          <w:color w:val="000000"/>
          <w:sz w:val="24"/>
          <w:szCs w:val="24"/>
        </w:rPr>
      </w:pPr>
      <w:r w:rsidRPr="009B670B">
        <w:rPr>
          <w:color w:val="000000"/>
          <w:sz w:val="24"/>
          <w:szCs w:val="24"/>
        </w:rPr>
        <w:t>6) о регулировании иных вопросов землепользования и застройки.</w:t>
      </w:r>
      <w:bookmarkStart w:id="17" w:name="_Toc329866013"/>
    </w:p>
    <w:p w:rsidR="00B74DF6" w:rsidRDefault="005378A2" w:rsidP="005676FA">
      <w:pPr>
        <w:tabs>
          <w:tab w:val="left" w:pos="1134"/>
          <w:tab w:val="left" w:pos="1418"/>
        </w:tabs>
        <w:ind w:firstLine="709"/>
        <w:jc w:val="both"/>
        <w:rPr>
          <w:rFonts w:eastAsia="Calibri"/>
          <w:sz w:val="24"/>
          <w:szCs w:val="24"/>
          <w:lang w:eastAsia="ru-RU"/>
        </w:rPr>
      </w:pPr>
      <w:r w:rsidRPr="009B670B">
        <w:rPr>
          <w:color w:val="000000"/>
          <w:sz w:val="24"/>
          <w:szCs w:val="24"/>
        </w:rPr>
        <w:t xml:space="preserve">3. </w:t>
      </w:r>
      <w:r w:rsidR="00B74DF6">
        <w:rPr>
          <w:rFonts w:eastAsia="Calibri"/>
          <w:sz w:val="24"/>
          <w:szCs w:val="24"/>
          <w:lang w:eastAsia="ru-RU"/>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8" w:history="1">
        <w:r w:rsidR="00B74DF6" w:rsidRPr="00B74DF6">
          <w:rPr>
            <w:rFonts w:eastAsia="Calibri"/>
            <w:sz w:val="24"/>
            <w:szCs w:val="24"/>
            <w:lang w:eastAsia="ru-RU"/>
          </w:rPr>
          <w:t>законодательством</w:t>
        </w:r>
      </w:hyperlink>
      <w:r w:rsidR="00B74DF6">
        <w:rPr>
          <w:rFonts w:eastAsia="Calibri"/>
          <w:sz w:val="24"/>
          <w:szCs w:val="24"/>
          <w:lang w:eastAsia="ru-RU"/>
        </w:rPr>
        <w:t>могут пересекать границы территориальных зон.</w:t>
      </w:r>
    </w:p>
    <w:p w:rsidR="003E292C" w:rsidRDefault="003E292C" w:rsidP="005676FA">
      <w:pPr>
        <w:tabs>
          <w:tab w:val="left" w:pos="1134"/>
          <w:tab w:val="left" w:pos="1418"/>
        </w:tabs>
        <w:ind w:firstLine="709"/>
        <w:jc w:val="both"/>
        <w:rPr>
          <w:rFonts w:eastAsia="Calibri"/>
          <w:sz w:val="24"/>
          <w:szCs w:val="24"/>
          <w:lang w:eastAsia="ru-RU"/>
        </w:rPr>
      </w:pPr>
      <w:r>
        <w:rPr>
          <w:color w:val="000000"/>
          <w:sz w:val="24"/>
          <w:szCs w:val="24"/>
        </w:rPr>
        <w:t>4.</w:t>
      </w:r>
      <w:r w:rsidR="00B74DF6">
        <w:rPr>
          <w:rFonts w:eastAsia="Calibri"/>
          <w:sz w:val="24"/>
          <w:szCs w:val="24"/>
          <w:lang w:eastAsia="ru-RU"/>
        </w:rPr>
        <w:t xml:space="preserve">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3E292C" w:rsidRDefault="003E292C" w:rsidP="005676FA">
      <w:pPr>
        <w:tabs>
          <w:tab w:val="left" w:pos="1134"/>
          <w:tab w:val="left" w:pos="1418"/>
        </w:tabs>
        <w:ind w:firstLine="709"/>
        <w:jc w:val="both"/>
        <w:rPr>
          <w:rFonts w:eastAsia="Calibri"/>
          <w:sz w:val="24"/>
          <w:szCs w:val="24"/>
          <w:lang w:eastAsia="ru-RU"/>
        </w:rPr>
      </w:pPr>
      <w:r>
        <w:rPr>
          <w:rFonts w:eastAsia="Calibri"/>
          <w:sz w:val="24"/>
          <w:szCs w:val="24"/>
          <w:lang w:eastAsia="ru-RU"/>
        </w:rPr>
        <w:t>5.</w:t>
      </w:r>
      <w:r w:rsidR="00B74DF6">
        <w:rPr>
          <w:rFonts w:eastAsia="Calibri"/>
          <w:sz w:val="24"/>
          <w:szCs w:val="24"/>
          <w:lang w:eastAsia="ru-RU"/>
        </w:rPr>
        <w:t xml:space="preserve">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3E292C" w:rsidRDefault="003E292C" w:rsidP="005676FA">
      <w:pPr>
        <w:tabs>
          <w:tab w:val="left" w:pos="1134"/>
          <w:tab w:val="left" w:pos="1418"/>
        </w:tabs>
        <w:ind w:firstLine="709"/>
        <w:jc w:val="both"/>
        <w:rPr>
          <w:rFonts w:eastAsia="Calibri"/>
          <w:sz w:val="24"/>
          <w:szCs w:val="24"/>
          <w:lang w:eastAsia="ru-RU"/>
        </w:rPr>
      </w:pPr>
      <w:r>
        <w:rPr>
          <w:rFonts w:eastAsia="Calibri"/>
          <w:sz w:val="24"/>
          <w:szCs w:val="24"/>
          <w:lang w:eastAsia="ru-RU"/>
        </w:rPr>
        <w:t xml:space="preserve">6. </w:t>
      </w:r>
      <w:r w:rsidR="00B74DF6">
        <w:rPr>
          <w:rFonts w:eastAsia="Calibri"/>
          <w:sz w:val="24"/>
          <w:szCs w:val="24"/>
          <w:lang w:eastAsia="ru-RU"/>
        </w:rPr>
        <w:t xml:space="preserve">Если иное не предусмотрено нормативным правовым актом субъекта Российской Федерации, решение о комплексном развитии </w:t>
      </w:r>
      <w:r w:rsidR="00B74DF6">
        <w:rPr>
          <w:rFonts w:eastAsia="Calibri"/>
          <w:sz w:val="24"/>
          <w:szCs w:val="24"/>
          <w:lang w:eastAsia="ru-RU"/>
        </w:rPr>
        <w:lastRenderedPageBreak/>
        <w:t>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3E292C" w:rsidRDefault="003E292C" w:rsidP="005676FA">
      <w:pPr>
        <w:tabs>
          <w:tab w:val="left" w:pos="1134"/>
          <w:tab w:val="left" w:pos="1418"/>
        </w:tabs>
        <w:ind w:firstLine="709"/>
        <w:jc w:val="both"/>
        <w:rPr>
          <w:rFonts w:eastAsia="Calibri"/>
          <w:sz w:val="24"/>
          <w:szCs w:val="24"/>
          <w:lang w:eastAsia="ru-RU"/>
        </w:rPr>
      </w:pPr>
      <w:r>
        <w:rPr>
          <w:rFonts w:eastAsia="Calibri"/>
          <w:sz w:val="24"/>
          <w:szCs w:val="24"/>
          <w:lang w:eastAsia="ru-RU"/>
        </w:rPr>
        <w:t xml:space="preserve">7. </w:t>
      </w:r>
      <w:r w:rsidR="00B74DF6">
        <w:rPr>
          <w:rFonts w:eastAsia="Calibri"/>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5378A2" w:rsidRPr="009B670B" w:rsidRDefault="003E292C" w:rsidP="005676FA">
      <w:pPr>
        <w:tabs>
          <w:tab w:val="left" w:pos="1134"/>
          <w:tab w:val="left" w:pos="1418"/>
        </w:tabs>
        <w:ind w:firstLine="709"/>
        <w:jc w:val="both"/>
        <w:rPr>
          <w:color w:val="000000"/>
          <w:sz w:val="24"/>
          <w:szCs w:val="24"/>
        </w:rPr>
      </w:pPr>
      <w:r>
        <w:rPr>
          <w:rFonts w:eastAsia="Calibri"/>
          <w:sz w:val="24"/>
          <w:szCs w:val="24"/>
          <w:lang w:eastAsia="ru-RU"/>
        </w:rPr>
        <w:t>8.</w:t>
      </w:r>
      <w:r w:rsidR="005378A2" w:rsidRPr="009B670B">
        <w:rPr>
          <w:color w:val="000000"/>
          <w:sz w:val="24"/>
          <w:szCs w:val="24"/>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378A2" w:rsidRPr="009B670B" w:rsidRDefault="005378A2" w:rsidP="005676FA">
      <w:pPr>
        <w:pStyle w:val="ConsPlusNormal"/>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1) виды разрешенного использования земельных участков и объектов капитального строительства;</w:t>
      </w:r>
    </w:p>
    <w:p w:rsidR="005378A2" w:rsidRDefault="005378A2" w:rsidP="005676FA">
      <w:pPr>
        <w:pStyle w:val="ConsPlusNormal"/>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1771E" w:rsidRDefault="0021771E"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3) требования к архитектурно-градостроительному облику объектов капитального строительства;</w:t>
      </w:r>
    </w:p>
    <w:p w:rsidR="005378A2" w:rsidRPr="009B670B" w:rsidRDefault="0021771E" w:rsidP="005676F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5378A2" w:rsidRPr="009B670B">
        <w:rPr>
          <w:rFonts w:ascii="Times New Roman" w:hAnsi="Times New Roman" w:cs="Times New Roman"/>
          <w:color w:val="000000"/>
          <w:sz w:val="24"/>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378A2" w:rsidRPr="009B670B" w:rsidRDefault="0021771E" w:rsidP="005676F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5378A2" w:rsidRPr="009B670B">
        <w:rPr>
          <w:rFonts w:ascii="Times New Roman" w:hAnsi="Times New Roman" w:cs="Times New Roman"/>
          <w:color w:val="000000"/>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21771E" w:rsidRDefault="0021771E" w:rsidP="005676FA">
      <w:pPr>
        <w:widowControl/>
        <w:suppressAutoHyphens w:val="0"/>
        <w:overflowPunct/>
        <w:autoSpaceDN w:val="0"/>
        <w:adjustRightInd w:val="0"/>
        <w:ind w:firstLine="709"/>
        <w:jc w:val="both"/>
        <w:rPr>
          <w:rFonts w:eastAsia="Calibri"/>
          <w:sz w:val="24"/>
          <w:szCs w:val="24"/>
          <w:lang w:eastAsia="ru-RU"/>
        </w:rPr>
      </w:pPr>
      <w:r>
        <w:rPr>
          <w:color w:val="000000"/>
          <w:sz w:val="24"/>
          <w:szCs w:val="24"/>
        </w:rPr>
        <w:t>9</w:t>
      </w:r>
      <w:r w:rsidR="005378A2" w:rsidRPr="009B670B">
        <w:rPr>
          <w:color w:val="000000"/>
          <w:sz w:val="24"/>
          <w:szCs w:val="24"/>
        </w:rPr>
        <w:t xml:space="preserve">. </w:t>
      </w:r>
      <w:r>
        <w:rPr>
          <w:rFonts w:eastAsia="Calibri"/>
          <w:sz w:val="24"/>
          <w:szCs w:val="24"/>
          <w:lang w:eastAsia="ru-RU"/>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9" w:history="1">
        <w:r w:rsidRPr="0021771E">
          <w:rPr>
            <w:rFonts w:eastAsia="Calibri"/>
            <w:sz w:val="24"/>
            <w:szCs w:val="24"/>
            <w:lang w:eastAsia="ru-RU"/>
          </w:rPr>
          <w:t>требования</w:t>
        </w:r>
      </w:hyperlink>
      <w:r>
        <w:rPr>
          <w:rFonts w:eastAsia="Calibri"/>
          <w:sz w:val="24"/>
          <w:szCs w:val="24"/>
          <w:lang w:eastAsia="ru-RU"/>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21771E" w:rsidRDefault="0021771E" w:rsidP="005676FA">
      <w:pPr>
        <w:widowControl/>
        <w:suppressAutoHyphens w:val="0"/>
        <w:overflowPunct/>
        <w:autoSpaceDN w:val="0"/>
        <w:adjustRightInd w:val="0"/>
        <w:ind w:firstLine="709"/>
        <w:jc w:val="both"/>
        <w:rPr>
          <w:rFonts w:eastAsia="Calibri"/>
          <w:sz w:val="24"/>
          <w:szCs w:val="24"/>
          <w:lang w:eastAsia="ru-RU"/>
        </w:rPr>
      </w:pPr>
      <w:r>
        <w:rPr>
          <w:color w:val="000000"/>
          <w:sz w:val="24"/>
          <w:szCs w:val="24"/>
        </w:rPr>
        <w:t xml:space="preserve">10. </w:t>
      </w:r>
      <w:hyperlink r:id="rId10" w:history="1">
        <w:r w:rsidRPr="001340B6">
          <w:rPr>
            <w:rFonts w:eastAsia="Calibri"/>
            <w:sz w:val="24"/>
            <w:szCs w:val="24"/>
            <w:lang w:eastAsia="ru-RU"/>
          </w:rPr>
          <w:t>Требования</w:t>
        </w:r>
      </w:hyperlink>
      <w:r>
        <w:rPr>
          <w:rFonts w:eastAsia="Calibri"/>
          <w:sz w:val="24"/>
          <w:szCs w:val="24"/>
          <w:lang w:eastAsia="ru-RU"/>
        </w:rPr>
        <w:t>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w:t>
      </w:r>
    </w:p>
    <w:p w:rsidR="005378A2" w:rsidRPr="009B670B" w:rsidRDefault="005378A2" w:rsidP="005378A2">
      <w:pPr>
        <w:pStyle w:val="ConsPlusNormal"/>
        <w:ind w:firstLine="540"/>
        <w:jc w:val="both"/>
        <w:rPr>
          <w:rFonts w:ascii="Times New Roman" w:hAnsi="Times New Roman" w:cs="Times New Roman"/>
          <w:color w:val="000000"/>
          <w:sz w:val="24"/>
          <w:szCs w:val="24"/>
        </w:rPr>
      </w:pPr>
    </w:p>
    <w:p w:rsidR="005378A2" w:rsidRDefault="005378A2" w:rsidP="005676FA">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lastRenderedPageBreak/>
        <w:t xml:space="preserve">Статья </w:t>
      </w:r>
      <w:r w:rsidR="003722D9">
        <w:rPr>
          <w:rFonts w:ascii="Times New Roman" w:hAnsi="Times New Roman"/>
          <w:color w:val="000000"/>
          <w:sz w:val="24"/>
          <w:szCs w:val="24"/>
        </w:rPr>
        <w:t>4</w:t>
      </w:r>
      <w:r w:rsidRPr="009B670B">
        <w:rPr>
          <w:rFonts w:ascii="Times New Roman" w:hAnsi="Times New Roman"/>
          <w:color w:val="000000"/>
          <w:sz w:val="24"/>
          <w:szCs w:val="24"/>
        </w:rPr>
        <w:t>. Объекты и субъекты градостроительной деятельности</w:t>
      </w:r>
      <w:bookmarkEnd w:id="17"/>
    </w:p>
    <w:p w:rsidR="00C40BE9" w:rsidRPr="00C40BE9" w:rsidRDefault="00C40BE9" w:rsidP="00C40BE9">
      <w:pPr>
        <w:rPr>
          <w:lang w:eastAsia="zh-CN"/>
        </w:rPr>
      </w:pPr>
    </w:p>
    <w:p w:rsidR="005378A2" w:rsidRPr="009B670B" w:rsidRDefault="005378A2" w:rsidP="005676FA">
      <w:pPr>
        <w:tabs>
          <w:tab w:val="left" w:pos="1134"/>
        </w:tabs>
        <w:autoSpaceDN w:val="0"/>
        <w:adjustRightInd w:val="0"/>
        <w:ind w:firstLine="709"/>
        <w:jc w:val="both"/>
        <w:rPr>
          <w:color w:val="000000"/>
          <w:sz w:val="24"/>
          <w:szCs w:val="24"/>
        </w:rPr>
      </w:pPr>
      <w:r w:rsidRPr="009B670B">
        <w:rPr>
          <w:color w:val="000000"/>
          <w:sz w:val="24"/>
          <w:szCs w:val="24"/>
        </w:rPr>
        <w:t>1. Объектами градостроительной деятельности и земельных отношений вЕйском городском поселении Ейского района является его территория в границах, установленных законом Краснодарского края, а также земельные участки и объекты капитального строительства, расположенные на его территории.</w:t>
      </w:r>
    </w:p>
    <w:p w:rsidR="005378A2" w:rsidRPr="009B670B" w:rsidRDefault="005378A2" w:rsidP="005676FA">
      <w:pPr>
        <w:tabs>
          <w:tab w:val="left" w:pos="1134"/>
        </w:tabs>
        <w:autoSpaceDN w:val="0"/>
        <w:adjustRightInd w:val="0"/>
        <w:ind w:firstLine="709"/>
        <w:jc w:val="both"/>
        <w:rPr>
          <w:color w:val="000000"/>
          <w:sz w:val="24"/>
          <w:szCs w:val="24"/>
        </w:rPr>
      </w:pPr>
      <w:r w:rsidRPr="009B670B">
        <w:rPr>
          <w:color w:val="000000"/>
          <w:sz w:val="24"/>
          <w:szCs w:val="24"/>
        </w:rPr>
        <w:t>2. В состав Ейского городского поселения Ейского района входят следующие населенные пункты:</w:t>
      </w:r>
    </w:p>
    <w:p w:rsidR="005378A2" w:rsidRPr="009B670B" w:rsidRDefault="005378A2" w:rsidP="005676FA">
      <w:pPr>
        <w:pStyle w:val="aff"/>
        <w:tabs>
          <w:tab w:val="left" w:pos="1134"/>
        </w:tabs>
        <w:autoSpaceDE w:val="0"/>
        <w:autoSpaceDN w:val="0"/>
        <w:adjustRightInd w:val="0"/>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1) город Ейск;</w:t>
      </w:r>
    </w:p>
    <w:p w:rsidR="005378A2" w:rsidRPr="009B670B" w:rsidRDefault="005378A2" w:rsidP="005676FA">
      <w:pPr>
        <w:pStyle w:val="aff"/>
        <w:tabs>
          <w:tab w:val="left" w:pos="1134"/>
        </w:tabs>
        <w:autoSpaceDE w:val="0"/>
        <w:autoSpaceDN w:val="0"/>
        <w:adjustRightInd w:val="0"/>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2) поселок Широчанка;</w:t>
      </w:r>
    </w:p>
    <w:p w:rsidR="005378A2" w:rsidRPr="009B670B" w:rsidRDefault="005378A2" w:rsidP="005676FA">
      <w:pPr>
        <w:pStyle w:val="aff"/>
        <w:tabs>
          <w:tab w:val="left" w:pos="1134"/>
        </w:tabs>
        <w:autoSpaceDE w:val="0"/>
        <w:autoSpaceDN w:val="0"/>
        <w:adjustRightInd w:val="0"/>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3) поселок Береговой;</w:t>
      </w:r>
    </w:p>
    <w:p w:rsidR="005378A2" w:rsidRPr="009B670B" w:rsidRDefault="005378A2" w:rsidP="005676FA">
      <w:pPr>
        <w:pStyle w:val="aff"/>
        <w:tabs>
          <w:tab w:val="left" w:pos="1134"/>
        </w:tabs>
        <w:autoSpaceDE w:val="0"/>
        <w:autoSpaceDN w:val="0"/>
        <w:adjustRightInd w:val="0"/>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4) поселок Ближнеейский;</w:t>
      </w:r>
    </w:p>
    <w:p w:rsidR="005378A2" w:rsidRPr="009B670B" w:rsidRDefault="005378A2" w:rsidP="005676FA">
      <w:pPr>
        <w:pStyle w:val="aff"/>
        <w:tabs>
          <w:tab w:val="left" w:pos="1134"/>
        </w:tabs>
        <w:autoSpaceDE w:val="0"/>
        <w:autoSpaceDN w:val="0"/>
        <w:adjustRightInd w:val="0"/>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5) поселок Краснофлотский;</w:t>
      </w:r>
    </w:p>
    <w:p w:rsidR="005378A2" w:rsidRPr="009B670B" w:rsidRDefault="005378A2" w:rsidP="005676FA">
      <w:pPr>
        <w:pStyle w:val="aff"/>
        <w:tabs>
          <w:tab w:val="left" w:pos="1134"/>
        </w:tabs>
        <w:autoSpaceDE w:val="0"/>
        <w:autoSpaceDN w:val="0"/>
        <w:adjustRightInd w:val="0"/>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6) поселок Морской;</w:t>
      </w:r>
    </w:p>
    <w:p w:rsidR="005378A2" w:rsidRPr="009B670B" w:rsidRDefault="005378A2" w:rsidP="005676FA">
      <w:pPr>
        <w:pStyle w:val="aff"/>
        <w:tabs>
          <w:tab w:val="left" w:pos="1134"/>
        </w:tabs>
        <w:autoSpaceDE w:val="0"/>
        <w:autoSpaceDN w:val="0"/>
        <w:adjustRightInd w:val="0"/>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7) поселок Подбельский</w:t>
      </w:r>
    </w:p>
    <w:p w:rsidR="005378A2" w:rsidRPr="009B670B" w:rsidRDefault="005378A2" w:rsidP="005676FA">
      <w:pPr>
        <w:pStyle w:val="aff"/>
        <w:tabs>
          <w:tab w:val="left" w:pos="1134"/>
        </w:tabs>
        <w:autoSpaceDE w:val="0"/>
        <w:autoSpaceDN w:val="0"/>
        <w:adjustRightInd w:val="0"/>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8) поселок Большелугский</w:t>
      </w:r>
    </w:p>
    <w:p w:rsidR="005378A2" w:rsidRPr="009B670B" w:rsidRDefault="005378A2" w:rsidP="005676FA">
      <w:pPr>
        <w:tabs>
          <w:tab w:val="left" w:pos="1134"/>
        </w:tabs>
        <w:autoSpaceDN w:val="0"/>
        <w:adjustRightInd w:val="0"/>
        <w:ind w:firstLine="709"/>
        <w:jc w:val="both"/>
        <w:rPr>
          <w:color w:val="000000"/>
          <w:sz w:val="24"/>
          <w:szCs w:val="24"/>
        </w:rPr>
      </w:pPr>
      <w:r w:rsidRPr="009B670B">
        <w:rPr>
          <w:color w:val="000000"/>
          <w:sz w:val="24"/>
          <w:szCs w:val="24"/>
        </w:rPr>
        <w:t>3. Субъектами градостроительной деятельности и земельных отношений на территории Ейского городского поселения Ейского района являются:</w:t>
      </w:r>
    </w:p>
    <w:p w:rsidR="005378A2" w:rsidRPr="009B670B" w:rsidRDefault="005378A2" w:rsidP="005676FA">
      <w:pPr>
        <w:tabs>
          <w:tab w:val="left" w:pos="1134"/>
        </w:tabs>
        <w:autoSpaceDN w:val="0"/>
        <w:adjustRightInd w:val="0"/>
        <w:ind w:firstLine="709"/>
        <w:jc w:val="both"/>
        <w:rPr>
          <w:color w:val="000000"/>
          <w:sz w:val="24"/>
          <w:szCs w:val="24"/>
        </w:rPr>
      </w:pPr>
      <w:r w:rsidRPr="009B670B">
        <w:rPr>
          <w:color w:val="000000"/>
          <w:sz w:val="24"/>
          <w:szCs w:val="24"/>
        </w:rPr>
        <w:t>1) органы государственной власти и органы местного самоуправления;</w:t>
      </w:r>
    </w:p>
    <w:p w:rsidR="005378A2" w:rsidRPr="009B670B" w:rsidRDefault="005378A2" w:rsidP="005676FA">
      <w:pPr>
        <w:tabs>
          <w:tab w:val="left" w:pos="1134"/>
        </w:tabs>
        <w:autoSpaceDN w:val="0"/>
        <w:adjustRightInd w:val="0"/>
        <w:ind w:firstLine="709"/>
        <w:jc w:val="both"/>
        <w:rPr>
          <w:color w:val="000000"/>
          <w:sz w:val="24"/>
          <w:szCs w:val="24"/>
        </w:rPr>
      </w:pPr>
      <w:r w:rsidRPr="009B670B">
        <w:rPr>
          <w:color w:val="000000"/>
          <w:sz w:val="24"/>
          <w:szCs w:val="24"/>
        </w:rPr>
        <w:t>2) физические и юридические лица.</w:t>
      </w:r>
    </w:p>
    <w:p w:rsidR="005378A2" w:rsidRPr="009B670B" w:rsidRDefault="005378A2" w:rsidP="005378A2">
      <w:pPr>
        <w:tabs>
          <w:tab w:val="left" w:pos="1134"/>
        </w:tabs>
        <w:autoSpaceDN w:val="0"/>
        <w:adjustRightInd w:val="0"/>
        <w:ind w:firstLine="851"/>
        <w:jc w:val="both"/>
        <w:rPr>
          <w:color w:val="000000"/>
          <w:sz w:val="24"/>
          <w:szCs w:val="24"/>
        </w:rPr>
      </w:pPr>
    </w:p>
    <w:p w:rsidR="005378A2" w:rsidRPr="009B670B" w:rsidRDefault="005378A2" w:rsidP="005676FA">
      <w:pPr>
        <w:pStyle w:val="40"/>
        <w:spacing w:before="0" w:after="0"/>
        <w:ind w:firstLine="851"/>
        <w:jc w:val="center"/>
        <w:rPr>
          <w:rFonts w:ascii="Times New Roman" w:hAnsi="Times New Roman"/>
          <w:color w:val="000000"/>
          <w:sz w:val="24"/>
          <w:szCs w:val="24"/>
        </w:rPr>
      </w:pPr>
      <w:bookmarkStart w:id="18" w:name="_Toc329866014"/>
      <w:r w:rsidRPr="009B670B">
        <w:rPr>
          <w:rFonts w:ascii="Times New Roman" w:hAnsi="Times New Roman"/>
          <w:color w:val="000000"/>
          <w:sz w:val="24"/>
          <w:szCs w:val="24"/>
        </w:rPr>
        <w:t xml:space="preserve">Статья </w:t>
      </w:r>
      <w:r w:rsidR="003722D9">
        <w:rPr>
          <w:rFonts w:ascii="Times New Roman" w:hAnsi="Times New Roman"/>
          <w:color w:val="000000"/>
          <w:sz w:val="24"/>
          <w:szCs w:val="24"/>
        </w:rPr>
        <w:t>5</w:t>
      </w:r>
      <w:r w:rsidRPr="009B670B">
        <w:rPr>
          <w:rFonts w:ascii="Times New Roman" w:hAnsi="Times New Roman"/>
          <w:color w:val="000000"/>
          <w:sz w:val="24"/>
          <w:szCs w:val="24"/>
        </w:rPr>
        <w:t>. Открытость и доступность информации о землепользовании и застройке</w:t>
      </w:r>
      <w:bookmarkEnd w:id="18"/>
    </w:p>
    <w:p w:rsidR="005378A2" w:rsidRPr="009B670B" w:rsidRDefault="005378A2" w:rsidP="005378A2">
      <w:pPr>
        <w:pStyle w:val="ConsPlusNormal"/>
        <w:tabs>
          <w:tab w:val="left" w:pos="993"/>
        </w:tabs>
        <w:ind w:firstLine="851"/>
        <w:jc w:val="both"/>
        <w:rPr>
          <w:rFonts w:ascii="Times New Roman" w:hAnsi="Times New Roman" w:cs="Times New Roman"/>
          <w:color w:val="000000"/>
          <w:sz w:val="24"/>
          <w:szCs w:val="24"/>
        </w:rPr>
      </w:pPr>
    </w:p>
    <w:p w:rsidR="005378A2" w:rsidRPr="009B670B" w:rsidRDefault="005378A2" w:rsidP="005676FA">
      <w:pPr>
        <w:pStyle w:val="ConsPlusNormal"/>
        <w:tabs>
          <w:tab w:val="left" w:pos="993"/>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 xml:space="preserve">1.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средствах массовой информации, в том числе на официальном сайте администрации Ейского городского поселения Ейского района в сети "Интернет". </w:t>
      </w:r>
    </w:p>
    <w:p w:rsidR="005378A2" w:rsidRPr="009B670B" w:rsidRDefault="005378A2" w:rsidP="005676FA">
      <w:pPr>
        <w:pStyle w:val="ConsPlusNormal"/>
        <w:tabs>
          <w:tab w:val="left" w:pos="993"/>
          <w:tab w:val="left" w:pos="8400"/>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2.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5378A2" w:rsidRPr="009B670B" w:rsidRDefault="005378A2" w:rsidP="005676FA">
      <w:pPr>
        <w:pStyle w:val="ConsPlusNormal"/>
        <w:tabs>
          <w:tab w:val="left" w:pos="993"/>
          <w:tab w:val="left" w:pos="8400"/>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3. Органы местного самоуправления обеспечивают возможность ознакомления всем желающим с настоящими Правилами путем:</w:t>
      </w:r>
    </w:p>
    <w:p w:rsidR="005378A2" w:rsidRPr="009B670B" w:rsidRDefault="005378A2" w:rsidP="005676FA">
      <w:pPr>
        <w:pStyle w:val="ConsPlusNormal"/>
        <w:tabs>
          <w:tab w:val="left" w:pos="1134"/>
          <w:tab w:val="left" w:pos="8400"/>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1) публикации Правил;</w:t>
      </w:r>
    </w:p>
    <w:p w:rsidR="005378A2" w:rsidRPr="009B670B" w:rsidRDefault="005378A2" w:rsidP="005676FA">
      <w:pPr>
        <w:pStyle w:val="ConsPlusNormal"/>
        <w:tabs>
          <w:tab w:val="left" w:pos="1134"/>
          <w:tab w:val="left" w:pos="8400"/>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2) размещения Правил в сети "Интернет";</w:t>
      </w:r>
    </w:p>
    <w:p w:rsidR="005378A2" w:rsidRPr="009B670B" w:rsidRDefault="005378A2" w:rsidP="005676FA">
      <w:pPr>
        <w:pStyle w:val="ConsPlusNormal"/>
        <w:tabs>
          <w:tab w:val="left" w:pos="1134"/>
          <w:tab w:val="left" w:pos="8400"/>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3) создания условий для ознакомления с настоящими Правилами в полном комплекте входящих в их состав картографических и иных документов в администрации Ейского городского поселения Ейского района (далее - администрация городского поселения);</w:t>
      </w:r>
    </w:p>
    <w:p w:rsidR="005378A2" w:rsidRPr="009B670B" w:rsidRDefault="005378A2" w:rsidP="005676FA">
      <w:pPr>
        <w:pStyle w:val="ConsPlusNormal"/>
        <w:tabs>
          <w:tab w:val="left" w:pos="1134"/>
          <w:tab w:val="left" w:pos="8400"/>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lastRenderedPageBreak/>
        <w:t xml:space="preserve">4) обеспечения предоставления физическим и юридическим лицам выписок из настоящих Правил, а также необходимых копий, в том числе копий (фрагментов) картографических документов,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5378A2" w:rsidRPr="009B670B" w:rsidRDefault="005378A2" w:rsidP="005676FA">
      <w:pPr>
        <w:pStyle w:val="ConsPlusNormal"/>
        <w:tabs>
          <w:tab w:val="left" w:pos="1134"/>
          <w:tab w:val="left" w:pos="8400"/>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4. Физические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w:t>
      </w:r>
    </w:p>
    <w:p w:rsidR="005378A2" w:rsidRPr="009B670B" w:rsidRDefault="005378A2" w:rsidP="005378A2">
      <w:pPr>
        <w:pStyle w:val="ConsPlusNormal"/>
        <w:tabs>
          <w:tab w:val="left" w:pos="1134"/>
          <w:tab w:val="left" w:pos="8400"/>
        </w:tabs>
        <w:ind w:firstLine="851"/>
        <w:jc w:val="both"/>
        <w:rPr>
          <w:rFonts w:ascii="Times New Roman" w:hAnsi="Times New Roman" w:cs="Times New Roman"/>
          <w:color w:val="000000"/>
          <w:sz w:val="24"/>
          <w:szCs w:val="24"/>
        </w:rPr>
      </w:pPr>
    </w:p>
    <w:p w:rsidR="005378A2" w:rsidRPr="009B670B" w:rsidRDefault="005378A2" w:rsidP="005676FA">
      <w:pPr>
        <w:pStyle w:val="40"/>
        <w:spacing w:before="0" w:after="0"/>
        <w:ind w:firstLine="851"/>
        <w:jc w:val="center"/>
        <w:rPr>
          <w:rFonts w:ascii="Times New Roman" w:hAnsi="Times New Roman"/>
          <w:color w:val="000000"/>
          <w:sz w:val="24"/>
          <w:szCs w:val="24"/>
        </w:rPr>
      </w:pPr>
      <w:bookmarkStart w:id="19" w:name="_Toc329866015"/>
      <w:r w:rsidRPr="009B670B">
        <w:rPr>
          <w:rFonts w:ascii="Times New Roman" w:hAnsi="Times New Roman"/>
          <w:color w:val="000000"/>
          <w:sz w:val="24"/>
          <w:szCs w:val="24"/>
        </w:rPr>
        <w:t xml:space="preserve">Статья </w:t>
      </w:r>
      <w:r w:rsidR="003722D9">
        <w:rPr>
          <w:rFonts w:ascii="Times New Roman" w:hAnsi="Times New Roman"/>
          <w:color w:val="000000"/>
          <w:sz w:val="24"/>
          <w:szCs w:val="24"/>
        </w:rPr>
        <w:t>6</w:t>
      </w:r>
      <w:r w:rsidRPr="009B670B">
        <w:rPr>
          <w:rFonts w:ascii="Times New Roman" w:hAnsi="Times New Roman"/>
          <w:color w:val="000000"/>
          <w:sz w:val="24"/>
          <w:szCs w:val="24"/>
        </w:rPr>
        <w:t>. Общие положения, относящиеся к ранее возникшим правам. Использование и строительные изменения объектов недвижимости, не соответствующие Правилам землепользования и застройки</w:t>
      </w:r>
      <w:bookmarkEnd w:id="19"/>
    </w:p>
    <w:p w:rsidR="005378A2" w:rsidRPr="009B670B" w:rsidRDefault="005378A2" w:rsidP="005378A2">
      <w:pPr>
        <w:pStyle w:val="ConsNormal"/>
        <w:widowControl/>
        <w:tabs>
          <w:tab w:val="left" w:pos="993"/>
        </w:tabs>
        <w:ind w:right="0" w:firstLine="851"/>
        <w:jc w:val="both"/>
        <w:rPr>
          <w:rFonts w:ascii="Times New Roman" w:hAnsi="Times New Roman" w:cs="Times New Roman"/>
          <w:color w:val="000000"/>
          <w:w w:val="0"/>
          <w:sz w:val="24"/>
          <w:szCs w:val="24"/>
        </w:rPr>
      </w:pP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w w:val="0"/>
          <w:sz w:val="24"/>
          <w:szCs w:val="24"/>
        </w:rPr>
      </w:pPr>
      <w:r w:rsidRPr="009B670B">
        <w:rPr>
          <w:rFonts w:ascii="Times New Roman" w:hAnsi="Times New Roman" w:cs="Times New Roman"/>
          <w:color w:val="000000"/>
          <w:w w:val="0"/>
          <w:sz w:val="24"/>
          <w:szCs w:val="24"/>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w w:val="0"/>
          <w:sz w:val="24"/>
          <w:szCs w:val="24"/>
        </w:rPr>
      </w:pPr>
      <w:r w:rsidRPr="009B670B">
        <w:rPr>
          <w:rFonts w:ascii="Times New Roman" w:hAnsi="Times New Roman" w:cs="Times New Roman"/>
          <w:color w:val="000000"/>
          <w:w w:val="0"/>
          <w:sz w:val="24"/>
          <w:szCs w:val="24"/>
        </w:rPr>
        <w:t xml:space="preserve">2. Разрешения на строительство,уведомления о соответствии планируемого строительства, выданные до вступления в силу настоящих Правил, являются действительными и действуют в течение срока, на который они были выданы, за исключением случаев, когда продолжение строительства на их основе противоречат требованиям градостроительного регламента. </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w w:val="0"/>
          <w:sz w:val="24"/>
          <w:szCs w:val="24"/>
        </w:rPr>
      </w:pPr>
      <w:r w:rsidRPr="009B670B">
        <w:rPr>
          <w:rFonts w:ascii="Times New Roman" w:hAnsi="Times New Roman" w:cs="Times New Roman"/>
          <w:color w:val="000000"/>
          <w:w w:val="0"/>
          <w:sz w:val="24"/>
          <w:szCs w:val="24"/>
        </w:rPr>
        <w:t>В этом случае застройщик имеет право подать заявления об отклонении от предельных параметров разрешенного строительства, реконструкции в Комиссию по подготовке Правил.</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w w:val="0"/>
          <w:sz w:val="24"/>
          <w:szCs w:val="24"/>
        </w:rPr>
      </w:pPr>
      <w:r w:rsidRPr="009B670B">
        <w:rPr>
          <w:rFonts w:ascii="Times New Roman" w:hAnsi="Times New Roman" w:cs="Times New Roman"/>
          <w:color w:val="000000"/>
          <w:w w:val="0"/>
          <w:sz w:val="24"/>
          <w:szCs w:val="24"/>
        </w:rPr>
        <w:t>3. Объекты недвижимости, существовавшие на законных основаниях до вступления в силу настоящих Правил, являются не соответствующими настоящим Правилам в случаях, когда эти объекты:</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w w:val="0"/>
          <w:sz w:val="24"/>
          <w:szCs w:val="24"/>
        </w:rPr>
      </w:pPr>
      <w:r w:rsidRPr="009B670B">
        <w:rPr>
          <w:rFonts w:ascii="Times New Roman" w:hAnsi="Times New Roman" w:cs="Times New Roman"/>
          <w:color w:val="000000"/>
          <w:w w:val="0"/>
          <w:sz w:val="24"/>
          <w:szCs w:val="24"/>
        </w:rPr>
        <w:t>1) имеют вид, виды использования, которые не поименованы как разрешенные для соответствующих территориальных зон;</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w w:val="0"/>
          <w:sz w:val="24"/>
          <w:szCs w:val="24"/>
        </w:rPr>
      </w:pPr>
      <w:r w:rsidRPr="009B670B">
        <w:rPr>
          <w:rFonts w:ascii="Times New Roman" w:hAnsi="Times New Roman" w:cs="Times New Roman"/>
          <w:color w:val="000000"/>
          <w:w w:val="0"/>
          <w:sz w:val="24"/>
          <w:szCs w:val="24"/>
        </w:rPr>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территории, в пределах которых не предусмотрено размещение соответствующих объектов согласно действующим Правилам;</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w w:val="0"/>
          <w:sz w:val="24"/>
          <w:szCs w:val="24"/>
        </w:rPr>
      </w:pPr>
      <w:r w:rsidRPr="009B670B">
        <w:rPr>
          <w:rFonts w:ascii="Times New Roman" w:hAnsi="Times New Roman" w:cs="Times New Roman"/>
          <w:color w:val="000000"/>
          <w:w w:val="0"/>
          <w:sz w:val="24"/>
          <w:szCs w:val="24"/>
        </w:rPr>
        <w:t>3) имеют параметры меньше (площадь и линейные размеры земельных участков) или больше (плотность застройки - высота/этажность построек, процент застройки) значений, установленных настоящими Правилами применительно к соответствующим зонам.</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w w:val="0"/>
          <w:sz w:val="24"/>
          <w:szCs w:val="24"/>
        </w:rPr>
      </w:pPr>
      <w:r w:rsidRPr="009B670B">
        <w:rPr>
          <w:rFonts w:ascii="Times New Roman" w:hAnsi="Times New Roman" w:cs="Times New Roman"/>
          <w:color w:val="000000"/>
          <w:w w:val="0"/>
          <w:sz w:val="24"/>
          <w:szCs w:val="24"/>
        </w:rPr>
        <w:t>4.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sz w:val="24"/>
          <w:szCs w:val="24"/>
        </w:rPr>
      </w:pPr>
      <w:r w:rsidRPr="009B670B">
        <w:rPr>
          <w:rFonts w:ascii="Times New Roman" w:hAnsi="Times New Roman" w:cs="Times New Roman"/>
          <w:color w:val="000000"/>
          <w:w w:val="0"/>
          <w:sz w:val="24"/>
          <w:szCs w:val="24"/>
        </w:rPr>
        <w:t xml:space="preserve">5. Земельные </w:t>
      </w:r>
      <w:r w:rsidRPr="009B670B">
        <w:rPr>
          <w:rFonts w:ascii="Times New Roman" w:hAnsi="Times New Roman" w:cs="Times New Roman"/>
          <w:color w:val="000000"/>
          <w:sz w:val="24"/>
          <w:szCs w:val="24"/>
        </w:rPr>
        <w:t>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 xml:space="preserve">6. Реконструкция указанных в пункте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w:t>
      </w:r>
      <w:r w:rsidRPr="009B670B">
        <w:rPr>
          <w:rFonts w:ascii="Times New Roman" w:hAnsi="Times New Roman" w:cs="Times New Roman"/>
          <w:color w:val="000000"/>
          <w:sz w:val="24"/>
          <w:szCs w:val="24"/>
        </w:rPr>
        <w:lastRenderedPageBreak/>
        <w:t>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 xml:space="preserve">7.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8.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9. Несоответствующий вид использования недвижимости не может быть заменен на иной несоответствующий вид использования.</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 xml:space="preserve">10.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w:t>
      </w:r>
      <w:r w:rsidR="008C4218">
        <w:rPr>
          <w:rFonts w:ascii="Times New Roman" w:hAnsi="Times New Roman" w:cs="Times New Roman"/>
          <w:color w:val="000000"/>
          <w:sz w:val="24"/>
          <w:szCs w:val="24"/>
        </w:rPr>
        <w:t>быть перестроено кроме</w:t>
      </w:r>
      <w:r w:rsidRPr="009B670B">
        <w:rPr>
          <w:rFonts w:ascii="Times New Roman" w:hAnsi="Times New Roman" w:cs="Times New Roman"/>
          <w:color w:val="000000"/>
          <w:sz w:val="24"/>
          <w:szCs w:val="24"/>
        </w:rPr>
        <w:t xml:space="preserve"> как в соответствии с разрешенными видами использования и параметрами разрешенного строительства.</w:t>
      </w:r>
    </w:p>
    <w:p w:rsidR="005378A2" w:rsidRPr="009B670B" w:rsidRDefault="005378A2" w:rsidP="005676FA">
      <w:pPr>
        <w:pStyle w:val="ConsNormal"/>
        <w:widowControl/>
        <w:tabs>
          <w:tab w:val="left" w:pos="993"/>
        </w:tabs>
        <w:ind w:right="0"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11. Использование земельных участков возможно только в соответствии с видом его разрешенного использования.</w:t>
      </w:r>
    </w:p>
    <w:p w:rsidR="005378A2" w:rsidRDefault="005378A2" w:rsidP="005378A2">
      <w:pPr>
        <w:pStyle w:val="ConsNormal"/>
        <w:widowControl/>
        <w:tabs>
          <w:tab w:val="left" w:pos="993"/>
        </w:tabs>
        <w:ind w:right="0" w:firstLine="851"/>
        <w:jc w:val="both"/>
        <w:rPr>
          <w:rFonts w:ascii="Times New Roman" w:hAnsi="Times New Roman" w:cs="Times New Roman"/>
          <w:color w:val="000000"/>
          <w:sz w:val="24"/>
          <w:szCs w:val="24"/>
        </w:rPr>
      </w:pPr>
    </w:p>
    <w:p w:rsidR="0032174A" w:rsidRDefault="00445040" w:rsidP="00595BDE">
      <w:pPr>
        <w:pStyle w:val="30"/>
      </w:pPr>
      <w:r w:rsidRPr="009B670B">
        <w:t xml:space="preserve">Статья </w:t>
      </w:r>
      <w:r>
        <w:t>7</w:t>
      </w:r>
      <w:r w:rsidRPr="009B670B">
        <w:t xml:space="preserve">. Действие Правил землепользования и застройки по отношению к генеральному плану, </w:t>
      </w:r>
    </w:p>
    <w:p w:rsidR="00445040" w:rsidRPr="009B670B" w:rsidRDefault="00445040" w:rsidP="00595BDE">
      <w:pPr>
        <w:pStyle w:val="30"/>
      </w:pPr>
      <w:r w:rsidRPr="009B670B">
        <w:t>документации по планировке территории</w:t>
      </w:r>
    </w:p>
    <w:p w:rsidR="00445040" w:rsidRPr="009B670B" w:rsidRDefault="00445040" w:rsidP="00445040">
      <w:pPr>
        <w:pStyle w:val="ConsPlusNormal"/>
        <w:tabs>
          <w:tab w:val="left" w:pos="0"/>
          <w:tab w:val="left" w:pos="993"/>
        </w:tabs>
        <w:ind w:firstLine="851"/>
        <w:jc w:val="both"/>
        <w:rPr>
          <w:rFonts w:ascii="Times New Roman" w:hAnsi="Times New Roman" w:cs="Times New Roman"/>
          <w:color w:val="000000"/>
          <w:sz w:val="24"/>
          <w:szCs w:val="24"/>
        </w:rPr>
      </w:pPr>
    </w:p>
    <w:p w:rsidR="00445040" w:rsidRPr="009B670B" w:rsidRDefault="00445040" w:rsidP="005676FA">
      <w:pPr>
        <w:pStyle w:val="ConsPlusNormal"/>
        <w:tabs>
          <w:tab w:val="left" w:pos="0"/>
          <w:tab w:val="left" w:pos="993"/>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После введения в действие настоящих Правил органы местного самоуправления могут принимать решения:</w:t>
      </w:r>
    </w:p>
    <w:p w:rsidR="00445040" w:rsidRPr="009B670B" w:rsidRDefault="00445040" w:rsidP="005676FA">
      <w:pPr>
        <w:pStyle w:val="ConsPlusNormal"/>
        <w:tabs>
          <w:tab w:val="left" w:pos="993"/>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1) о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445040" w:rsidRDefault="00445040" w:rsidP="005676FA">
      <w:pPr>
        <w:pStyle w:val="ConsPlusNormal"/>
        <w:tabs>
          <w:tab w:val="left" w:pos="993"/>
        </w:tabs>
        <w:ind w:firstLine="709"/>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2) о подготовке документации по планировке территории, которая после утверждения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земельных участков и объектов капитального строительства,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445040" w:rsidRDefault="00445040" w:rsidP="005378A2">
      <w:pPr>
        <w:pStyle w:val="ConsNormal"/>
        <w:widowControl/>
        <w:tabs>
          <w:tab w:val="left" w:pos="993"/>
        </w:tabs>
        <w:ind w:right="0" w:firstLine="851"/>
        <w:jc w:val="both"/>
        <w:rPr>
          <w:rFonts w:ascii="Times New Roman" w:hAnsi="Times New Roman" w:cs="Times New Roman"/>
          <w:color w:val="000000"/>
          <w:sz w:val="24"/>
          <w:szCs w:val="24"/>
        </w:rPr>
      </w:pPr>
    </w:p>
    <w:p w:rsidR="00A34B4A" w:rsidRDefault="00A34B4A" w:rsidP="005378A2">
      <w:pPr>
        <w:pStyle w:val="ConsNormal"/>
        <w:widowControl/>
        <w:tabs>
          <w:tab w:val="left" w:pos="993"/>
        </w:tabs>
        <w:ind w:right="0" w:firstLine="851"/>
        <w:jc w:val="both"/>
        <w:rPr>
          <w:rFonts w:ascii="Times New Roman" w:hAnsi="Times New Roman" w:cs="Times New Roman"/>
          <w:color w:val="000000"/>
          <w:sz w:val="24"/>
          <w:szCs w:val="24"/>
        </w:rPr>
      </w:pPr>
    </w:p>
    <w:p w:rsidR="005378A2" w:rsidRPr="009B670B" w:rsidRDefault="005378A2" w:rsidP="005676FA">
      <w:pPr>
        <w:pStyle w:val="40"/>
        <w:spacing w:before="0" w:after="0"/>
        <w:ind w:firstLine="851"/>
        <w:jc w:val="center"/>
        <w:rPr>
          <w:rFonts w:ascii="Times New Roman" w:hAnsi="Times New Roman"/>
          <w:color w:val="000000"/>
          <w:sz w:val="24"/>
          <w:szCs w:val="24"/>
        </w:rPr>
      </w:pPr>
      <w:bookmarkStart w:id="20" w:name="_Toc329865815"/>
      <w:bookmarkStart w:id="21" w:name="_Toc329866017"/>
      <w:r w:rsidRPr="009B670B">
        <w:rPr>
          <w:rFonts w:ascii="Times New Roman" w:hAnsi="Times New Roman"/>
          <w:color w:val="000000"/>
          <w:sz w:val="24"/>
          <w:szCs w:val="24"/>
        </w:rPr>
        <w:lastRenderedPageBreak/>
        <w:t xml:space="preserve">Статья </w:t>
      </w:r>
      <w:r w:rsidR="00445040">
        <w:rPr>
          <w:rFonts w:ascii="Times New Roman" w:hAnsi="Times New Roman"/>
          <w:color w:val="000000"/>
          <w:sz w:val="24"/>
          <w:szCs w:val="24"/>
        </w:rPr>
        <w:t>8</w:t>
      </w:r>
      <w:r w:rsidRPr="009B670B">
        <w:rPr>
          <w:rFonts w:ascii="Times New Roman" w:hAnsi="Times New Roman"/>
          <w:color w:val="000000"/>
          <w:sz w:val="24"/>
          <w:szCs w:val="24"/>
        </w:rPr>
        <w:t>. Полномочия органов местного самоуправления в области землепользования и застройки</w:t>
      </w:r>
      <w:bookmarkEnd w:id="20"/>
      <w:bookmarkEnd w:id="21"/>
    </w:p>
    <w:p w:rsidR="005378A2" w:rsidRPr="009B670B" w:rsidRDefault="005378A2" w:rsidP="005378A2">
      <w:pPr>
        <w:tabs>
          <w:tab w:val="left" w:pos="993"/>
        </w:tabs>
        <w:ind w:firstLine="851"/>
        <w:jc w:val="both"/>
        <w:rPr>
          <w:color w:val="000000"/>
          <w:sz w:val="24"/>
          <w:szCs w:val="24"/>
        </w:rPr>
      </w:pPr>
    </w:p>
    <w:p w:rsidR="005378A2" w:rsidRPr="009B670B" w:rsidRDefault="005378A2" w:rsidP="005676FA">
      <w:pPr>
        <w:tabs>
          <w:tab w:val="left" w:pos="993"/>
        </w:tabs>
        <w:ind w:firstLine="709"/>
        <w:jc w:val="both"/>
        <w:rPr>
          <w:color w:val="000000"/>
          <w:sz w:val="24"/>
          <w:szCs w:val="24"/>
        </w:rPr>
      </w:pPr>
      <w:r w:rsidRPr="009B670B">
        <w:rPr>
          <w:color w:val="000000"/>
          <w:sz w:val="24"/>
          <w:szCs w:val="24"/>
        </w:rPr>
        <w:t xml:space="preserve">1. Структуру органов местного самоуправления составляют: </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1) представительный орган муниципального образования - Совет Ейского городского поселения Ейского района (далее - Совет городского поселения);</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2) глава муниципального образования - глава Ейского городского поселения Ейского района (далее - глава городского поселения);</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3) исполнительно-распорядительный орган муниципального образования - администрация Ейского городского поселения Ейского района.</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2. К полномочиям органов местного самоуправления, участвующих в регулировании землепользования и застройки, относятся:</w:t>
      </w:r>
    </w:p>
    <w:p w:rsidR="005378A2" w:rsidRPr="009B670B" w:rsidRDefault="005378A2" w:rsidP="005676FA">
      <w:pPr>
        <w:tabs>
          <w:tab w:val="left" w:pos="993"/>
        </w:tabs>
        <w:ind w:firstLine="709"/>
        <w:jc w:val="both"/>
        <w:rPr>
          <w:color w:val="000000"/>
          <w:sz w:val="24"/>
          <w:szCs w:val="24"/>
        </w:rPr>
      </w:pPr>
      <w:bookmarkStart w:id="22" w:name="_Toc301088598"/>
      <w:bookmarkStart w:id="23" w:name="_Toc300582644"/>
      <w:bookmarkStart w:id="24" w:name="_Toc300580192"/>
      <w:bookmarkStart w:id="25" w:name="_Toc300579743"/>
      <w:bookmarkStart w:id="26" w:name="_Toc329865816"/>
      <w:bookmarkStart w:id="27" w:name="_Toc329866018"/>
      <w:r w:rsidRPr="009B670B">
        <w:rPr>
          <w:color w:val="000000"/>
          <w:sz w:val="24"/>
          <w:szCs w:val="24"/>
        </w:rPr>
        <w:t>1) утверждение генерального плана Ейского городского поселения Ейского района и внесения в него изменений;</w:t>
      </w:r>
      <w:bookmarkEnd w:id="22"/>
      <w:bookmarkEnd w:id="23"/>
      <w:bookmarkEnd w:id="24"/>
      <w:bookmarkEnd w:id="25"/>
      <w:bookmarkEnd w:id="26"/>
      <w:bookmarkEnd w:id="27"/>
    </w:p>
    <w:p w:rsidR="005378A2" w:rsidRPr="009B670B" w:rsidRDefault="005378A2" w:rsidP="005676FA">
      <w:pPr>
        <w:tabs>
          <w:tab w:val="left" w:pos="993"/>
        </w:tabs>
        <w:ind w:firstLine="709"/>
        <w:jc w:val="both"/>
        <w:rPr>
          <w:color w:val="000000"/>
          <w:sz w:val="24"/>
          <w:szCs w:val="24"/>
        </w:rPr>
      </w:pPr>
      <w:bookmarkStart w:id="28" w:name="_Toc301088599"/>
      <w:bookmarkStart w:id="29" w:name="_Toc300582645"/>
      <w:bookmarkStart w:id="30" w:name="_Toc300580193"/>
      <w:bookmarkStart w:id="31" w:name="_Toc300579744"/>
      <w:bookmarkStart w:id="32" w:name="_Toc329865817"/>
      <w:bookmarkStart w:id="33" w:name="_Toc329866019"/>
      <w:r w:rsidRPr="009B670B">
        <w:rPr>
          <w:color w:val="000000"/>
          <w:sz w:val="24"/>
          <w:szCs w:val="24"/>
        </w:rPr>
        <w:t>2) утверждение местных нормативов градостроительного проектирования;</w:t>
      </w:r>
      <w:bookmarkEnd w:id="28"/>
      <w:bookmarkEnd w:id="29"/>
      <w:bookmarkEnd w:id="30"/>
      <w:bookmarkEnd w:id="31"/>
      <w:bookmarkEnd w:id="32"/>
      <w:bookmarkEnd w:id="33"/>
    </w:p>
    <w:p w:rsidR="005378A2" w:rsidRPr="009B670B" w:rsidRDefault="005378A2" w:rsidP="005676FA">
      <w:pPr>
        <w:tabs>
          <w:tab w:val="left" w:pos="993"/>
        </w:tabs>
        <w:ind w:firstLine="709"/>
        <w:jc w:val="both"/>
        <w:rPr>
          <w:color w:val="000000"/>
          <w:sz w:val="24"/>
          <w:szCs w:val="24"/>
        </w:rPr>
      </w:pPr>
      <w:bookmarkStart w:id="34" w:name="_Toc301088600"/>
      <w:bookmarkStart w:id="35" w:name="_Toc300582646"/>
      <w:bookmarkStart w:id="36" w:name="_Toc300580194"/>
      <w:bookmarkStart w:id="37" w:name="_Toc300579745"/>
      <w:bookmarkStart w:id="38" w:name="_Toc329865818"/>
      <w:bookmarkStart w:id="39" w:name="_Toc329866020"/>
      <w:r w:rsidRPr="009B670B">
        <w:rPr>
          <w:color w:val="000000"/>
          <w:sz w:val="24"/>
          <w:szCs w:val="24"/>
        </w:rPr>
        <w:t>3) утверждение правил землепользования и застройки Ейского городского поселения Ейского района и внесение в них изменений;</w:t>
      </w:r>
      <w:bookmarkEnd w:id="34"/>
      <w:bookmarkEnd w:id="35"/>
      <w:bookmarkEnd w:id="36"/>
      <w:bookmarkEnd w:id="37"/>
      <w:bookmarkEnd w:id="38"/>
      <w:bookmarkEnd w:id="39"/>
    </w:p>
    <w:p w:rsidR="005378A2" w:rsidRPr="009B670B" w:rsidRDefault="005378A2" w:rsidP="005676FA">
      <w:pPr>
        <w:tabs>
          <w:tab w:val="left" w:pos="993"/>
        </w:tabs>
        <w:ind w:firstLine="709"/>
        <w:jc w:val="both"/>
        <w:rPr>
          <w:color w:val="000000"/>
          <w:sz w:val="24"/>
          <w:szCs w:val="24"/>
        </w:rPr>
      </w:pPr>
      <w:bookmarkStart w:id="40" w:name="_Toc301088601"/>
      <w:bookmarkStart w:id="41" w:name="_Toc300582647"/>
      <w:bookmarkStart w:id="42" w:name="_Toc300580195"/>
      <w:bookmarkStart w:id="43" w:name="_Toc300579746"/>
      <w:bookmarkStart w:id="44" w:name="_Toc329865819"/>
      <w:bookmarkStart w:id="45" w:name="_Toc329866021"/>
      <w:r w:rsidRPr="009B670B">
        <w:rPr>
          <w:color w:val="000000"/>
          <w:sz w:val="24"/>
          <w:szCs w:val="24"/>
        </w:rPr>
        <w:t>4) утверждение подготовленной на основании документов территориального планирования Ейского городского поселения Ейского района документации по планировке территории, за исключением случаев, предусмотренных Градостроительным кодексом Российской Федерации;</w:t>
      </w:r>
      <w:bookmarkEnd w:id="40"/>
      <w:bookmarkEnd w:id="41"/>
      <w:bookmarkEnd w:id="42"/>
      <w:bookmarkEnd w:id="43"/>
      <w:bookmarkEnd w:id="44"/>
      <w:bookmarkEnd w:id="45"/>
    </w:p>
    <w:p w:rsidR="005378A2" w:rsidRPr="009B670B" w:rsidRDefault="005378A2" w:rsidP="005676FA">
      <w:pPr>
        <w:tabs>
          <w:tab w:val="left" w:pos="993"/>
        </w:tabs>
        <w:ind w:firstLine="709"/>
        <w:jc w:val="both"/>
        <w:rPr>
          <w:color w:val="000000"/>
          <w:sz w:val="24"/>
          <w:szCs w:val="24"/>
        </w:rPr>
      </w:pPr>
      <w:bookmarkStart w:id="46" w:name="_Toc301088603"/>
      <w:bookmarkStart w:id="47" w:name="_Toc329865820"/>
      <w:bookmarkStart w:id="48" w:name="_Toc329866022"/>
      <w:r w:rsidRPr="009B670B">
        <w:rPr>
          <w:color w:val="000000"/>
          <w:sz w:val="24"/>
          <w:szCs w:val="24"/>
        </w:rPr>
        <w:t>5) принятие планов и программ развития городского поселения и утверждение отчетов об их исполнении;</w:t>
      </w:r>
      <w:bookmarkEnd w:id="46"/>
      <w:bookmarkEnd w:id="47"/>
      <w:bookmarkEnd w:id="48"/>
    </w:p>
    <w:p w:rsidR="005378A2" w:rsidRPr="009B670B" w:rsidRDefault="005378A2" w:rsidP="005676FA">
      <w:pPr>
        <w:tabs>
          <w:tab w:val="left" w:pos="993"/>
        </w:tabs>
        <w:ind w:firstLine="709"/>
        <w:jc w:val="both"/>
        <w:rPr>
          <w:color w:val="000000"/>
          <w:sz w:val="24"/>
          <w:szCs w:val="24"/>
        </w:rPr>
      </w:pPr>
      <w:bookmarkStart w:id="49" w:name="_Toc329865821"/>
      <w:bookmarkStart w:id="50" w:name="_Toc329866023"/>
      <w:r w:rsidRPr="009B670B">
        <w:rPr>
          <w:color w:val="000000"/>
          <w:sz w:val="24"/>
          <w:szCs w:val="24"/>
        </w:rPr>
        <w:t>6) определение порядка управления и распоряжения земельными участками, находящимися в муниципальной собственности;</w:t>
      </w:r>
      <w:bookmarkEnd w:id="49"/>
      <w:bookmarkEnd w:id="50"/>
    </w:p>
    <w:p w:rsidR="005378A2" w:rsidRPr="009B670B" w:rsidRDefault="005378A2" w:rsidP="005676FA">
      <w:pPr>
        <w:tabs>
          <w:tab w:val="left" w:pos="993"/>
        </w:tabs>
        <w:ind w:firstLine="709"/>
        <w:jc w:val="both"/>
        <w:rPr>
          <w:color w:val="000000"/>
          <w:sz w:val="24"/>
          <w:szCs w:val="24"/>
        </w:rPr>
      </w:pPr>
      <w:bookmarkStart w:id="51" w:name="_Toc329865822"/>
      <w:bookmarkStart w:id="52" w:name="_Toc329866024"/>
      <w:r w:rsidRPr="009B670B">
        <w:rPr>
          <w:color w:val="000000"/>
          <w:sz w:val="24"/>
          <w:szCs w:val="24"/>
        </w:rPr>
        <w:t>7) иные полномочия, определяемые законодательством Российской Федерации, Краснодарского края, Уставом Ейского городского поселения Ейского района и иными нормативными правовыми актами.</w:t>
      </w:r>
      <w:bookmarkEnd w:id="51"/>
      <w:bookmarkEnd w:id="52"/>
    </w:p>
    <w:p w:rsidR="005378A2" w:rsidRPr="009B670B" w:rsidRDefault="005378A2" w:rsidP="005676FA">
      <w:pPr>
        <w:tabs>
          <w:tab w:val="left" w:pos="993"/>
        </w:tabs>
        <w:ind w:firstLine="709"/>
        <w:jc w:val="both"/>
        <w:rPr>
          <w:color w:val="000000"/>
          <w:sz w:val="24"/>
          <w:szCs w:val="24"/>
        </w:rPr>
      </w:pPr>
      <w:bookmarkStart w:id="53" w:name="_Toc329865823"/>
      <w:bookmarkStart w:id="54" w:name="_Toc329866025"/>
      <w:r w:rsidRPr="009B670B">
        <w:rPr>
          <w:color w:val="000000"/>
          <w:sz w:val="24"/>
          <w:szCs w:val="24"/>
        </w:rPr>
        <w:t>3. Глава городского поселения осуществляет полномочия в области регулирования землепользования и застройки, отнесенные к его ведению федеральным и региональным законодательством, Уставом Ейского городского поселения Ейского района и решениями Совета городского поселения.</w:t>
      </w:r>
      <w:bookmarkEnd w:id="53"/>
      <w:bookmarkEnd w:id="54"/>
    </w:p>
    <w:p w:rsidR="005378A2" w:rsidRPr="009B670B" w:rsidRDefault="005378A2" w:rsidP="005676FA">
      <w:pPr>
        <w:tabs>
          <w:tab w:val="left" w:pos="993"/>
        </w:tabs>
        <w:ind w:firstLine="709"/>
        <w:jc w:val="both"/>
        <w:rPr>
          <w:color w:val="000000"/>
          <w:sz w:val="24"/>
          <w:szCs w:val="24"/>
        </w:rPr>
      </w:pPr>
      <w:bookmarkStart w:id="55" w:name="_Toc301088605"/>
      <w:bookmarkStart w:id="56" w:name="_Toc329865824"/>
      <w:bookmarkStart w:id="57" w:name="_Toc329866026"/>
      <w:r w:rsidRPr="009B670B">
        <w:rPr>
          <w:color w:val="000000"/>
          <w:sz w:val="24"/>
          <w:szCs w:val="24"/>
        </w:rPr>
        <w:t>4. К полномочиям администрации городского поселения в области землепользования и застройки относятся:</w:t>
      </w:r>
      <w:bookmarkEnd w:id="55"/>
      <w:bookmarkEnd w:id="56"/>
      <w:bookmarkEnd w:id="57"/>
    </w:p>
    <w:p w:rsidR="005378A2" w:rsidRPr="009B670B" w:rsidRDefault="005378A2" w:rsidP="005676FA">
      <w:pPr>
        <w:tabs>
          <w:tab w:val="left" w:pos="993"/>
        </w:tabs>
        <w:ind w:firstLine="709"/>
        <w:jc w:val="both"/>
        <w:rPr>
          <w:color w:val="000000"/>
          <w:sz w:val="24"/>
          <w:szCs w:val="24"/>
        </w:rPr>
      </w:pPr>
      <w:bookmarkStart w:id="58" w:name="_Toc301088606"/>
      <w:bookmarkStart w:id="59" w:name="_Toc329865825"/>
      <w:bookmarkStart w:id="60" w:name="_Toc329866027"/>
      <w:r w:rsidRPr="009B670B">
        <w:rPr>
          <w:color w:val="000000"/>
          <w:sz w:val="24"/>
          <w:szCs w:val="24"/>
        </w:rPr>
        <w:t>1) подготовка и принятие решений о разработке генерального плана Ейского городского поселения Ейского района и внесения  в него изменений;</w:t>
      </w:r>
      <w:bookmarkEnd w:id="58"/>
      <w:bookmarkEnd w:id="59"/>
      <w:bookmarkEnd w:id="60"/>
    </w:p>
    <w:p w:rsidR="005378A2" w:rsidRPr="009B670B" w:rsidRDefault="005378A2" w:rsidP="005676FA">
      <w:pPr>
        <w:tabs>
          <w:tab w:val="left" w:pos="993"/>
        </w:tabs>
        <w:ind w:firstLine="709"/>
        <w:jc w:val="both"/>
        <w:rPr>
          <w:color w:val="000000"/>
          <w:sz w:val="24"/>
          <w:szCs w:val="24"/>
        </w:rPr>
      </w:pPr>
      <w:bookmarkStart w:id="61" w:name="_Toc301088607"/>
      <w:bookmarkStart w:id="62" w:name="_Toc329865826"/>
      <w:bookmarkStart w:id="63" w:name="_Toc329866028"/>
      <w:r w:rsidRPr="009B670B">
        <w:rPr>
          <w:color w:val="000000"/>
          <w:sz w:val="24"/>
          <w:szCs w:val="24"/>
        </w:rPr>
        <w:t>2) подготовка и принятие решений о разработке Правил землепользования и застройки Ейского городского поселения Ейского района и внесении в них изменений;</w:t>
      </w:r>
      <w:bookmarkEnd w:id="61"/>
      <w:bookmarkEnd w:id="62"/>
      <w:bookmarkEnd w:id="63"/>
    </w:p>
    <w:p w:rsidR="005378A2" w:rsidRPr="009B670B" w:rsidRDefault="005378A2" w:rsidP="005676FA">
      <w:pPr>
        <w:tabs>
          <w:tab w:val="left" w:pos="993"/>
        </w:tabs>
        <w:ind w:firstLine="709"/>
        <w:jc w:val="both"/>
        <w:rPr>
          <w:color w:val="000000"/>
          <w:sz w:val="24"/>
          <w:szCs w:val="24"/>
        </w:rPr>
      </w:pPr>
      <w:bookmarkStart w:id="64" w:name="_Toc301088608"/>
      <w:bookmarkStart w:id="65" w:name="_Toc329865827"/>
      <w:bookmarkStart w:id="66" w:name="_Toc329866029"/>
      <w:r w:rsidRPr="009B670B">
        <w:rPr>
          <w:color w:val="000000"/>
          <w:sz w:val="24"/>
          <w:szCs w:val="24"/>
        </w:rPr>
        <w:t>3) подготовка и принятие решений о разработке документации по планировке территории;</w:t>
      </w:r>
      <w:bookmarkStart w:id="67" w:name="_Toc300582648"/>
      <w:bookmarkStart w:id="68" w:name="_Toc300580196"/>
      <w:bookmarkStart w:id="69" w:name="_Toc300579747"/>
      <w:bookmarkEnd w:id="64"/>
      <w:bookmarkEnd w:id="65"/>
      <w:bookmarkEnd w:id="66"/>
    </w:p>
    <w:p w:rsidR="005378A2" w:rsidRPr="009B670B" w:rsidRDefault="005378A2" w:rsidP="005676FA">
      <w:pPr>
        <w:tabs>
          <w:tab w:val="left" w:pos="993"/>
        </w:tabs>
        <w:ind w:firstLine="709"/>
        <w:jc w:val="both"/>
        <w:rPr>
          <w:color w:val="000000"/>
          <w:sz w:val="24"/>
          <w:szCs w:val="24"/>
        </w:rPr>
      </w:pPr>
      <w:bookmarkStart w:id="70" w:name="_Toc329865828"/>
      <w:bookmarkStart w:id="71" w:name="_Toc329866030"/>
      <w:r w:rsidRPr="009B670B">
        <w:rPr>
          <w:color w:val="000000"/>
          <w:sz w:val="24"/>
          <w:szCs w:val="24"/>
        </w:rPr>
        <w:t>4) выдача разрешений на условно разрешенный вид использования земельного участка, объекта капитального строительства;</w:t>
      </w:r>
      <w:bookmarkEnd w:id="70"/>
      <w:bookmarkEnd w:id="71"/>
    </w:p>
    <w:p w:rsidR="005378A2" w:rsidRPr="009B670B" w:rsidRDefault="005378A2" w:rsidP="005676FA">
      <w:pPr>
        <w:tabs>
          <w:tab w:val="left" w:pos="993"/>
        </w:tabs>
        <w:ind w:firstLine="709"/>
        <w:jc w:val="both"/>
        <w:rPr>
          <w:color w:val="000000"/>
          <w:sz w:val="24"/>
          <w:szCs w:val="24"/>
        </w:rPr>
      </w:pPr>
      <w:bookmarkStart w:id="72" w:name="_Toc329865829"/>
      <w:bookmarkStart w:id="73" w:name="_Toc329866031"/>
      <w:r w:rsidRPr="009B670B">
        <w:rPr>
          <w:color w:val="000000"/>
          <w:sz w:val="24"/>
          <w:szCs w:val="24"/>
        </w:rPr>
        <w:t>5) предоставление разрешений на отклонение от предельных параметров разрешенного строительства, реконструкции объектов капитального строительства;</w:t>
      </w:r>
      <w:bookmarkEnd w:id="72"/>
      <w:bookmarkEnd w:id="73"/>
    </w:p>
    <w:p w:rsidR="005378A2" w:rsidRPr="009B670B" w:rsidRDefault="005378A2" w:rsidP="005676FA">
      <w:pPr>
        <w:tabs>
          <w:tab w:val="left" w:pos="993"/>
        </w:tabs>
        <w:ind w:firstLine="709"/>
        <w:jc w:val="both"/>
        <w:rPr>
          <w:color w:val="000000"/>
          <w:sz w:val="24"/>
          <w:szCs w:val="24"/>
        </w:rPr>
      </w:pPr>
      <w:bookmarkStart w:id="74" w:name="_Toc301088611"/>
      <w:bookmarkStart w:id="75" w:name="_Toc329865830"/>
      <w:bookmarkStart w:id="76" w:name="_Toc329866032"/>
      <w:r w:rsidRPr="009B670B">
        <w:rPr>
          <w:color w:val="000000"/>
          <w:sz w:val="24"/>
          <w:szCs w:val="24"/>
        </w:rPr>
        <w:t xml:space="preserve">6) </w:t>
      </w:r>
      <w:r w:rsidR="00784A82">
        <w:rPr>
          <w:color w:val="000000"/>
          <w:sz w:val="24"/>
          <w:szCs w:val="24"/>
        </w:rPr>
        <w:t>подготовка и выдача</w:t>
      </w:r>
      <w:r w:rsidRPr="009B670B">
        <w:rPr>
          <w:color w:val="000000"/>
          <w:sz w:val="24"/>
          <w:szCs w:val="24"/>
        </w:rPr>
        <w:t xml:space="preserve"> градостроительных планов земельных участков;</w:t>
      </w:r>
      <w:bookmarkEnd w:id="74"/>
      <w:bookmarkEnd w:id="75"/>
      <w:bookmarkEnd w:id="76"/>
    </w:p>
    <w:p w:rsidR="005378A2" w:rsidRPr="009B670B" w:rsidRDefault="005378A2" w:rsidP="005676FA">
      <w:pPr>
        <w:tabs>
          <w:tab w:val="left" w:pos="993"/>
        </w:tabs>
        <w:ind w:firstLine="709"/>
        <w:jc w:val="both"/>
        <w:rPr>
          <w:color w:val="000000"/>
          <w:sz w:val="24"/>
          <w:szCs w:val="24"/>
        </w:rPr>
      </w:pPr>
      <w:bookmarkStart w:id="77" w:name="_Toc301088612"/>
      <w:bookmarkStart w:id="78" w:name="_Toc329865831"/>
      <w:bookmarkStart w:id="79" w:name="_Toc329866033"/>
      <w:r w:rsidRPr="009B670B">
        <w:rPr>
          <w:color w:val="000000"/>
          <w:sz w:val="24"/>
          <w:szCs w:val="24"/>
        </w:rPr>
        <w:t xml:space="preserve">7) выдача разрешений на строительство и разрешений на ввод в эксплуатацию объектов капитального строительства, расположенных на </w:t>
      </w:r>
      <w:r w:rsidRPr="009B670B">
        <w:rPr>
          <w:color w:val="000000"/>
          <w:sz w:val="24"/>
          <w:szCs w:val="24"/>
        </w:rPr>
        <w:lastRenderedPageBreak/>
        <w:t>территории Ейского городского поселения Ейского района;</w:t>
      </w:r>
      <w:bookmarkEnd w:id="67"/>
      <w:bookmarkEnd w:id="68"/>
      <w:bookmarkEnd w:id="69"/>
      <w:bookmarkEnd w:id="77"/>
      <w:bookmarkEnd w:id="78"/>
      <w:bookmarkEnd w:id="79"/>
    </w:p>
    <w:p w:rsidR="00784A82" w:rsidRPr="00784A82" w:rsidRDefault="005378A2" w:rsidP="005676FA">
      <w:pPr>
        <w:tabs>
          <w:tab w:val="left" w:pos="993"/>
        </w:tabs>
        <w:ind w:firstLine="709"/>
        <w:jc w:val="both"/>
        <w:rPr>
          <w:sz w:val="24"/>
          <w:szCs w:val="24"/>
          <w:lang w:eastAsia="ru-RU"/>
        </w:rPr>
      </w:pPr>
      <w:r w:rsidRPr="009B670B">
        <w:rPr>
          <w:color w:val="000000"/>
          <w:sz w:val="24"/>
          <w:szCs w:val="24"/>
        </w:rPr>
        <w:t xml:space="preserve">8) </w:t>
      </w:r>
      <w:bookmarkStart w:id="80" w:name="_Toc329865833"/>
      <w:bookmarkStart w:id="81" w:name="_Toc329866035"/>
      <w:r w:rsidR="00784A82" w:rsidRPr="00784A82">
        <w:rPr>
          <w:sz w:val="24"/>
          <w:szCs w:val="24"/>
          <w:lang w:eastAsia="ru-RU"/>
        </w:rPr>
        <w:t>направл</w:t>
      </w:r>
      <w:r w:rsidR="00784A82">
        <w:rPr>
          <w:sz w:val="24"/>
          <w:szCs w:val="24"/>
          <w:lang w:eastAsia="ru-RU"/>
        </w:rPr>
        <w:t>ение</w:t>
      </w:r>
      <w:r w:rsidR="00784A82" w:rsidRPr="00784A82">
        <w:rPr>
          <w:sz w:val="24"/>
          <w:szCs w:val="24"/>
          <w:lang w:eastAsia="ru-RU"/>
        </w:rPr>
        <w:t xml:space="preserve"> уведомления</w:t>
      </w:r>
      <w:r w:rsidR="00784A82" w:rsidRPr="00784A82">
        <w:rPr>
          <w:bCs/>
          <w:sz w:val="24"/>
          <w:szCs w:val="24"/>
          <w:lang w:eastAsia="ru-RU"/>
        </w:rPr>
        <w:t xml:space="preserve">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784A82">
        <w:rPr>
          <w:bCs/>
          <w:sz w:val="24"/>
          <w:szCs w:val="24"/>
          <w:lang w:eastAsia="ru-RU"/>
        </w:rPr>
        <w:t>;</w:t>
      </w:r>
      <w:r w:rsidR="00784A82" w:rsidRPr="00784A82">
        <w:rPr>
          <w:bCs/>
          <w:sz w:val="24"/>
          <w:szCs w:val="24"/>
          <w:lang w:eastAsia="ru-RU"/>
        </w:rPr>
        <w:t xml:space="preserve"> 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9) принятие решений о развитии застроенных территорий;</w:t>
      </w:r>
      <w:bookmarkEnd w:id="80"/>
      <w:bookmarkEnd w:id="81"/>
    </w:p>
    <w:p w:rsidR="005378A2" w:rsidRPr="009B670B" w:rsidRDefault="005378A2" w:rsidP="005676FA">
      <w:pPr>
        <w:tabs>
          <w:tab w:val="left" w:pos="993"/>
        </w:tabs>
        <w:ind w:firstLine="709"/>
        <w:jc w:val="both"/>
        <w:rPr>
          <w:color w:val="000000"/>
          <w:sz w:val="24"/>
          <w:szCs w:val="24"/>
        </w:rPr>
      </w:pPr>
      <w:bookmarkStart w:id="82" w:name="_Toc329865834"/>
      <w:bookmarkStart w:id="83" w:name="_Toc329866036"/>
      <w:r w:rsidRPr="009B670B">
        <w:rPr>
          <w:color w:val="000000"/>
          <w:sz w:val="24"/>
          <w:szCs w:val="24"/>
        </w:rPr>
        <w:t>10) принятие решений о резервировании земель;</w:t>
      </w:r>
      <w:bookmarkStart w:id="84" w:name="_Toc300582651"/>
      <w:bookmarkStart w:id="85" w:name="_Toc300580199"/>
      <w:bookmarkStart w:id="86" w:name="_Toc300579750"/>
      <w:bookmarkEnd w:id="82"/>
      <w:bookmarkEnd w:id="83"/>
    </w:p>
    <w:p w:rsidR="005378A2" w:rsidRPr="009B670B" w:rsidRDefault="005378A2" w:rsidP="005676FA">
      <w:pPr>
        <w:tabs>
          <w:tab w:val="left" w:pos="993"/>
        </w:tabs>
        <w:ind w:firstLine="709"/>
        <w:jc w:val="both"/>
        <w:rPr>
          <w:color w:val="000000"/>
          <w:sz w:val="24"/>
          <w:szCs w:val="24"/>
        </w:rPr>
      </w:pPr>
      <w:bookmarkStart w:id="87" w:name="_Toc329865835"/>
      <w:bookmarkStart w:id="88" w:name="_Toc329866037"/>
      <w:r w:rsidRPr="009B670B">
        <w:rPr>
          <w:color w:val="000000"/>
          <w:sz w:val="24"/>
          <w:szCs w:val="24"/>
        </w:rPr>
        <w:t>11) изъятие, в том числе путем выкупа, земельных участков для муниципальных нужд в случаях, определенных законодательством Российской Федерации, с учетом настоящих Правил;</w:t>
      </w:r>
      <w:bookmarkEnd w:id="87"/>
      <w:bookmarkEnd w:id="88"/>
    </w:p>
    <w:p w:rsidR="005378A2" w:rsidRPr="009B670B" w:rsidRDefault="005378A2" w:rsidP="005676FA">
      <w:pPr>
        <w:tabs>
          <w:tab w:val="left" w:pos="993"/>
        </w:tabs>
        <w:ind w:firstLine="709"/>
        <w:jc w:val="both"/>
        <w:rPr>
          <w:color w:val="000000"/>
          <w:sz w:val="24"/>
          <w:szCs w:val="24"/>
        </w:rPr>
      </w:pPr>
      <w:bookmarkStart w:id="89" w:name="_Toc329865836"/>
      <w:bookmarkStart w:id="90" w:name="_Toc329866038"/>
      <w:r w:rsidRPr="009B670B">
        <w:rPr>
          <w:color w:val="000000"/>
          <w:sz w:val="24"/>
          <w:szCs w:val="24"/>
        </w:rPr>
        <w:t>12) разработка, утверждение и реализация долгосрочных целевых программ и ведомственных целевых программ использования и охраны земель, а также иные полномочия по решению вопросов местного значения в области использования и охраны земель;</w:t>
      </w:r>
      <w:bookmarkEnd w:id="89"/>
      <w:bookmarkEnd w:id="90"/>
    </w:p>
    <w:p w:rsidR="005378A2" w:rsidRPr="009B670B" w:rsidRDefault="005378A2" w:rsidP="005676FA">
      <w:pPr>
        <w:tabs>
          <w:tab w:val="left" w:pos="993"/>
        </w:tabs>
        <w:ind w:firstLine="709"/>
        <w:jc w:val="both"/>
        <w:rPr>
          <w:color w:val="000000"/>
          <w:sz w:val="24"/>
          <w:szCs w:val="24"/>
        </w:rPr>
      </w:pPr>
      <w:bookmarkStart w:id="91" w:name="_Toc329865837"/>
      <w:bookmarkStart w:id="92" w:name="_Toc329866039"/>
      <w:r w:rsidRPr="009B670B">
        <w:rPr>
          <w:color w:val="000000"/>
          <w:sz w:val="24"/>
          <w:szCs w:val="24"/>
        </w:rPr>
        <w:t>13) управление и распоряжение земельными участками, находящимися в муниципальной собственности;</w:t>
      </w:r>
      <w:bookmarkEnd w:id="91"/>
      <w:bookmarkEnd w:id="92"/>
    </w:p>
    <w:p w:rsidR="005378A2" w:rsidRPr="009B670B" w:rsidRDefault="005378A2" w:rsidP="005676FA">
      <w:pPr>
        <w:tabs>
          <w:tab w:val="left" w:pos="993"/>
        </w:tabs>
        <w:ind w:firstLine="709"/>
        <w:jc w:val="both"/>
        <w:rPr>
          <w:color w:val="000000"/>
          <w:sz w:val="24"/>
          <w:szCs w:val="24"/>
        </w:rPr>
      </w:pPr>
      <w:bookmarkStart w:id="93" w:name="_Toc329865838"/>
      <w:bookmarkStart w:id="94" w:name="_Toc329866040"/>
      <w:r w:rsidRPr="009B670B">
        <w:rPr>
          <w:color w:val="000000"/>
          <w:sz w:val="24"/>
          <w:szCs w:val="24"/>
        </w:rPr>
        <w:t>14) установление публичных сервитутов в случае необходимости обеспечения интересов местного самоуправления или населения Ейского городского поселения Ейского района;</w:t>
      </w:r>
      <w:bookmarkEnd w:id="93"/>
      <w:bookmarkEnd w:id="94"/>
    </w:p>
    <w:p w:rsidR="005378A2" w:rsidRPr="009B670B" w:rsidRDefault="005378A2" w:rsidP="005676FA">
      <w:pPr>
        <w:tabs>
          <w:tab w:val="left" w:pos="993"/>
        </w:tabs>
        <w:ind w:firstLine="709"/>
        <w:jc w:val="both"/>
        <w:rPr>
          <w:color w:val="000000"/>
          <w:sz w:val="24"/>
          <w:szCs w:val="24"/>
        </w:rPr>
      </w:pPr>
      <w:bookmarkStart w:id="95" w:name="_Toc329866042"/>
      <w:r w:rsidRPr="009B670B">
        <w:rPr>
          <w:color w:val="000000"/>
          <w:sz w:val="24"/>
          <w:szCs w:val="24"/>
        </w:rPr>
        <w:t>15) иные полномочия, определяемые законодательством Российской Федерации, Краснодарского края, Уставом Ейского городского поселения Ейского района и иными нормативными правовыми актами органов местного самоуправления.</w:t>
      </w:r>
      <w:bookmarkStart w:id="96" w:name="_Toc329866043"/>
      <w:bookmarkEnd w:id="84"/>
      <w:bookmarkEnd w:id="85"/>
      <w:bookmarkEnd w:id="86"/>
      <w:bookmarkEnd w:id="95"/>
    </w:p>
    <w:p w:rsidR="005378A2" w:rsidRPr="009B670B" w:rsidRDefault="005378A2" w:rsidP="005676FA">
      <w:pPr>
        <w:tabs>
          <w:tab w:val="left" w:pos="993"/>
        </w:tabs>
        <w:ind w:firstLine="709"/>
        <w:jc w:val="both"/>
        <w:rPr>
          <w:color w:val="000000"/>
          <w:sz w:val="24"/>
          <w:szCs w:val="24"/>
        </w:rPr>
      </w:pPr>
    </w:p>
    <w:p w:rsidR="005378A2" w:rsidRPr="009B670B" w:rsidRDefault="005378A2" w:rsidP="005676FA">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t xml:space="preserve">Статья </w:t>
      </w:r>
      <w:r w:rsidR="00445040">
        <w:rPr>
          <w:rFonts w:ascii="Times New Roman" w:hAnsi="Times New Roman"/>
          <w:color w:val="000000"/>
          <w:sz w:val="24"/>
          <w:szCs w:val="24"/>
        </w:rPr>
        <w:t>9</w:t>
      </w:r>
      <w:r w:rsidRPr="009B670B">
        <w:rPr>
          <w:rFonts w:ascii="Times New Roman" w:hAnsi="Times New Roman"/>
          <w:color w:val="000000"/>
          <w:sz w:val="24"/>
          <w:szCs w:val="24"/>
        </w:rPr>
        <w:t>. Комиссия по подготовке проекта Правил землепользования и застройки</w:t>
      </w:r>
      <w:bookmarkEnd w:id="96"/>
    </w:p>
    <w:p w:rsidR="005378A2" w:rsidRPr="009B670B" w:rsidRDefault="005378A2" w:rsidP="005378A2">
      <w:pPr>
        <w:tabs>
          <w:tab w:val="left" w:pos="993"/>
        </w:tabs>
        <w:ind w:firstLine="851"/>
        <w:jc w:val="both"/>
        <w:rPr>
          <w:color w:val="000000"/>
          <w:sz w:val="24"/>
          <w:szCs w:val="24"/>
        </w:rPr>
      </w:pPr>
      <w:bookmarkStart w:id="97" w:name="_Toc310250516"/>
      <w:bookmarkStart w:id="98" w:name="_Toc311533410"/>
      <w:bookmarkStart w:id="99" w:name="_Toc315691613"/>
      <w:bookmarkStart w:id="100" w:name="_Toc315691893"/>
      <w:bookmarkStart w:id="101" w:name="_Toc329866044"/>
    </w:p>
    <w:p w:rsidR="005378A2" w:rsidRPr="009B670B" w:rsidRDefault="005378A2" w:rsidP="005676FA">
      <w:pPr>
        <w:tabs>
          <w:tab w:val="left" w:pos="993"/>
        </w:tabs>
        <w:ind w:firstLine="709"/>
        <w:jc w:val="both"/>
        <w:rPr>
          <w:color w:val="000000"/>
          <w:sz w:val="24"/>
          <w:szCs w:val="24"/>
        </w:rPr>
      </w:pPr>
      <w:r w:rsidRPr="009B670B">
        <w:rPr>
          <w:color w:val="000000"/>
          <w:sz w:val="24"/>
          <w:szCs w:val="24"/>
        </w:rPr>
        <w:t>1. Одновременно  спринятием  решенияо  подготовке проекта Правил землепользования и застройки главой городского поселения утверждаются состав и порядок деятельности комиссии по подготовке проекта Правил землепользования и застройки (далее - Комиссия).</w:t>
      </w:r>
      <w:bookmarkEnd w:id="97"/>
      <w:bookmarkEnd w:id="98"/>
      <w:bookmarkEnd w:id="99"/>
      <w:bookmarkEnd w:id="100"/>
      <w:bookmarkEnd w:id="101"/>
    </w:p>
    <w:p w:rsidR="005378A2" w:rsidRPr="009B670B" w:rsidRDefault="005378A2" w:rsidP="005676FA">
      <w:pPr>
        <w:tabs>
          <w:tab w:val="left" w:pos="993"/>
        </w:tabs>
        <w:ind w:firstLine="709"/>
        <w:jc w:val="both"/>
        <w:rPr>
          <w:color w:val="000000"/>
          <w:sz w:val="24"/>
          <w:szCs w:val="24"/>
        </w:rPr>
      </w:pPr>
      <w:bookmarkStart w:id="102" w:name="_Toc310250517"/>
      <w:bookmarkStart w:id="103" w:name="_Toc311533411"/>
      <w:bookmarkStart w:id="104" w:name="_Toc315691614"/>
      <w:bookmarkStart w:id="105" w:name="_Toc315691894"/>
      <w:bookmarkStart w:id="106" w:name="_Toc329866045"/>
      <w:r w:rsidRPr="009B670B">
        <w:rPr>
          <w:color w:val="000000"/>
          <w:sz w:val="24"/>
          <w:szCs w:val="24"/>
        </w:rPr>
        <w:t xml:space="preserve">2. Состав Комиссии утверждается главой </w:t>
      </w:r>
      <w:bookmarkEnd w:id="102"/>
      <w:r w:rsidRPr="009B670B">
        <w:rPr>
          <w:color w:val="000000"/>
          <w:sz w:val="24"/>
          <w:szCs w:val="24"/>
        </w:rPr>
        <w:t>городского поселения.</w:t>
      </w:r>
      <w:bookmarkEnd w:id="103"/>
      <w:bookmarkEnd w:id="104"/>
      <w:bookmarkEnd w:id="105"/>
      <w:bookmarkEnd w:id="106"/>
    </w:p>
    <w:p w:rsidR="005378A2" w:rsidRPr="009B670B" w:rsidRDefault="005378A2" w:rsidP="005676FA">
      <w:pPr>
        <w:tabs>
          <w:tab w:val="left" w:pos="993"/>
        </w:tabs>
        <w:ind w:firstLine="709"/>
        <w:jc w:val="both"/>
        <w:rPr>
          <w:color w:val="000000"/>
          <w:sz w:val="24"/>
          <w:szCs w:val="24"/>
        </w:rPr>
      </w:pPr>
      <w:bookmarkStart w:id="107" w:name="_Toc310250518"/>
      <w:bookmarkStart w:id="108" w:name="_Toc311533412"/>
      <w:bookmarkStart w:id="109" w:name="_Toc315691615"/>
      <w:bookmarkStart w:id="110" w:name="_Toc315691895"/>
      <w:bookmarkStart w:id="111" w:name="_Toc329866046"/>
      <w:r w:rsidRPr="009B670B">
        <w:rPr>
          <w:color w:val="000000"/>
          <w:sz w:val="24"/>
          <w:szCs w:val="24"/>
        </w:rPr>
        <w:t>3. Комиссия организует и проводит публичные слушания по следующим вопросам:</w:t>
      </w:r>
      <w:bookmarkEnd w:id="107"/>
      <w:bookmarkEnd w:id="108"/>
      <w:bookmarkEnd w:id="109"/>
      <w:bookmarkEnd w:id="110"/>
      <w:bookmarkEnd w:id="111"/>
    </w:p>
    <w:p w:rsidR="005378A2" w:rsidRPr="009B670B" w:rsidRDefault="005378A2" w:rsidP="005676FA">
      <w:pPr>
        <w:tabs>
          <w:tab w:val="left" w:pos="993"/>
        </w:tabs>
        <w:ind w:firstLine="709"/>
        <w:jc w:val="both"/>
        <w:rPr>
          <w:color w:val="000000"/>
          <w:sz w:val="24"/>
          <w:szCs w:val="24"/>
        </w:rPr>
      </w:pPr>
      <w:r w:rsidRPr="009B670B">
        <w:rPr>
          <w:color w:val="000000"/>
          <w:sz w:val="24"/>
          <w:szCs w:val="24"/>
        </w:rPr>
        <w:t>1) рассмотрение проекта Правил;</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2) внесение изменений в Правила;</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3) предоставление разрешений на условно разрешенные виды использования земельных участков или объектов капитального строительства;</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4) предоставление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00914D33">
        <w:rPr>
          <w:color w:val="000000"/>
          <w:sz w:val="24"/>
          <w:szCs w:val="24"/>
        </w:rPr>
        <w:t>.</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lastRenderedPageBreak/>
        <w:t>4. Комиссия осуществляет подготовку заключений о результатах публичных слушаний по вопросам, указанным в пункте 3 настоящей статьи, а также рекомендаций в соответствии с действующим законодательством Российской Федерации.</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5. Комиссия рассматривает иные вопросы, связанные с ее деятельностью в соответствии с настоящей статьей.</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6. Комиссия осуществляет свою деятельность в форме заседаний.</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 xml:space="preserve">7. Комиссия принимает решение по рассматриваемому вопросу путем открытого голосования. </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Решение Комиссии принимается простым большинством голосов от установленного числа членов Комиссии. В случае равенства голосов решающим является голос председательствующего на заседании Комиссии.</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 xml:space="preserve">8. По итогам каждого заседания оформляется протокол, который подписывается председателем и секретарем Комиссии. </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К протоколу должны прилагаться копии материалов, связанные с повесткой заседания.</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 xml:space="preserve">9. Заявления и обращения с предложениями заинтересованных лиц направляются на рассмотрение Комиссии через секретаря Комиссии в администрацию городского поселения. </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10. Для выполнения возложенных функций Комиссия имеет  право:</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1) запрашивать у организаций, граждан и юридических лиц, органов местного самоуправления, участвующих в регулировании землепользования и застройки документы, материалы, необходимые для осуществления работы Комиссии;</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2) контролировать исполнение принятых решений Комиссии;</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3) осуществлять подготовку предложений главе городского поселения  по вопросам, связанным с деятельностью Комиссии;</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4) осуществлять иные права, связанные с деятельностью Комиссии, в соответствии с действующим законодательством Российской Федерации.</w:t>
      </w:r>
    </w:p>
    <w:p w:rsidR="0032174A" w:rsidRDefault="0032174A" w:rsidP="00595BDE">
      <w:pPr>
        <w:pStyle w:val="30"/>
      </w:pPr>
      <w:bookmarkStart w:id="112" w:name="_Toc329866047"/>
    </w:p>
    <w:p w:rsidR="0032174A" w:rsidRDefault="0032174A" w:rsidP="00595BDE">
      <w:pPr>
        <w:pStyle w:val="30"/>
      </w:pPr>
    </w:p>
    <w:p w:rsidR="0032174A" w:rsidRDefault="0032174A">
      <w:pPr>
        <w:widowControl/>
        <w:suppressAutoHyphens w:val="0"/>
        <w:overflowPunct/>
        <w:autoSpaceDE/>
        <w:rPr>
          <w:rFonts w:eastAsia="SimSun"/>
          <w:b/>
          <w:color w:val="000000"/>
          <w:sz w:val="24"/>
          <w:szCs w:val="24"/>
          <w:lang w:eastAsia="zh-CN"/>
        </w:rPr>
      </w:pPr>
      <w:r>
        <w:br w:type="page"/>
      </w:r>
    </w:p>
    <w:p w:rsidR="00445040" w:rsidRPr="009B670B" w:rsidRDefault="00445040" w:rsidP="00595BDE">
      <w:pPr>
        <w:pStyle w:val="30"/>
      </w:pPr>
      <w:r w:rsidRPr="009B670B">
        <w:lastRenderedPageBreak/>
        <w:t>ГЛАВА II.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45040" w:rsidRPr="009B670B" w:rsidRDefault="00445040" w:rsidP="00445040">
      <w:pPr>
        <w:pStyle w:val="40"/>
        <w:spacing w:before="0" w:after="0"/>
        <w:ind w:firstLine="709"/>
        <w:jc w:val="both"/>
        <w:rPr>
          <w:rFonts w:ascii="Times New Roman" w:hAnsi="Times New Roman"/>
          <w:color w:val="000000"/>
          <w:sz w:val="24"/>
          <w:szCs w:val="24"/>
        </w:rPr>
      </w:pPr>
    </w:p>
    <w:p w:rsidR="00445040" w:rsidRPr="009B670B" w:rsidRDefault="00445040" w:rsidP="005676FA">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t xml:space="preserve">Статья </w:t>
      </w:r>
      <w:r>
        <w:rPr>
          <w:rFonts w:ascii="Times New Roman" w:hAnsi="Times New Roman"/>
          <w:color w:val="000000"/>
          <w:sz w:val="24"/>
          <w:szCs w:val="24"/>
        </w:rPr>
        <w:t>10</w:t>
      </w:r>
      <w:r w:rsidRPr="009B670B">
        <w:rPr>
          <w:rFonts w:ascii="Times New Roman" w:hAnsi="Times New Roman"/>
          <w:color w:val="000000"/>
          <w:sz w:val="24"/>
          <w:szCs w:val="24"/>
        </w:rPr>
        <w:t>. Изменение видов разрешенного использования земельных участков и объектов капитального строительства</w:t>
      </w:r>
    </w:p>
    <w:p w:rsidR="00445040" w:rsidRDefault="00445040" w:rsidP="00445040">
      <w:pPr>
        <w:tabs>
          <w:tab w:val="left" w:pos="993"/>
        </w:tabs>
        <w:ind w:firstLine="709"/>
        <w:jc w:val="both"/>
        <w:rPr>
          <w:color w:val="000000"/>
          <w:sz w:val="24"/>
          <w:szCs w:val="24"/>
        </w:rPr>
      </w:pP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1) основные виды разрешенного использования;</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2) условно разрешенные виды использования;</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1" w:history="1">
        <w:r w:rsidRPr="00443E90">
          <w:rPr>
            <w:rFonts w:eastAsia="Calibri"/>
            <w:sz w:val="24"/>
            <w:szCs w:val="24"/>
            <w:lang w:eastAsia="ru-RU"/>
          </w:rPr>
          <w:t>статьей 39</w:t>
        </w:r>
      </w:hyperlink>
      <w:r>
        <w:rPr>
          <w:rFonts w:eastAsia="Calibri"/>
          <w:sz w:val="24"/>
          <w:szCs w:val="24"/>
          <w:lang w:eastAsia="ru-RU"/>
        </w:rPr>
        <w:t>КрК РФ.</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32174A" w:rsidRDefault="0032174A">
      <w:pPr>
        <w:widowControl/>
        <w:suppressAutoHyphens w:val="0"/>
        <w:overflowPunct/>
        <w:autoSpaceDE/>
        <w:rPr>
          <w:rFonts w:eastAsia="SimSun"/>
          <w:b/>
          <w:color w:val="000000"/>
          <w:sz w:val="24"/>
          <w:szCs w:val="24"/>
          <w:lang w:eastAsia="zh-CN"/>
        </w:rPr>
      </w:pPr>
      <w:r>
        <w:br w:type="page"/>
      </w:r>
    </w:p>
    <w:p w:rsidR="00445040" w:rsidRPr="009B670B" w:rsidRDefault="00445040" w:rsidP="00595BDE">
      <w:pPr>
        <w:pStyle w:val="30"/>
      </w:pPr>
      <w:r w:rsidRPr="009B670B">
        <w:lastRenderedPageBreak/>
        <w:t xml:space="preserve">Статья </w:t>
      </w:r>
      <w:r>
        <w:t>11</w:t>
      </w:r>
      <w:r w:rsidRPr="009B670B">
        <w:t>. Градостроительные регламенты и порядок их применения</w:t>
      </w:r>
    </w:p>
    <w:p w:rsidR="00445040" w:rsidRPr="009B670B" w:rsidRDefault="00445040" w:rsidP="00445040">
      <w:pPr>
        <w:pStyle w:val="aff"/>
        <w:tabs>
          <w:tab w:val="left" w:pos="0"/>
          <w:tab w:val="left" w:pos="993"/>
          <w:tab w:val="left" w:pos="1134"/>
        </w:tabs>
        <w:spacing w:after="0" w:line="240" w:lineRule="auto"/>
        <w:ind w:left="0" w:firstLine="709"/>
        <w:jc w:val="both"/>
        <w:rPr>
          <w:rFonts w:ascii="Times New Roman" w:hAnsi="Times New Roman"/>
          <w:color w:val="000000"/>
          <w:sz w:val="24"/>
          <w:szCs w:val="24"/>
          <w:shd w:val="clear" w:color="auto" w:fill="FFFFFF"/>
        </w:rPr>
      </w:pP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2. Градостроительные регламенты устанавливаются с учетом:</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4) видов территориальных зон;</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bookmarkStart w:id="113" w:name="Par8"/>
      <w:bookmarkEnd w:id="113"/>
      <w:r w:rsidRPr="005676FA">
        <w:rPr>
          <w:rFonts w:eastAsia="Calibri"/>
          <w:sz w:val="24"/>
          <w:szCs w:val="24"/>
          <w:lang w:eastAsia="ru-RU"/>
        </w:rPr>
        <w:t>4. Действие градостроительного регламента не распространяется на земельные участки:</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2) в границах территорий общего пользования;</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3) предназначенные для размещения линейных объектов и (или) занятые линейными объектами;</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4) предоставленные для добычи полезных ископаемых.</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45040" w:rsidRPr="005676FA"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445040" w:rsidRPr="00A93AA0"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w:t>
      </w:r>
      <w:r w:rsidRPr="005676FA">
        <w:rPr>
          <w:rFonts w:eastAsia="Calibri"/>
          <w:sz w:val="24"/>
          <w:szCs w:val="24"/>
          <w:lang w:eastAsia="ru-RU"/>
        </w:rPr>
        <w:lastRenderedPageBreak/>
        <w:t xml:space="preserve">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w:t>
      </w:r>
      <w:r w:rsidRPr="00A93AA0">
        <w:rPr>
          <w:rFonts w:eastAsia="Calibri"/>
          <w:sz w:val="24"/>
          <w:szCs w:val="24"/>
          <w:lang w:eastAsia="ru-RU"/>
        </w:rPr>
        <w:t xml:space="preserve">населенных пунктов, включенных в состав особо охраняемых природных территорий), определяется соответственно лесохозяйственным </w:t>
      </w:r>
      <w:hyperlink r:id="rId12" w:history="1">
        <w:r w:rsidRPr="00A93AA0">
          <w:rPr>
            <w:rFonts w:eastAsia="Calibri"/>
            <w:sz w:val="24"/>
            <w:szCs w:val="24"/>
            <w:lang w:eastAsia="ru-RU"/>
          </w:rPr>
          <w:t>регламентом</w:t>
        </w:r>
      </w:hyperlink>
      <w:r w:rsidRPr="00A93AA0">
        <w:rPr>
          <w:rFonts w:eastAsia="Calibri"/>
          <w:sz w:val="24"/>
          <w:szCs w:val="24"/>
          <w:lang w:eastAsia="ru-RU"/>
        </w:rPr>
        <w:t xml:space="preserve">, положением об особо охраняемой природной территории в соответствии с лесным </w:t>
      </w:r>
      <w:hyperlink r:id="rId13" w:history="1">
        <w:r w:rsidRPr="00A93AA0">
          <w:rPr>
            <w:rFonts w:eastAsia="Calibri"/>
            <w:sz w:val="24"/>
            <w:szCs w:val="24"/>
            <w:lang w:eastAsia="ru-RU"/>
          </w:rPr>
          <w:t>законодательством</w:t>
        </w:r>
      </w:hyperlink>
      <w:r w:rsidRPr="00A93AA0">
        <w:rPr>
          <w:rFonts w:eastAsia="Calibri"/>
          <w:sz w:val="24"/>
          <w:szCs w:val="24"/>
          <w:lang w:eastAsia="ru-RU"/>
        </w:rPr>
        <w:t xml:space="preserve">, </w:t>
      </w:r>
      <w:hyperlink r:id="rId14" w:history="1">
        <w:r w:rsidRPr="00A93AA0">
          <w:rPr>
            <w:rFonts w:eastAsia="Calibri"/>
            <w:sz w:val="24"/>
            <w:szCs w:val="24"/>
            <w:lang w:eastAsia="ru-RU"/>
          </w:rPr>
          <w:t>законодательством</w:t>
        </w:r>
      </w:hyperlink>
      <w:r w:rsidRPr="00A93AA0">
        <w:rPr>
          <w:rFonts w:eastAsia="Calibri"/>
          <w:sz w:val="24"/>
          <w:szCs w:val="24"/>
          <w:lang w:eastAsia="ru-RU"/>
        </w:rPr>
        <w:t xml:space="preserve"> об особо охраняемых природных территориях.</w:t>
      </w:r>
    </w:p>
    <w:p w:rsidR="00F46BF4" w:rsidRPr="00A93AA0" w:rsidRDefault="00445040" w:rsidP="00F46BF4">
      <w:pPr>
        <w:pStyle w:val="a7"/>
        <w:shd w:val="clear" w:color="auto" w:fill="FFFFFF"/>
        <w:spacing w:before="0" w:after="0"/>
        <w:ind w:left="0" w:firstLine="709"/>
        <w:rPr>
          <w:rFonts w:ascii="Times New Roman" w:hAnsi="Times New Roman" w:cs="Times New Roman"/>
          <w:color w:val="auto"/>
          <w:sz w:val="24"/>
          <w:szCs w:val="24"/>
        </w:rPr>
      </w:pPr>
      <w:bookmarkStart w:id="114" w:name="Par29"/>
      <w:bookmarkEnd w:id="114"/>
      <w:r w:rsidRPr="00A93AA0">
        <w:rPr>
          <w:rFonts w:ascii="Times New Roman" w:eastAsia="Calibri" w:hAnsi="Times New Roman" w:cs="Times New Roman"/>
          <w:sz w:val="24"/>
          <w:szCs w:val="24"/>
        </w:rPr>
        <w:t xml:space="preserve">8. </w:t>
      </w:r>
      <w:r w:rsidR="00F46BF4" w:rsidRPr="00A93AA0">
        <w:rPr>
          <w:rFonts w:ascii="Times New Roman" w:hAnsi="Times New Roman" w:cs="Times New Roman"/>
          <w:color w:val="auto"/>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F46BF4" w:rsidRPr="00A93AA0" w:rsidRDefault="00F46BF4" w:rsidP="00F46BF4">
      <w:pPr>
        <w:ind w:firstLine="709"/>
        <w:jc w:val="both"/>
        <w:rPr>
          <w:sz w:val="24"/>
          <w:szCs w:val="24"/>
        </w:rPr>
      </w:pPr>
      <w:r w:rsidRPr="00A93AA0">
        <w:rPr>
          <w:sz w:val="24"/>
          <w:szCs w:val="24"/>
        </w:rPr>
        <w:t>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5" w:anchor="dst100595" w:history="1">
        <w:r w:rsidRPr="00A93AA0">
          <w:rPr>
            <w:rStyle w:val="aff2"/>
            <w:color w:val="auto"/>
            <w:sz w:val="24"/>
            <w:szCs w:val="24"/>
            <w:u w:val="none"/>
          </w:rPr>
          <w:t>видом</w:t>
        </w:r>
      </w:hyperlink>
      <w:r w:rsidRPr="00A93AA0">
        <w:rPr>
          <w:sz w:val="24"/>
          <w:szCs w:val="24"/>
        </w:rPr>
        <w:t> разрешенного использования.</w:t>
      </w:r>
    </w:p>
    <w:p w:rsidR="00F46BF4" w:rsidRPr="00A93AA0" w:rsidRDefault="00F46BF4" w:rsidP="00F46BF4">
      <w:pPr>
        <w:ind w:firstLine="709"/>
        <w:jc w:val="both"/>
        <w:rPr>
          <w:sz w:val="24"/>
          <w:szCs w:val="24"/>
        </w:rPr>
      </w:pPr>
      <w:r w:rsidRPr="00A93AA0">
        <w:rPr>
          <w:sz w:val="24"/>
          <w:szCs w:val="24"/>
        </w:rPr>
        <w:t>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F46BF4" w:rsidRPr="00A93AA0" w:rsidRDefault="00F46BF4" w:rsidP="00F46BF4">
      <w:pPr>
        <w:pStyle w:val="a7"/>
        <w:shd w:val="clear" w:color="auto" w:fill="FFFFFF"/>
        <w:spacing w:before="0" w:after="0"/>
        <w:ind w:left="0" w:firstLine="709"/>
        <w:rPr>
          <w:rFonts w:ascii="Times New Roman" w:hAnsi="Times New Roman" w:cs="Times New Roman"/>
          <w:color w:val="auto"/>
          <w:sz w:val="24"/>
          <w:szCs w:val="24"/>
        </w:rPr>
      </w:pPr>
      <w:r w:rsidRPr="00A93AA0">
        <w:rPr>
          <w:rFonts w:ascii="Times New Roman" w:hAnsi="Times New Roman" w:cs="Times New Roman"/>
          <w:color w:val="auto"/>
          <w:sz w:val="24"/>
          <w:szCs w:val="24"/>
        </w:rPr>
        <w:t>виды их использования не входят в перечень видов разрешенного использования;</w:t>
      </w:r>
    </w:p>
    <w:p w:rsidR="00F46BF4" w:rsidRPr="00A93AA0" w:rsidRDefault="00F46BF4" w:rsidP="00F46BF4">
      <w:pPr>
        <w:widowControl/>
        <w:suppressAutoHyphens w:val="0"/>
        <w:overflowPunct/>
        <w:autoSpaceDN w:val="0"/>
        <w:adjustRightInd w:val="0"/>
        <w:ind w:firstLine="709"/>
        <w:jc w:val="both"/>
        <w:rPr>
          <w:rFonts w:eastAsia="Calibri"/>
          <w:sz w:val="24"/>
          <w:szCs w:val="24"/>
          <w:lang w:eastAsia="ru-RU"/>
        </w:rPr>
      </w:pPr>
      <w:r w:rsidRPr="00A93AA0">
        <w:rPr>
          <w:sz w:val="24"/>
          <w:szCs w:val="24"/>
        </w:rPr>
        <w:t>их размеры не соответствуют предельным значениям, установленным градостроительным регламентом.</w:t>
      </w:r>
    </w:p>
    <w:p w:rsidR="00445040" w:rsidRPr="00A93AA0" w:rsidRDefault="00445040" w:rsidP="005676FA">
      <w:pPr>
        <w:widowControl/>
        <w:suppressAutoHyphens w:val="0"/>
        <w:overflowPunct/>
        <w:autoSpaceDN w:val="0"/>
        <w:adjustRightInd w:val="0"/>
        <w:ind w:firstLine="709"/>
        <w:jc w:val="both"/>
        <w:rPr>
          <w:rFonts w:eastAsia="Calibri"/>
          <w:sz w:val="24"/>
          <w:szCs w:val="24"/>
          <w:lang w:eastAsia="ru-RU"/>
        </w:rPr>
      </w:pPr>
      <w:r w:rsidRPr="00A93AA0">
        <w:rPr>
          <w:rFonts w:eastAsia="Calibri"/>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46BF4" w:rsidRDefault="00F46BF4" w:rsidP="00F46BF4">
      <w:pPr>
        <w:ind w:firstLine="709"/>
        <w:jc w:val="both"/>
        <w:rPr>
          <w:sz w:val="24"/>
          <w:szCs w:val="24"/>
        </w:rPr>
      </w:pPr>
      <w:r w:rsidRPr="00A93AA0">
        <w:rPr>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8C1ED8" w:rsidRPr="00A93AA0" w:rsidRDefault="008C1ED8" w:rsidP="00F46BF4">
      <w:pPr>
        <w:ind w:firstLine="709"/>
        <w:jc w:val="both"/>
        <w:rPr>
          <w:sz w:val="24"/>
          <w:szCs w:val="24"/>
        </w:rPr>
      </w:pPr>
    </w:p>
    <w:p w:rsidR="00445040" w:rsidRPr="00A93AA0" w:rsidRDefault="00445040" w:rsidP="005676FA">
      <w:pPr>
        <w:widowControl/>
        <w:suppressAutoHyphens w:val="0"/>
        <w:overflowPunct/>
        <w:autoSpaceDN w:val="0"/>
        <w:adjustRightInd w:val="0"/>
        <w:ind w:firstLine="709"/>
        <w:jc w:val="both"/>
        <w:rPr>
          <w:rFonts w:eastAsia="Calibri"/>
          <w:sz w:val="24"/>
          <w:szCs w:val="24"/>
          <w:lang w:eastAsia="ru-RU"/>
        </w:rPr>
      </w:pPr>
      <w:r w:rsidRPr="00A93AA0">
        <w:rPr>
          <w:rFonts w:eastAsia="Calibri"/>
          <w:sz w:val="24"/>
          <w:szCs w:val="24"/>
          <w:lang w:eastAsia="ru-RU"/>
        </w:rPr>
        <w:t xml:space="preserve">9. Реконструкция указанных в </w:t>
      </w:r>
      <w:hyperlink w:anchor="Par29" w:history="1">
        <w:r w:rsidRPr="00A93AA0">
          <w:rPr>
            <w:rFonts w:eastAsia="Calibri"/>
            <w:sz w:val="24"/>
            <w:szCs w:val="24"/>
            <w:lang w:eastAsia="ru-RU"/>
          </w:rPr>
          <w:t>части 8</w:t>
        </w:r>
      </w:hyperlink>
      <w:r w:rsidRPr="00A93AA0">
        <w:rPr>
          <w:rFonts w:eastAsia="Calibri"/>
          <w:sz w:val="24"/>
          <w:szCs w:val="24"/>
          <w:lang w:eastAsia="ru-RU"/>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45040" w:rsidRDefault="00445040" w:rsidP="005676FA">
      <w:pPr>
        <w:widowControl/>
        <w:suppressAutoHyphens w:val="0"/>
        <w:overflowPunct/>
        <w:autoSpaceDN w:val="0"/>
        <w:adjustRightInd w:val="0"/>
        <w:ind w:firstLine="709"/>
        <w:jc w:val="both"/>
        <w:rPr>
          <w:rFonts w:eastAsia="Calibri"/>
          <w:sz w:val="24"/>
          <w:szCs w:val="24"/>
          <w:lang w:eastAsia="ru-RU"/>
        </w:rPr>
      </w:pPr>
      <w:r w:rsidRPr="005676FA">
        <w:rPr>
          <w:rFonts w:eastAsia="Calibri"/>
          <w:sz w:val="24"/>
          <w:szCs w:val="24"/>
          <w:lang w:eastAsia="ru-RU"/>
        </w:rPr>
        <w:t xml:space="preserve">10. В случае, если использование указанных в </w:t>
      </w:r>
      <w:hyperlink w:anchor="Par29" w:history="1">
        <w:r w:rsidRPr="005676FA">
          <w:rPr>
            <w:rFonts w:eastAsia="Calibri"/>
            <w:sz w:val="24"/>
            <w:szCs w:val="24"/>
            <w:lang w:eastAsia="ru-RU"/>
          </w:rPr>
          <w:t>части 8</w:t>
        </w:r>
      </w:hyperlink>
      <w:r w:rsidRPr="005676FA">
        <w:rPr>
          <w:rFonts w:eastAsia="Calibri"/>
          <w:sz w:val="24"/>
          <w:szCs w:val="24"/>
          <w:lang w:eastAsia="ru-RU"/>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46BF4" w:rsidRPr="00C96F07" w:rsidRDefault="00F46BF4" w:rsidP="00F46BF4">
      <w:pPr>
        <w:pStyle w:val="a7"/>
        <w:shd w:val="clear" w:color="auto" w:fill="FFFFFF"/>
        <w:spacing w:before="0" w:after="0"/>
        <w:ind w:left="0" w:firstLine="709"/>
        <w:rPr>
          <w:sz w:val="24"/>
          <w:szCs w:val="24"/>
        </w:rPr>
      </w:pPr>
    </w:p>
    <w:p w:rsidR="00C96F07" w:rsidRPr="00C96F07" w:rsidRDefault="00C96F07" w:rsidP="00C96F07">
      <w:pPr>
        <w:ind w:firstLine="709"/>
        <w:jc w:val="both"/>
        <w:rPr>
          <w:sz w:val="24"/>
          <w:szCs w:val="24"/>
        </w:rPr>
      </w:pPr>
    </w:p>
    <w:p w:rsidR="00C96F07" w:rsidRPr="00C96F07" w:rsidRDefault="00C96F07" w:rsidP="00C96F07">
      <w:pPr>
        <w:widowControl/>
        <w:suppressAutoHyphens w:val="0"/>
        <w:overflowPunct/>
        <w:autoSpaceDN w:val="0"/>
        <w:adjustRightInd w:val="0"/>
        <w:ind w:firstLine="709"/>
        <w:jc w:val="both"/>
        <w:rPr>
          <w:rFonts w:eastAsia="Calibri"/>
          <w:sz w:val="24"/>
          <w:szCs w:val="24"/>
          <w:lang w:eastAsia="ru-RU"/>
        </w:rPr>
      </w:pPr>
    </w:p>
    <w:p w:rsidR="00445040" w:rsidRPr="00C96F07" w:rsidRDefault="00445040" w:rsidP="00445040">
      <w:pPr>
        <w:pStyle w:val="aff"/>
        <w:tabs>
          <w:tab w:val="left" w:pos="0"/>
          <w:tab w:val="left" w:pos="993"/>
          <w:tab w:val="left" w:pos="1134"/>
        </w:tabs>
        <w:spacing w:after="0" w:line="240" w:lineRule="auto"/>
        <w:ind w:left="0" w:firstLine="709"/>
        <w:jc w:val="both"/>
        <w:rPr>
          <w:rFonts w:ascii="Times New Roman" w:hAnsi="Times New Roman"/>
          <w:color w:val="000000"/>
          <w:sz w:val="24"/>
          <w:szCs w:val="24"/>
          <w:shd w:val="clear" w:color="auto" w:fill="FFFFFF"/>
        </w:rPr>
      </w:pPr>
    </w:p>
    <w:p w:rsidR="005378A2" w:rsidRPr="009B670B" w:rsidRDefault="005378A2" w:rsidP="00595BDE">
      <w:pPr>
        <w:pStyle w:val="30"/>
      </w:pPr>
      <w:r w:rsidRPr="009B670B">
        <w:lastRenderedPageBreak/>
        <w:t>ГЛАВА III. Положение о подготовке документации по планировке территорий</w:t>
      </w:r>
      <w:bookmarkEnd w:id="112"/>
    </w:p>
    <w:p w:rsidR="005378A2" w:rsidRPr="009B670B" w:rsidRDefault="005378A2" w:rsidP="005378A2">
      <w:pPr>
        <w:pStyle w:val="40"/>
        <w:spacing w:before="0" w:after="0"/>
        <w:ind w:firstLine="851"/>
        <w:jc w:val="both"/>
        <w:rPr>
          <w:rFonts w:ascii="Times New Roman" w:hAnsi="Times New Roman"/>
          <w:color w:val="000000"/>
          <w:sz w:val="24"/>
          <w:szCs w:val="24"/>
        </w:rPr>
      </w:pPr>
      <w:bookmarkStart w:id="115" w:name="_Toc329866048"/>
    </w:p>
    <w:p w:rsidR="006A2F16" w:rsidRDefault="005378A2" w:rsidP="005676FA">
      <w:pPr>
        <w:pStyle w:val="40"/>
        <w:spacing w:before="0" w:after="0"/>
        <w:ind w:firstLine="851"/>
        <w:jc w:val="center"/>
        <w:rPr>
          <w:rFonts w:ascii="Times New Roman" w:hAnsi="Times New Roman"/>
          <w:color w:val="000000"/>
          <w:sz w:val="24"/>
          <w:szCs w:val="24"/>
        </w:rPr>
      </w:pPr>
      <w:r w:rsidRPr="006A2F16">
        <w:rPr>
          <w:rFonts w:ascii="Times New Roman" w:hAnsi="Times New Roman"/>
          <w:color w:val="000000"/>
          <w:sz w:val="24"/>
          <w:szCs w:val="24"/>
        </w:rPr>
        <w:t xml:space="preserve">Статья </w:t>
      </w:r>
      <w:r w:rsidR="00445040">
        <w:rPr>
          <w:rFonts w:ascii="Times New Roman" w:hAnsi="Times New Roman"/>
          <w:color w:val="000000"/>
          <w:sz w:val="24"/>
          <w:szCs w:val="24"/>
        </w:rPr>
        <w:t>12.</w:t>
      </w:r>
      <w:bookmarkEnd w:id="115"/>
      <w:r w:rsidR="006A2F16" w:rsidRPr="006A2F16">
        <w:rPr>
          <w:rFonts w:ascii="Times New Roman" w:hAnsi="Times New Roman"/>
          <w:color w:val="000000"/>
          <w:sz w:val="24"/>
          <w:szCs w:val="24"/>
        </w:rPr>
        <w:t>Общие положения о подготовке документации по планировке  территорий</w:t>
      </w:r>
    </w:p>
    <w:p w:rsidR="00445040" w:rsidRPr="00445040" w:rsidRDefault="00445040" w:rsidP="00445040">
      <w:pPr>
        <w:rPr>
          <w:lang w:eastAsia="zh-CN"/>
        </w:rPr>
      </w:pPr>
    </w:p>
    <w:p w:rsidR="005378A2" w:rsidRDefault="005378A2" w:rsidP="005676FA">
      <w:pPr>
        <w:tabs>
          <w:tab w:val="left" w:pos="993"/>
          <w:tab w:val="left" w:pos="1560"/>
        </w:tabs>
        <w:ind w:firstLine="709"/>
        <w:jc w:val="both"/>
        <w:rPr>
          <w:color w:val="000000"/>
          <w:sz w:val="24"/>
          <w:szCs w:val="24"/>
        </w:rPr>
      </w:pPr>
      <w:r w:rsidRPr="009B670B">
        <w:rPr>
          <w:color w:val="000000"/>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378A2" w:rsidRPr="009B670B" w:rsidRDefault="005378A2" w:rsidP="005676FA">
      <w:pPr>
        <w:tabs>
          <w:tab w:val="left" w:pos="993"/>
          <w:tab w:val="left" w:pos="1560"/>
        </w:tabs>
        <w:ind w:firstLine="709"/>
        <w:jc w:val="both"/>
        <w:rPr>
          <w:color w:val="000000"/>
          <w:sz w:val="24"/>
          <w:szCs w:val="24"/>
        </w:rPr>
      </w:pPr>
      <w:r w:rsidRPr="009B670B">
        <w:rPr>
          <w:color w:val="000000"/>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5378A2" w:rsidRPr="009B670B" w:rsidRDefault="005378A2" w:rsidP="005676FA">
      <w:pPr>
        <w:tabs>
          <w:tab w:val="left" w:pos="993"/>
          <w:tab w:val="left" w:pos="1560"/>
        </w:tabs>
        <w:ind w:firstLine="709"/>
        <w:jc w:val="both"/>
        <w:rPr>
          <w:color w:val="000000"/>
          <w:sz w:val="24"/>
          <w:szCs w:val="24"/>
        </w:rPr>
      </w:pPr>
      <w:r w:rsidRPr="009B670B">
        <w:rPr>
          <w:color w:val="000000"/>
          <w:sz w:val="24"/>
          <w:szCs w:val="24"/>
        </w:rPr>
        <w:t xml:space="preserve">3. Подготовка документации по планировке территории осуществляется органами местного самоуправления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случая, указанного в пункте 4 настоящей статьи. </w:t>
      </w:r>
    </w:p>
    <w:p w:rsidR="005378A2" w:rsidRPr="009B670B" w:rsidRDefault="005378A2" w:rsidP="005676FA">
      <w:pPr>
        <w:tabs>
          <w:tab w:val="left" w:pos="993"/>
          <w:tab w:val="left" w:pos="1560"/>
        </w:tabs>
        <w:ind w:firstLine="709"/>
        <w:jc w:val="both"/>
        <w:rPr>
          <w:color w:val="000000"/>
          <w:sz w:val="24"/>
          <w:szCs w:val="24"/>
        </w:rPr>
      </w:pPr>
      <w:r w:rsidRPr="009B670B">
        <w:rPr>
          <w:color w:val="000000"/>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лицами за счет их средств.</w:t>
      </w:r>
    </w:p>
    <w:p w:rsidR="005378A2" w:rsidRPr="009B670B" w:rsidRDefault="005378A2" w:rsidP="005676FA">
      <w:pPr>
        <w:tabs>
          <w:tab w:val="left" w:pos="993"/>
          <w:tab w:val="left" w:pos="1560"/>
        </w:tabs>
        <w:ind w:firstLine="709"/>
        <w:jc w:val="both"/>
        <w:rPr>
          <w:color w:val="000000"/>
          <w:sz w:val="24"/>
          <w:szCs w:val="24"/>
        </w:rPr>
      </w:pPr>
      <w:r w:rsidRPr="009B670B">
        <w:rPr>
          <w:color w:val="000000"/>
          <w:sz w:val="24"/>
          <w:szCs w:val="24"/>
        </w:rPr>
        <w:t>4. В случае если в отношении земельного участка заключен договор аренды земельного участка для его комплексного развития территории, подготовка документации по планировке территории в границах такого земельного участка или территории осуществляется лицами, с которыми заключены соответствующие договоры.</w:t>
      </w:r>
    </w:p>
    <w:p w:rsidR="005378A2" w:rsidRPr="009B670B" w:rsidRDefault="005378A2" w:rsidP="005676FA">
      <w:pPr>
        <w:tabs>
          <w:tab w:val="left" w:pos="993"/>
          <w:tab w:val="left" w:pos="1560"/>
        </w:tabs>
        <w:ind w:firstLine="709"/>
        <w:jc w:val="both"/>
        <w:rPr>
          <w:color w:val="000000"/>
          <w:sz w:val="24"/>
          <w:szCs w:val="24"/>
        </w:rPr>
      </w:pPr>
      <w:r w:rsidRPr="009B670B">
        <w:rPr>
          <w:color w:val="000000"/>
          <w:sz w:val="24"/>
          <w:szCs w:val="24"/>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5378A2" w:rsidRPr="009B670B" w:rsidRDefault="005378A2" w:rsidP="005676FA">
      <w:pPr>
        <w:tabs>
          <w:tab w:val="left" w:pos="993"/>
          <w:tab w:val="left" w:pos="1560"/>
        </w:tabs>
        <w:ind w:firstLine="709"/>
        <w:jc w:val="both"/>
        <w:rPr>
          <w:color w:val="000000"/>
          <w:sz w:val="24"/>
          <w:szCs w:val="24"/>
        </w:rPr>
      </w:pPr>
      <w:r w:rsidRPr="009B670B">
        <w:rPr>
          <w:color w:val="000000"/>
          <w:sz w:val="24"/>
          <w:szCs w:val="24"/>
        </w:rPr>
        <w:t>6. Подготовка документации по планировке территории осуществляется на основании генерального плана Ейского городского поселения Ейского района,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территории.</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7. Состав, порядок подготовки, согласования и утверждения документации по планировке территории определяются Градостроительным кодексом Российской Федерации, законодательством Краснодарского края, настоящими Правилами, иными нормативными правовыми актами органов местного самоуправления.</w:t>
      </w:r>
    </w:p>
    <w:p w:rsidR="005378A2" w:rsidRPr="009B670B" w:rsidRDefault="005378A2" w:rsidP="005676FA">
      <w:pPr>
        <w:tabs>
          <w:tab w:val="left" w:pos="993"/>
        </w:tabs>
        <w:ind w:firstLine="709"/>
        <w:jc w:val="both"/>
        <w:rPr>
          <w:color w:val="000000"/>
          <w:sz w:val="24"/>
          <w:szCs w:val="24"/>
        </w:rPr>
      </w:pPr>
      <w:r w:rsidRPr="009B670B">
        <w:rPr>
          <w:color w:val="000000"/>
          <w:sz w:val="24"/>
          <w:szCs w:val="24"/>
        </w:rPr>
        <w:t>8.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5378A2" w:rsidRDefault="005378A2" w:rsidP="005676FA">
      <w:pPr>
        <w:tabs>
          <w:tab w:val="left" w:pos="993"/>
        </w:tabs>
        <w:ind w:firstLine="709"/>
        <w:jc w:val="both"/>
        <w:rPr>
          <w:color w:val="000000"/>
          <w:sz w:val="24"/>
          <w:szCs w:val="24"/>
        </w:rPr>
      </w:pPr>
      <w:r w:rsidRPr="009B670B">
        <w:rPr>
          <w:color w:val="000000"/>
          <w:sz w:val="24"/>
          <w:szCs w:val="24"/>
        </w:rPr>
        <w:t>Использование земельных участков возможно только в соответствии с видом его разрешенного использования.</w:t>
      </w:r>
    </w:p>
    <w:p w:rsidR="00A44254" w:rsidRDefault="00A44254" w:rsidP="005378A2">
      <w:pPr>
        <w:tabs>
          <w:tab w:val="left" w:pos="993"/>
        </w:tabs>
        <w:ind w:firstLine="851"/>
        <w:jc w:val="both"/>
        <w:rPr>
          <w:color w:val="000000"/>
          <w:sz w:val="24"/>
          <w:szCs w:val="24"/>
        </w:rPr>
      </w:pPr>
    </w:p>
    <w:p w:rsidR="005378A2" w:rsidRPr="009B670B" w:rsidRDefault="005378A2" w:rsidP="005676FA">
      <w:pPr>
        <w:pStyle w:val="40"/>
        <w:spacing w:before="0" w:after="0"/>
        <w:ind w:firstLine="851"/>
        <w:jc w:val="center"/>
        <w:rPr>
          <w:rFonts w:ascii="Times New Roman" w:hAnsi="Times New Roman"/>
          <w:color w:val="000000"/>
          <w:sz w:val="24"/>
          <w:szCs w:val="24"/>
        </w:rPr>
      </w:pPr>
      <w:bookmarkStart w:id="116" w:name="_Toc329866049"/>
      <w:r w:rsidRPr="009B670B">
        <w:rPr>
          <w:rFonts w:ascii="Times New Roman" w:hAnsi="Times New Roman"/>
          <w:color w:val="000000"/>
          <w:sz w:val="24"/>
          <w:szCs w:val="24"/>
        </w:rPr>
        <w:lastRenderedPageBreak/>
        <w:t xml:space="preserve">Статья </w:t>
      </w:r>
      <w:r w:rsidR="003722D9">
        <w:rPr>
          <w:rFonts w:ascii="Times New Roman" w:hAnsi="Times New Roman"/>
          <w:color w:val="000000"/>
          <w:sz w:val="24"/>
          <w:szCs w:val="24"/>
        </w:rPr>
        <w:t>1</w:t>
      </w:r>
      <w:r w:rsidR="00445040">
        <w:rPr>
          <w:rFonts w:ascii="Times New Roman" w:hAnsi="Times New Roman"/>
          <w:color w:val="000000"/>
          <w:sz w:val="24"/>
          <w:szCs w:val="24"/>
        </w:rPr>
        <w:t>3</w:t>
      </w:r>
      <w:r w:rsidRPr="009B670B">
        <w:rPr>
          <w:rFonts w:ascii="Times New Roman" w:hAnsi="Times New Roman"/>
          <w:color w:val="000000"/>
          <w:sz w:val="24"/>
          <w:szCs w:val="24"/>
        </w:rPr>
        <w:t>. Проекты планировки территории и проекты межевания территорий</w:t>
      </w:r>
      <w:bookmarkEnd w:id="116"/>
    </w:p>
    <w:p w:rsidR="005378A2" w:rsidRPr="009B670B" w:rsidRDefault="005378A2" w:rsidP="005378A2">
      <w:pPr>
        <w:rPr>
          <w:i/>
          <w:color w:val="000000"/>
          <w:sz w:val="24"/>
          <w:szCs w:val="24"/>
        </w:rPr>
      </w:pPr>
      <w:r w:rsidRPr="009B670B">
        <w:rPr>
          <w:i/>
          <w:color w:val="000000"/>
          <w:sz w:val="24"/>
          <w:szCs w:val="24"/>
        </w:rPr>
        <w:tab/>
      </w:r>
    </w:p>
    <w:p w:rsidR="005378A2" w:rsidRPr="005676FA" w:rsidRDefault="005676FA" w:rsidP="005676FA">
      <w:pPr>
        <w:ind w:firstLine="709"/>
        <w:rPr>
          <w:color w:val="000000"/>
          <w:sz w:val="24"/>
          <w:szCs w:val="24"/>
        </w:rPr>
      </w:pPr>
      <w:r w:rsidRPr="005676FA">
        <w:rPr>
          <w:color w:val="000000"/>
          <w:sz w:val="24"/>
          <w:szCs w:val="24"/>
        </w:rPr>
        <w:t xml:space="preserve">13.1. </w:t>
      </w:r>
      <w:r w:rsidR="005378A2" w:rsidRPr="005676FA">
        <w:rPr>
          <w:color w:val="000000"/>
          <w:sz w:val="24"/>
          <w:szCs w:val="24"/>
        </w:rPr>
        <w:t>Проект планировки территории</w:t>
      </w:r>
    </w:p>
    <w:p w:rsidR="00CD2D93" w:rsidRDefault="00CD2D93"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CD2D93" w:rsidRDefault="00CD2D93"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Проект планировки территории состоит из основной части, которая подлежит утверждению, и материалов по ее обоснованию.</w:t>
      </w:r>
    </w:p>
    <w:p w:rsidR="00CD2D93" w:rsidRDefault="00F975FA" w:rsidP="005676FA">
      <w:pPr>
        <w:ind w:firstLine="709"/>
        <w:jc w:val="both"/>
        <w:rPr>
          <w:b/>
          <w:i/>
          <w:color w:val="000000"/>
          <w:sz w:val="24"/>
          <w:szCs w:val="24"/>
          <w:u w:val="single"/>
        </w:rPr>
      </w:pPr>
      <w:r>
        <w:rPr>
          <w:rFonts w:eastAsia="Calibri"/>
          <w:sz w:val="24"/>
          <w:szCs w:val="24"/>
          <w:lang w:eastAsia="ru-RU"/>
        </w:rPr>
        <w:t>Состав и порядок подготовки проекта планировки регламентирован статьей 42 ГрК РФ.</w:t>
      </w:r>
    </w:p>
    <w:p w:rsidR="005378A2" w:rsidRPr="005676FA" w:rsidRDefault="005676FA" w:rsidP="005676FA">
      <w:pPr>
        <w:ind w:firstLine="709"/>
        <w:rPr>
          <w:color w:val="000000"/>
          <w:sz w:val="24"/>
          <w:szCs w:val="24"/>
        </w:rPr>
      </w:pPr>
      <w:r w:rsidRPr="005676FA">
        <w:rPr>
          <w:color w:val="000000"/>
          <w:sz w:val="24"/>
          <w:szCs w:val="24"/>
        </w:rPr>
        <w:t xml:space="preserve">13.2. </w:t>
      </w:r>
      <w:r w:rsidR="005378A2" w:rsidRPr="005676FA">
        <w:rPr>
          <w:color w:val="000000"/>
          <w:sz w:val="24"/>
          <w:szCs w:val="24"/>
        </w:rPr>
        <w:t>Проект межевания территории</w:t>
      </w:r>
    </w:p>
    <w:p w:rsidR="00CD2D93" w:rsidRDefault="00CD2D93"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rsidR="00CD2D93" w:rsidRDefault="00CD2D93"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Подготовка проекта межевания территории осуществляется для:определения местоположения границ образуемых и изменяемых земельных участков;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CD2D93" w:rsidRDefault="00CD2D93"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Проект межевания территории состоит из основной части, которая подлежит утверждению, и материалов по обоснованию этого проекта.</w:t>
      </w:r>
    </w:p>
    <w:p w:rsidR="00F975FA" w:rsidRDefault="00F975FA"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Состав и порядок подготовки проекта межевания регламентирован статьей 43 ГрК РФ.</w:t>
      </w:r>
    </w:p>
    <w:p w:rsidR="00CD2D93" w:rsidRDefault="00CD2D93" w:rsidP="005378A2">
      <w:pPr>
        <w:shd w:val="clear" w:color="auto" w:fill="FFFFFF"/>
        <w:ind w:firstLine="540"/>
        <w:jc w:val="both"/>
        <w:rPr>
          <w:color w:val="000000"/>
          <w:sz w:val="24"/>
          <w:szCs w:val="24"/>
        </w:rPr>
      </w:pPr>
    </w:p>
    <w:p w:rsidR="005378A2" w:rsidRPr="009B670B" w:rsidRDefault="005378A2" w:rsidP="005676FA">
      <w:pPr>
        <w:pStyle w:val="40"/>
        <w:spacing w:before="0" w:after="0"/>
        <w:ind w:firstLine="851"/>
        <w:jc w:val="center"/>
        <w:rPr>
          <w:rFonts w:ascii="Times New Roman" w:hAnsi="Times New Roman"/>
          <w:color w:val="000000"/>
          <w:sz w:val="24"/>
          <w:szCs w:val="24"/>
        </w:rPr>
      </w:pPr>
      <w:bookmarkStart w:id="117" w:name="dst1398"/>
      <w:bookmarkStart w:id="118" w:name="_Toc329866050"/>
      <w:bookmarkEnd w:id="117"/>
      <w:r w:rsidRPr="009B670B">
        <w:rPr>
          <w:rFonts w:ascii="Times New Roman" w:hAnsi="Times New Roman"/>
          <w:color w:val="000000"/>
          <w:sz w:val="24"/>
          <w:szCs w:val="24"/>
        </w:rPr>
        <w:t>Статья 1</w:t>
      </w:r>
      <w:r w:rsidR="00C942D7">
        <w:rPr>
          <w:rFonts w:ascii="Times New Roman" w:hAnsi="Times New Roman"/>
          <w:color w:val="000000"/>
          <w:sz w:val="24"/>
          <w:szCs w:val="24"/>
        </w:rPr>
        <w:t>4</w:t>
      </w:r>
      <w:r w:rsidRPr="009B670B">
        <w:rPr>
          <w:rFonts w:ascii="Times New Roman" w:hAnsi="Times New Roman"/>
          <w:color w:val="000000"/>
          <w:sz w:val="24"/>
          <w:szCs w:val="24"/>
        </w:rPr>
        <w:t>. Градостроительные планы земельных участков</w:t>
      </w:r>
      <w:bookmarkEnd w:id="118"/>
    </w:p>
    <w:p w:rsidR="005378A2" w:rsidRPr="009B670B" w:rsidRDefault="005378A2" w:rsidP="005378A2">
      <w:pPr>
        <w:ind w:firstLine="851"/>
        <w:jc w:val="both"/>
        <w:rPr>
          <w:color w:val="000000"/>
          <w:sz w:val="24"/>
          <w:szCs w:val="24"/>
          <w:shd w:val="clear" w:color="auto" w:fill="FFFFFF"/>
        </w:rPr>
      </w:pPr>
      <w:bookmarkStart w:id="119" w:name="_Toc329866052"/>
    </w:p>
    <w:p w:rsidR="00F975FA" w:rsidRDefault="00F975FA"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F975FA" w:rsidRDefault="00F975FA" w:rsidP="005676FA">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Порядок подготовки градостроительного плана регламентирован статьей 57.3 ГрК РФ.</w:t>
      </w:r>
    </w:p>
    <w:p w:rsidR="00F975FA" w:rsidRDefault="00F975FA" w:rsidP="005378A2">
      <w:pPr>
        <w:ind w:firstLine="851"/>
        <w:jc w:val="both"/>
        <w:rPr>
          <w:color w:val="000000"/>
          <w:sz w:val="24"/>
          <w:szCs w:val="24"/>
          <w:shd w:val="clear" w:color="auto" w:fill="FFFFFF"/>
        </w:rPr>
      </w:pPr>
    </w:p>
    <w:p w:rsidR="00F975FA" w:rsidRDefault="00F975FA" w:rsidP="005378A2">
      <w:pPr>
        <w:ind w:firstLine="851"/>
        <w:jc w:val="both"/>
        <w:rPr>
          <w:color w:val="000000"/>
          <w:sz w:val="24"/>
          <w:szCs w:val="24"/>
          <w:shd w:val="clear" w:color="auto" w:fill="FFFFFF"/>
        </w:rPr>
      </w:pPr>
    </w:p>
    <w:p w:rsidR="00C942D7" w:rsidRPr="009B670B" w:rsidRDefault="00C942D7" w:rsidP="00595BDE">
      <w:pPr>
        <w:pStyle w:val="30"/>
      </w:pPr>
      <w:r w:rsidRPr="009B670B">
        <w:lastRenderedPageBreak/>
        <w:t>ГЛАВА IV. Положение о проведении публичных слушаний по вопросам землепользования и застройки</w:t>
      </w:r>
    </w:p>
    <w:p w:rsidR="00C942D7" w:rsidRPr="009B670B" w:rsidRDefault="00C942D7" w:rsidP="00C942D7">
      <w:pPr>
        <w:pStyle w:val="40"/>
        <w:spacing w:before="0" w:after="0"/>
        <w:ind w:firstLine="709"/>
        <w:jc w:val="both"/>
        <w:rPr>
          <w:rFonts w:ascii="Times New Roman" w:hAnsi="Times New Roman"/>
          <w:color w:val="000000"/>
          <w:sz w:val="24"/>
          <w:szCs w:val="24"/>
        </w:rPr>
      </w:pPr>
      <w:bookmarkStart w:id="120" w:name="_Toc311533440"/>
      <w:bookmarkStart w:id="121" w:name="_Toc315691909"/>
      <w:bookmarkStart w:id="122" w:name="_Toc329866061"/>
    </w:p>
    <w:p w:rsidR="00C942D7" w:rsidRPr="009B670B" w:rsidRDefault="00C942D7" w:rsidP="005676FA">
      <w:pPr>
        <w:pStyle w:val="40"/>
        <w:spacing w:before="0" w:after="0"/>
        <w:ind w:firstLine="709"/>
        <w:jc w:val="center"/>
        <w:rPr>
          <w:rFonts w:ascii="Times New Roman" w:hAnsi="Times New Roman"/>
          <w:color w:val="000000"/>
          <w:sz w:val="24"/>
          <w:szCs w:val="24"/>
        </w:rPr>
      </w:pPr>
      <w:r w:rsidRPr="009B670B">
        <w:rPr>
          <w:rFonts w:ascii="Times New Roman" w:hAnsi="Times New Roman"/>
          <w:color w:val="000000"/>
          <w:sz w:val="24"/>
          <w:szCs w:val="24"/>
        </w:rPr>
        <w:t>Статья 1</w:t>
      </w:r>
      <w:r>
        <w:rPr>
          <w:rFonts w:ascii="Times New Roman" w:hAnsi="Times New Roman"/>
          <w:color w:val="000000"/>
          <w:sz w:val="24"/>
          <w:szCs w:val="24"/>
        </w:rPr>
        <w:t>5</w:t>
      </w:r>
      <w:r w:rsidRPr="009B670B">
        <w:rPr>
          <w:rFonts w:ascii="Times New Roman" w:hAnsi="Times New Roman"/>
          <w:color w:val="000000"/>
          <w:sz w:val="24"/>
          <w:szCs w:val="24"/>
        </w:rPr>
        <w:t>. Общие положения о проведении публичных слушаний по вопросам землепользования и застройки</w:t>
      </w:r>
      <w:bookmarkEnd w:id="120"/>
      <w:bookmarkEnd w:id="121"/>
      <w:bookmarkEnd w:id="122"/>
    </w:p>
    <w:p w:rsidR="00C942D7" w:rsidRPr="009B670B" w:rsidRDefault="00C942D7" w:rsidP="00C942D7">
      <w:pPr>
        <w:pStyle w:val="aff"/>
        <w:tabs>
          <w:tab w:val="left" w:pos="0"/>
          <w:tab w:val="left" w:pos="993"/>
          <w:tab w:val="left" w:pos="1134"/>
        </w:tabs>
        <w:spacing w:after="0" w:line="240" w:lineRule="auto"/>
        <w:ind w:left="0" w:firstLine="709"/>
        <w:jc w:val="both"/>
        <w:rPr>
          <w:rFonts w:ascii="Times New Roman" w:hAnsi="Times New Roman"/>
          <w:color w:val="000000"/>
          <w:sz w:val="24"/>
          <w:szCs w:val="24"/>
        </w:rPr>
      </w:pPr>
    </w:p>
    <w:p w:rsidR="00C942D7" w:rsidRPr="005676FA" w:rsidRDefault="00C942D7" w:rsidP="005676FA">
      <w:pPr>
        <w:widowControl/>
        <w:suppressAutoHyphens w:val="0"/>
        <w:overflowPunct/>
        <w:autoSpaceDN w:val="0"/>
        <w:adjustRightInd w:val="0"/>
        <w:ind w:firstLine="709"/>
        <w:jc w:val="both"/>
        <w:rPr>
          <w:rFonts w:eastAsia="Calibri"/>
          <w:bCs/>
          <w:sz w:val="24"/>
          <w:szCs w:val="24"/>
          <w:lang w:eastAsia="ru-RU"/>
        </w:rPr>
      </w:pPr>
      <w:r w:rsidRPr="005676FA">
        <w:rPr>
          <w:rFonts w:eastAsia="Calibri"/>
          <w:bCs/>
          <w:sz w:val="24"/>
          <w:szCs w:val="24"/>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Ейского городского поселения Ейского района, решением Совета Ейского городского поселения Ейского района от 12 апреля 2022 года №37/3 «Об утверждении </w:t>
      </w:r>
      <w:r w:rsidRPr="005676FA">
        <w:rPr>
          <w:sz w:val="24"/>
          <w:szCs w:val="24"/>
          <w:lang w:eastAsia="ru-RU"/>
        </w:rPr>
        <w:t>Положения о порядке организации и проведения публичных слушаний в Ейском городском поселении Ейского района»</w:t>
      </w:r>
      <w:r w:rsidRPr="005676FA">
        <w:rPr>
          <w:rFonts w:eastAsia="Calibri"/>
          <w:bCs/>
          <w:sz w:val="24"/>
          <w:szCs w:val="24"/>
          <w:lang w:eastAsia="ru-RU"/>
        </w:rPr>
        <w:t xml:space="preserve"> проводятся публичные слушания.</w:t>
      </w:r>
    </w:p>
    <w:p w:rsidR="00C942D7" w:rsidRPr="005676FA" w:rsidRDefault="00C942D7" w:rsidP="005676FA">
      <w:pPr>
        <w:widowControl/>
        <w:suppressAutoHyphens w:val="0"/>
        <w:overflowPunct/>
        <w:autoSpaceDN w:val="0"/>
        <w:adjustRightInd w:val="0"/>
        <w:ind w:firstLine="709"/>
        <w:jc w:val="both"/>
        <w:rPr>
          <w:rFonts w:eastAsia="Calibri"/>
          <w:bCs/>
          <w:sz w:val="24"/>
          <w:szCs w:val="24"/>
          <w:lang w:eastAsia="ru-RU"/>
        </w:rPr>
      </w:pPr>
      <w:r w:rsidRPr="005676FA">
        <w:rPr>
          <w:rFonts w:eastAsia="Calibri"/>
          <w:bCs/>
          <w:sz w:val="24"/>
          <w:szCs w:val="24"/>
          <w:lang w:eastAsia="ru-RU"/>
        </w:rPr>
        <w:t>2. 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942D7" w:rsidRPr="005676FA" w:rsidRDefault="00C942D7" w:rsidP="005676FA">
      <w:pPr>
        <w:widowControl/>
        <w:suppressAutoHyphens w:val="0"/>
        <w:overflowPunct/>
        <w:autoSpaceDN w:val="0"/>
        <w:adjustRightInd w:val="0"/>
        <w:ind w:firstLine="709"/>
        <w:jc w:val="both"/>
        <w:rPr>
          <w:rFonts w:eastAsia="Calibri"/>
          <w:b/>
          <w:bCs/>
          <w:sz w:val="24"/>
          <w:szCs w:val="24"/>
          <w:lang w:eastAsia="ru-RU"/>
        </w:rPr>
      </w:pPr>
      <w:r w:rsidRPr="005676FA">
        <w:rPr>
          <w:rFonts w:eastAsia="Calibri"/>
          <w:bCs/>
          <w:sz w:val="24"/>
          <w:szCs w:val="24"/>
          <w:lang w:eastAsia="ru-RU"/>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6" w:history="1">
        <w:r w:rsidRPr="005676FA">
          <w:rPr>
            <w:rFonts w:eastAsia="Calibri"/>
            <w:bCs/>
            <w:sz w:val="24"/>
            <w:szCs w:val="24"/>
            <w:lang w:eastAsia="ru-RU"/>
          </w:rPr>
          <w:t>частью 3 статьи 39</w:t>
        </w:r>
      </w:hyperlink>
      <w:r w:rsidRPr="005676FA">
        <w:rPr>
          <w:rFonts w:eastAsia="Calibri"/>
          <w:bCs/>
          <w:sz w:val="24"/>
          <w:szCs w:val="24"/>
          <w:lang w:eastAsia="ru-RU"/>
        </w:rPr>
        <w:t>ГрК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942D7" w:rsidRPr="005676FA" w:rsidRDefault="00C942D7" w:rsidP="005676FA">
      <w:pPr>
        <w:pStyle w:val="aff"/>
        <w:tabs>
          <w:tab w:val="left" w:pos="0"/>
          <w:tab w:val="left" w:pos="993"/>
          <w:tab w:val="left" w:pos="1134"/>
        </w:tabs>
        <w:spacing w:after="0" w:line="240" w:lineRule="auto"/>
        <w:ind w:left="0" w:firstLine="709"/>
        <w:jc w:val="both"/>
        <w:rPr>
          <w:rFonts w:ascii="Times New Roman" w:hAnsi="Times New Roman"/>
          <w:sz w:val="24"/>
          <w:szCs w:val="24"/>
        </w:rPr>
      </w:pPr>
      <w:r w:rsidRPr="005676FA">
        <w:rPr>
          <w:rFonts w:ascii="Times New Roman" w:hAnsi="Times New Roman"/>
          <w:sz w:val="24"/>
          <w:szCs w:val="24"/>
        </w:rPr>
        <w:t>4. Процедура проведения публичных слушаний регламентирована статьей 5.1 ГрК РФ.</w:t>
      </w:r>
    </w:p>
    <w:p w:rsidR="00035A53" w:rsidRPr="009B670B" w:rsidRDefault="00035A53" w:rsidP="00595BDE">
      <w:pPr>
        <w:pStyle w:val="30"/>
      </w:pPr>
      <w:bookmarkStart w:id="123" w:name="_Toc311533441"/>
      <w:bookmarkStart w:id="124" w:name="_Toc315691910"/>
      <w:bookmarkStart w:id="125" w:name="_Toc329866062"/>
      <w:r w:rsidRPr="009B670B">
        <w:lastRenderedPageBreak/>
        <w:t>ГЛАВА V. Положение о внесении изменений в Правила землепользования и застройки</w:t>
      </w:r>
      <w:bookmarkEnd w:id="123"/>
      <w:bookmarkEnd w:id="124"/>
      <w:bookmarkEnd w:id="125"/>
    </w:p>
    <w:p w:rsidR="00035A53" w:rsidRPr="009B670B" w:rsidRDefault="00035A53" w:rsidP="00595BDE">
      <w:pPr>
        <w:pStyle w:val="30"/>
      </w:pPr>
      <w:bookmarkStart w:id="126" w:name="_Toc311533442"/>
      <w:bookmarkStart w:id="127" w:name="_Toc315691911"/>
      <w:bookmarkStart w:id="128" w:name="_Toc329866063"/>
    </w:p>
    <w:p w:rsidR="00035A53" w:rsidRPr="009B670B" w:rsidRDefault="00035A53" w:rsidP="00595BDE">
      <w:pPr>
        <w:pStyle w:val="30"/>
      </w:pPr>
      <w:r w:rsidRPr="009B670B">
        <w:t xml:space="preserve">Статья </w:t>
      </w:r>
      <w:r>
        <w:t>16</w:t>
      </w:r>
      <w:r w:rsidRPr="009B670B">
        <w:t>. Порядок внесения изменений в Правила землепользования и застройки</w:t>
      </w:r>
      <w:bookmarkEnd w:id="126"/>
      <w:bookmarkEnd w:id="127"/>
      <w:bookmarkEnd w:id="128"/>
    </w:p>
    <w:p w:rsidR="00035A53" w:rsidRPr="009B670B" w:rsidRDefault="00035A53" w:rsidP="00035A53">
      <w:pPr>
        <w:tabs>
          <w:tab w:val="left" w:pos="993"/>
        </w:tabs>
        <w:ind w:firstLine="851"/>
        <w:jc w:val="both"/>
        <w:rPr>
          <w:color w:val="000000"/>
          <w:sz w:val="24"/>
          <w:szCs w:val="24"/>
          <w:shd w:val="clear" w:color="auto" w:fill="FFFFFF"/>
        </w:rPr>
      </w:pPr>
    </w:p>
    <w:p w:rsidR="00035A53" w:rsidRPr="00AA2A21" w:rsidRDefault="00035A53" w:rsidP="001702F1">
      <w:pPr>
        <w:widowControl/>
        <w:suppressAutoHyphens w:val="0"/>
        <w:overflowPunct/>
        <w:autoSpaceDN w:val="0"/>
        <w:adjustRightInd w:val="0"/>
        <w:ind w:firstLine="709"/>
        <w:jc w:val="both"/>
        <w:rPr>
          <w:rFonts w:eastAsia="Calibri"/>
          <w:bCs/>
          <w:sz w:val="24"/>
          <w:szCs w:val="24"/>
          <w:lang w:eastAsia="ru-RU"/>
        </w:rPr>
      </w:pPr>
      <w:r w:rsidRPr="00AA2A21">
        <w:rPr>
          <w:rFonts w:eastAsia="Calibri"/>
          <w:bCs/>
          <w:sz w:val="24"/>
          <w:szCs w:val="24"/>
          <w:lang w:eastAsia="ru-RU"/>
        </w:rPr>
        <w:t xml:space="preserve">1. Внесение изменений в правила землепользования и застройки осуществляется в порядке, предусмотренном </w:t>
      </w:r>
      <w:hyperlink r:id="rId17" w:history="1">
        <w:r w:rsidRPr="00AA2A21">
          <w:rPr>
            <w:rFonts w:eastAsia="Calibri"/>
            <w:bCs/>
            <w:sz w:val="24"/>
            <w:szCs w:val="24"/>
            <w:lang w:eastAsia="ru-RU"/>
          </w:rPr>
          <w:t>статьями 31</w:t>
        </w:r>
      </w:hyperlink>
      <w:r>
        <w:rPr>
          <w:rFonts w:eastAsia="Calibri"/>
          <w:bCs/>
          <w:sz w:val="24"/>
          <w:szCs w:val="24"/>
          <w:lang w:eastAsia="ru-RU"/>
        </w:rPr>
        <w:t xml:space="preserve">-33ГрК РФ. </w:t>
      </w:r>
    </w:p>
    <w:p w:rsidR="00035A53" w:rsidRPr="00AA2A21" w:rsidRDefault="00035A53" w:rsidP="001702F1">
      <w:pPr>
        <w:widowControl/>
        <w:suppressAutoHyphens w:val="0"/>
        <w:overflowPunct/>
        <w:autoSpaceDN w:val="0"/>
        <w:adjustRightInd w:val="0"/>
        <w:ind w:firstLine="709"/>
        <w:jc w:val="both"/>
        <w:rPr>
          <w:rFonts w:eastAsia="Calibri"/>
          <w:bCs/>
          <w:sz w:val="24"/>
          <w:szCs w:val="24"/>
          <w:lang w:eastAsia="ru-RU"/>
        </w:rPr>
      </w:pPr>
      <w:r w:rsidRPr="00AA2A21">
        <w:rPr>
          <w:rFonts w:eastAsia="Calibri"/>
          <w:bCs/>
          <w:sz w:val="24"/>
          <w:szCs w:val="24"/>
          <w:lang w:eastAsia="ru-RU"/>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035A53" w:rsidRPr="00AA2A21" w:rsidRDefault="00035A53" w:rsidP="001702F1">
      <w:pPr>
        <w:widowControl/>
        <w:suppressAutoHyphens w:val="0"/>
        <w:overflowPunct/>
        <w:autoSpaceDN w:val="0"/>
        <w:adjustRightInd w:val="0"/>
        <w:ind w:firstLine="709"/>
        <w:jc w:val="both"/>
        <w:rPr>
          <w:rFonts w:eastAsia="Calibri"/>
          <w:bCs/>
          <w:sz w:val="24"/>
          <w:szCs w:val="24"/>
          <w:lang w:eastAsia="ru-RU"/>
        </w:rPr>
      </w:pPr>
      <w:r w:rsidRPr="00AA2A21">
        <w:rPr>
          <w:rFonts w:eastAsia="Calibri"/>
          <w:bCs/>
          <w:sz w:val="24"/>
          <w:szCs w:val="24"/>
          <w:lang w:eastAsia="ru-RU"/>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35A53" w:rsidRPr="00AA2A21" w:rsidRDefault="00035A53" w:rsidP="001702F1">
      <w:pPr>
        <w:widowControl/>
        <w:suppressAutoHyphens w:val="0"/>
        <w:overflowPunct/>
        <w:autoSpaceDN w:val="0"/>
        <w:adjustRightInd w:val="0"/>
        <w:ind w:firstLine="709"/>
        <w:jc w:val="both"/>
        <w:rPr>
          <w:rFonts w:eastAsia="Calibri"/>
          <w:bCs/>
          <w:sz w:val="24"/>
          <w:szCs w:val="24"/>
          <w:lang w:eastAsia="ru-RU"/>
        </w:rPr>
      </w:pPr>
      <w:r>
        <w:rPr>
          <w:rFonts w:eastAsia="Calibri"/>
          <w:bCs/>
          <w:sz w:val="24"/>
          <w:szCs w:val="24"/>
          <w:lang w:eastAsia="ru-RU"/>
        </w:rPr>
        <w:t>2</w:t>
      </w:r>
      <w:r w:rsidRPr="00AA2A21">
        <w:rPr>
          <w:rFonts w:eastAsia="Calibri"/>
          <w:bCs/>
          <w:sz w:val="24"/>
          <w:szCs w:val="24"/>
          <w:lang w:eastAsia="ru-RU"/>
        </w:rPr>
        <w:t>)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035A53" w:rsidRPr="00AA2A21" w:rsidRDefault="00035A53" w:rsidP="001702F1">
      <w:pPr>
        <w:widowControl/>
        <w:suppressAutoHyphens w:val="0"/>
        <w:overflowPunct/>
        <w:autoSpaceDN w:val="0"/>
        <w:adjustRightInd w:val="0"/>
        <w:ind w:firstLine="709"/>
        <w:jc w:val="both"/>
        <w:rPr>
          <w:rFonts w:eastAsia="Calibri"/>
          <w:bCs/>
          <w:sz w:val="24"/>
          <w:szCs w:val="24"/>
          <w:lang w:eastAsia="ru-RU"/>
        </w:rPr>
      </w:pPr>
      <w:r>
        <w:rPr>
          <w:rFonts w:eastAsia="Calibri"/>
          <w:bCs/>
          <w:sz w:val="24"/>
          <w:szCs w:val="24"/>
          <w:lang w:eastAsia="ru-RU"/>
        </w:rPr>
        <w:t>3</w:t>
      </w:r>
      <w:r w:rsidRPr="00AA2A21">
        <w:rPr>
          <w:rFonts w:eastAsia="Calibri"/>
          <w:bCs/>
          <w:sz w:val="24"/>
          <w:szCs w:val="24"/>
          <w:lang w:eastAsia="ru-RU"/>
        </w:rPr>
        <w:t>) поступление предложений об изменении границ территориальных зон, изменении градостроительных регламентов;</w:t>
      </w:r>
    </w:p>
    <w:p w:rsidR="00035A53" w:rsidRDefault="00035A53" w:rsidP="001702F1">
      <w:pPr>
        <w:widowControl/>
        <w:suppressAutoHyphens w:val="0"/>
        <w:overflowPunct/>
        <w:autoSpaceDN w:val="0"/>
        <w:adjustRightInd w:val="0"/>
        <w:ind w:firstLine="709"/>
        <w:jc w:val="both"/>
        <w:rPr>
          <w:rFonts w:eastAsia="Calibri"/>
          <w:bCs/>
          <w:sz w:val="24"/>
          <w:szCs w:val="24"/>
          <w:lang w:eastAsia="ru-RU"/>
        </w:rPr>
      </w:pPr>
      <w:r>
        <w:rPr>
          <w:rFonts w:eastAsia="Calibri"/>
          <w:bCs/>
          <w:sz w:val="24"/>
          <w:szCs w:val="24"/>
          <w:lang w:eastAsia="ru-RU"/>
        </w:rPr>
        <w:t>4</w:t>
      </w:r>
      <w:r w:rsidRPr="00AA2A21">
        <w:rPr>
          <w:rFonts w:eastAsia="Calibri"/>
          <w:bCs/>
          <w:sz w:val="24"/>
          <w:szCs w:val="24"/>
          <w:lang w:eastAsia="ru-RU"/>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35A53" w:rsidRDefault="00035A53" w:rsidP="001702F1">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5)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035A53" w:rsidRPr="00AA2A21" w:rsidRDefault="00035A53" w:rsidP="001702F1">
      <w:pPr>
        <w:widowControl/>
        <w:suppressAutoHyphens w:val="0"/>
        <w:overflowPunct/>
        <w:autoSpaceDN w:val="0"/>
        <w:adjustRightInd w:val="0"/>
        <w:ind w:firstLine="709"/>
        <w:jc w:val="both"/>
        <w:rPr>
          <w:rFonts w:eastAsia="Calibri"/>
          <w:bCs/>
          <w:sz w:val="24"/>
          <w:szCs w:val="24"/>
          <w:lang w:eastAsia="ru-RU"/>
        </w:rPr>
      </w:pPr>
      <w:r>
        <w:rPr>
          <w:rFonts w:eastAsia="Calibri"/>
          <w:bCs/>
          <w:sz w:val="24"/>
          <w:szCs w:val="24"/>
          <w:lang w:eastAsia="ru-RU"/>
        </w:rPr>
        <w:t>6</w:t>
      </w:r>
      <w:r w:rsidRPr="00AA2A21">
        <w:rPr>
          <w:rFonts w:eastAsia="Calibri"/>
          <w:bCs/>
          <w:sz w:val="24"/>
          <w:szCs w:val="24"/>
          <w:lang w:eastAsia="ru-RU"/>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35A53" w:rsidRPr="00AA2A21" w:rsidRDefault="00035A53" w:rsidP="001702F1">
      <w:pPr>
        <w:widowControl/>
        <w:suppressAutoHyphens w:val="0"/>
        <w:overflowPunct/>
        <w:autoSpaceDN w:val="0"/>
        <w:adjustRightInd w:val="0"/>
        <w:ind w:firstLine="709"/>
        <w:jc w:val="both"/>
        <w:rPr>
          <w:rFonts w:eastAsia="Calibri"/>
          <w:bCs/>
          <w:sz w:val="24"/>
          <w:szCs w:val="24"/>
          <w:lang w:eastAsia="ru-RU"/>
        </w:rPr>
      </w:pPr>
      <w:r>
        <w:rPr>
          <w:rFonts w:eastAsia="Calibri"/>
          <w:bCs/>
          <w:sz w:val="24"/>
          <w:szCs w:val="24"/>
          <w:lang w:eastAsia="ru-RU"/>
        </w:rPr>
        <w:t>7</w:t>
      </w:r>
      <w:r w:rsidRPr="00AA2A21">
        <w:rPr>
          <w:rFonts w:eastAsia="Calibri"/>
          <w:bCs/>
          <w:sz w:val="24"/>
          <w:szCs w:val="24"/>
          <w:lang w:eastAsia="ru-RU"/>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35A53" w:rsidRPr="00AA2A21" w:rsidRDefault="00035A53" w:rsidP="001702F1">
      <w:pPr>
        <w:widowControl/>
        <w:suppressAutoHyphens w:val="0"/>
        <w:overflowPunct/>
        <w:autoSpaceDN w:val="0"/>
        <w:adjustRightInd w:val="0"/>
        <w:ind w:firstLine="709"/>
        <w:jc w:val="both"/>
        <w:rPr>
          <w:rFonts w:eastAsia="Calibri"/>
          <w:bCs/>
          <w:sz w:val="24"/>
          <w:szCs w:val="24"/>
          <w:lang w:eastAsia="ru-RU"/>
        </w:rPr>
      </w:pPr>
      <w:r>
        <w:rPr>
          <w:rFonts w:eastAsia="Calibri"/>
          <w:bCs/>
          <w:sz w:val="24"/>
          <w:szCs w:val="24"/>
          <w:lang w:eastAsia="ru-RU"/>
        </w:rPr>
        <w:t>8</w:t>
      </w:r>
      <w:r w:rsidRPr="00AA2A21">
        <w:rPr>
          <w:rFonts w:eastAsia="Calibri"/>
          <w:bCs/>
          <w:sz w:val="24"/>
          <w:szCs w:val="24"/>
          <w:lang w:eastAsia="ru-RU"/>
        </w:rPr>
        <w:t>) принятие решения о комплексном развитии территории;</w:t>
      </w:r>
    </w:p>
    <w:p w:rsidR="00035A53" w:rsidRPr="00AA2A21" w:rsidRDefault="00035A53" w:rsidP="001702F1">
      <w:pPr>
        <w:widowControl/>
        <w:suppressAutoHyphens w:val="0"/>
        <w:overflowPunct/>
        <w:autoSpaceDN w:val="0"/>
        <w:adjustRightInd w:val="0"/>
        <w:ind w:firstLine="709"/>
        <w:jc w:val="both"/>
        <w:rPr>
          <w:rFonts w:eastAsia="Calibri"/>
          <w:bCs/>
          <w:sz w:val="24"/>
          <w:szCs w:val="24"/>
          <w:lang w:eastAsia="ru-RU"/>
        </w:rPr>
      </w:pPr>
      <w:r>
        <w:rPr>
          <w:rFonts w:eastAsia="Calibri"/>
          <w:bCs/>
          <w:sz w:val="24"/>
          <w:szCs w:val="24"/>
          <w:lang w:eastAsia="ru-RU"/>
        </w:rPr>
        <w:t>9</w:t>
      </w:r>
      <w:r w:rsidRPr="00AA2A21">
        <w:rPr>
          <w:rFonts w:eastAsia="Calibri"/>
          <w:bCs/>
          <w:sz w:val="24"/>
          <w:szCs w:val="24"/>
          <w:lang w:eastAsia="ru-RU"/>
        </w:rPr>
        <w:t>) обнаружение мест захоронений погибших при защите Отечества, расположенных в границах муниципальных образований.</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r w:rsidRPr="00620DEA">
        <w:rPr>
          <w:rFonts w:eastAsia="Calibri"/>
          <w:sz w:val="24"/>
          <w:szCs w:val="24"/>
          <w:lang w:eastAsia="ru-RU"/>
        </w:rPr>
        <w:t>3. Предложения о внесении изменений в правила землепользования и застройки в комиссию направляются:</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r w:rsidRPr="00620DEA">
        <w:rPr>
          <w:rFonts w:eastAsia="Calibri"/>
          <w:sz w:val="24"/>
          <w:szCs w:val="24"/>
          <w:lang w:eastAsia="ru-RU"/>
        </w:rPr>
        <w:lastRenderedPageBreak/>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r w:rsidRPr="00620DEA">
        <w:rPr>
          <w:rFonts w:eastAsia="Calibri"/>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r w:rsidRPr="00620DEA">
        <w:rPr>
          <w:rFonts w:eastAsia="Calibri"/>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r w:rsidRPr="00620DEA">
        <w:rPr>
          <w:rFonts w:eastAsia="Calibri"/>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5</w:t>
      </w:r>
      <w:r w:rsidRPr="00620DEA">
        <w:rPr>
          <w:rFonts w:eastAsia="Calibri"/>
          <w:sz w:val="24"/>
          <w:szCs w:val="24"/>
          <w:lang w:eastAsia="ru-RU"/>
        </w:rPr>
        <w:t>)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6</w:t>
      </w:r>
      <w:r w:rsidRPr="00620DEA">
        <w:rPr>
          <w:rFonts w:eastAsia="Calibri"/>
          <w:sz w:val="24"/>
          <w:szCs w:val="24"/>
          <w:lang w:eastAsia="ru-RU"/>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7</w:t>
      </w:r>
      <w:r w:rsidRPr="00620DEA">
        <w:rPr>
          <w:rFonts w:eastAsia="Calibri"/>
          <w:sz w:val="24"/>
          <w:szCs w:val="24"/>
          <w:lang w:eastAsia="ru-RU"/>
        </w:rPr>
        <w:t>)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8</w:t>
      </w:r>
      <w:r w:rsidRPr="00620DEA">
        <w:rPr>
          <w:rFonts w:eastAsia="Calibri"/>
          <w:sz w:val="24"/>
          <w:szCs w:val="24"/>
          <w:lang w:eastAsia="ru-RU"/>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035A53" w:rsidRPr="00620DEA" w:rsidRDefault="00035A53" w:rsidP="001702F1">
      <w:pPr>
        <w:widowControl/>
        <w:suppressAutoHyphens w:val="0"/>
        <w:overflowPunct/>
        <w:autoSpaceDN w:val="0"/>
        <w:adjustRightInd w:val="0"/>
        <w:ind w:firstLine="709"/>
        <w:jc w:val="both"/>
        <w:rPr>
          <w:rFonts w:eastAsia="Calibri"/>
          <w:sz w:val="24"/>
          <w:szCs w:val="24"/>
          <w:lang w:eastAsia="ru-RU"/>
        </w:rPr>
      </w:pPr>
      <w:bookmarkStart w:id="129" w:name="Par13"/>
      <w:bookmarkStart w:id="130" w:name="Par23"/>
      <w:bookmarkEnd w:id="129"/>
      <w:bookmarkEnd w:id="130"/>
      <w:r>
        <w:rPr>
          <w:rFonts w:eastAsia="Calibri"/>
          <w:sz w:val="24"/>
          <w:szCs w:val="24"/>
          <w:lang w:eastAsia="ru-RU"/>
        </w:rPr>
        <w:t>4. У</w:t>
      </w:r>
      <w:r w:rsidRPr="00620DEA">
        <w:rPr>
          <w:rFonts w:eastAsia="Calibri"/>
          <w:sz w:val="24"/>
          <w:szCs w:val="24"/>
          <w:lang w:eastAsia="ru-RU"/>
        </w:rPr>
        <w:t>тверждение изменений в правила землепользования и застройки осуществляется представительным органом местного самоуправления</w:t>
      </w:r>
      <w:r>
        <w:rPr>
          <w:rFonts w:eastAsia="Calibri"/>
          <w:sz w:val="24"/>
          <w:szCs w:val="24"/>
          <w:lang w:eastAsia="ru-RU"/>
        </w:rPr>
        <w:t>. П</w:t>
      </w:r>
      <w:r w:rsidRPr="00620DEA">
        <w:rPr>
          <w:rFonts w:eastAsia="Calibri"/>
          <w:sz w:val="24"/>
          <w:szCs w:val="24"/>
          <w:lang w:eastAsia="ru-RU"/>
        </w:rPr>
        <w:t>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035A53" w:rsidRPr="009B670B" w:rsidRDefault="00035A53" w:rsidP="001702F1">
      <w:pPr>
        <w:tabs>
          <w:tab w:val="left" w:pos="993"/>
        </w:tabs>
        <w:ind w:firstLine="709"/>
        <w:jc w:val="both"/>
        <w:rPr>
          <w:color w:val="000000"/>
          <w:sz w:val="24"/>
          <w:szCs w:val="24"/>
          <w:shd w:val="clear" w:color="auto" w:fill="FFFFFF"/>
        </w:rPr>
      </w:pPr>
    </w:p>
    <w:p w:rsidR="0032174A" w:rsidRDefault="0032174A">
      <w:pPr>
        <w:widowControl/>
        <w:suppressAutoHyphens w:val="0"/>
        <w:overflowPunct/>
        <w:autoSpaceDE/>
        <w:rPr>
          <w:rFonts w:eastAsia="SimSun"/>
          <w:b/>
          <w:color w:val="000000"/>
          <w:sz w:val="24"/>
          <w:szCs w:val="24"/>
          <w:lang w:eastAsia="zh-CN"/>
        </w:rPr>
      </w:pPr>
      <w:r>
        <w:br w:type="page"/>
      </w:r>
    </w:p>
    <w:p w:rsidR="005378A2" w:rsidRPr="009B670B" w:rsidRDefault="005378A2" w:rsidP="00595BDE">
      <w:pPr>
        <w:pStyle w:val="30"/>
      </w:pPr>
      <w:r w:rsidRPr="009B670B">
        <w:lastRenderedPageBreak/>
        <w:t>ГЛАВА V</w:t>
      </w:r>
      <w:r w:rsidR="00035A53" w:rsidRPr="009B670B">
        <w:t>I</w:t>
      </w:r>
      <w:r w:rsidRPr="009B670B">
        <w:t xml:space="preserve">. Положение о </w:t>
      </w:r>
      <w:r w:rsidR="00035A53">
        <w:t>регулировании иных вопросов землепользования и застройки</w:t>
      </w:r>
      <w:bookmarkEnd w:id="119"/>
    </w:p>
    <w:p w:rsidR="005378A2" w:rsidRPr="009B670B" w:rsidRDefault="005378A2" w:rsidP="005378A2">
      <w:pPr>
        <w:pStyle w:val="40"/>
        <w:spacing w:before="0" w:after="0"/>
        <w:ind w:firstLine="851"/>
        <w:jc w:val="both"/>
        <w:rPr>
          <w:rFonts w:ascii="Times New Roman" w:hAnsi="Times New Roman"/>
          <w:color w:val="000000"/>
          <w:sz w:val="24"/>
          <w:szCs w:val="24"/>
        </w:rPr>
      </w:pPr>
      <w:bookmarkStart w:id="131" w:name="_Toc329866053"/>
    </w:p>
    <w:p w:rsidR="005378A2" w:rsidRPr="009B670B" w:rsidRDefault="005378A2" w:rsidP="004F53D7">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t>Статья 1</w:t>
      </w:r>
      <w:r w:rsidR="00035A53">
        <w:rPr>
          <w:rFonts w:ascii="Times New Roman" w:hAnsi="Times New Roman"/>
          <w:color w:val="000000"/>
          <w:sz w:val="24"/>
          <w:szCs w:val="24"/>
        </w:rPr>
        <w:t>7</w:t>
      </w:r>
      <w:r w:rsidRPr="009B670B">
        <w:rPr>
          <w:rFonts w:ascii="Times New Roman" w:hAnsi="Times New Roman"/>
          <w:color w:val="000000"/>
          <w:sz w:val="24"/>
          <w:szCs w:val="24"/>
        </w:rPr>
        <w:t>. Общие положения о предоставлении земельных участков</w:t>
      </w:r>
      <w:bookmarkEnd w:id="131"/>
    </w:p>
    <w:p w:rsidR="005378A2" w:rsidRPr="009B670B" w:rsidRDefault="005378A2" w:rsidP="005378A2">
      <w:pPr>
        <w:pStyle w:val="aff"/>
        <w:tabs>
          <w:tab w:val="left" w:pos="1134"/>
        </w:tabs>
        <w:spacing w:after="0" w:line="240" w:lineRule="auto"/>
        <w:ind w:left="0" w:firstLine="851"/>
        <w:jc w:val="both"/>
        <w:rPr>
          <w:rFonts w:ascii="Times New Roman" w:hAnsi="Times New Roman"/>
          <w:color w:val="000000"/>
          <w:sz w:val="24"/>
          <w:szCs w:val="24"/>
        </w:rPr>
      </w:pPr>
    </w:p>
    <w:p w:rsidR="005378A2" w:rsidRPr="009B670B" w:rsidRDefault="005378A2" w:rsidP="00303F8F">
      <w:pPr>
        <w:pStyle w:val="aff"/>
        <w:tabs>
          <w:tab w:val="left" w:pos="1134"/>
        </w:tabs>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 xml:space="preserve">1. В соответствии с Земельным кодексом Российской Федерации и федеральным законодательством земли на территории </w:t>
      </w:r>
      <w:bookmarkStart w:id="132" w:name="_Hlk198820585"/>
      <w:r w:rsidRPr="009B670B">
        <w:rPr>
          <w:rFonts w:ascii="Times New Roman" w:hAnsi="Times New Roman"/>
          <w:color w:val="000000"/>
          <w:sz w:val="24"/>
          <w:szCs w:val="24"/>
        </w:rPr>
        <w:t xml:space="preserve">Ейского городского поселения Ейского района </w:t>
      </w:r>
      <w:bookmarkEnd w:id="132"/>
      <w:r w:rsidRPr="009B670B">
        <w:rPr>
          <w:rFonts w:ascii="Times New Roman" w:hAnsi="Times New Roman"/>
          <w:color w:val="000000"/>
          <w:sz w:val="24"/>
          <w:szCs w:val="24"/>
        </w:rPr>
        <w:t>подлежат разграничению на собственность Российской Федерации, собственность Краснодарского края и муниципальную собственность, за исключением земельных участков, находящихся в частной собственности.</w:t>
      </w:r>
    </w:p>
    <w:p w:rsidR="005378A2" w:rsidRPr="009B670B" w:rsidRDefault="005378A2" w:rsidP="00303F8F">
      <w:pPr>
        <w:pStyle w:val="aff"/>
        <w:tabs>
          <w:tab w:val="left" w:pos="1134"/>
        </w:tabs>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 xml:space="preserve">2. Распоряжение земельными участками, государственная собственность на которые не разграничена, осуществляется органами местного самоуправления </w:t>
      </w:r>
      <w:r w:rsidR="00765235" w:rsidRPr="00765235">
        <w:rPr>
          <w:rFonts w:ascii="Times New Roman" w:hAnsi="Times New Roman"/>
          <w:color w:val="000000"/>
          <w:sz w:val="24"/>
          <w:szCs w:val="24"/>
        </w:rPr>
        <w:t>Ейского городского поселения Ейского района</w:t>
      </w:r>
      <w:r w:rsidRPr="009B670B">
        <w:rPr>
          <w:rFonts w:ascii="Times New Roman" w:hAnsi="Times New Roman"/>
          <w:color w:val="000000"/>
          <w:sz w:val="24"/>
          <w:szCs w:val="24"/>
        </w:rPr>
        <w:t>.</w:t>
      </w:r>
    </w:p>
    <w:p w:rsidR="005378A2" w:rsidRDefault="005378A2" w:rsidP="00303F8F">
      <w:pPr>
        <w:pStyle w:val="aff"/>
        <w:tabs>
          <w:tab w:val="left" w:pos="1134"/>
        </w:tabs>
        <w:spacing w:after="0" w:line="240" w:lineRule="auto"/>
        <w:ind w:left="0" w:firstLine="709"/>
        <w:jc w:val="both"/>
        <w:rPr>
          <w:rFonts w:ascii="Times New Roman" w:hAnsi="Times New Roman"/>
          <w:color w:val="000000"/>
          <w:sz w:val="24"/>
          <w:szCs w:val="24"/>
        </w:rPr>
      </w:pPr>
      <w:r w:rsidRPr="009B670B">
        <w:rPr>
          <w:rFonts w:ascii="Times New Roman" w:hAnsi="Times New Roman"/>
          <w:color w:val="000000"/>
          <w:sz w:val="24"/>
          <w:szCs w:val="24"/>
        </w:rPr>
        <w:t>3. Порядок предоставления земельных участков, находящихся в государственной или муниципальной собственности, осуществляется в порядке, определенном Земельным кодексом Российской Федерации.</w:t>
      </w:r>
      <w:bookmarkStart w:id="133" w:name="_Toc329866054"/>
    </w:p>
    <w:p w:rsidR="00F24EBD" w:rsidRDefault="00F24EBD" w:rsidP="005378A2">
      <w:pPr>
        <w:pStyle w:val="aff"/>
        <w:tabs>
          <w:tab w:val="left" w:pos="1134"/>
        </w:tabs>
        <w:spacing w:after="0" w:line="240" w:lineRule="auto"/>
        <w:ind w:left="0" w:firstLine="851"/>
        <w:jc w:val="both"/>
        <w:rPr>
          <w:rFonts w:ascii="Times New Roman" w:hAnsi="Times New Roman"/>
          <w:color w:val="000000"/>
          <w:sz w:val="24"/>
          <w:szCs w:val="24"/>
        </w:rPr>
      </w:pPr>
    </w:p>
    <w:p w:rsidR="005378A2" w:rsidRPr="009B670B" w:rsidRDefault="005378A2" w:rsidP="00595BDE">
      <w:pPr>
        <w:pStyle w:val="30"/>
      </w:pPr>
      <w:bookmarkStart w:id="134" w:name="_Toc329866056"/>
      <w:bookmarkEnd w:id="133"/>
      <w:r w:rsidRPr="009B670B">
        <w:t>Статья 1</w:t>
      </w:r>
      <w:r w:rsidR="00035A53">
        <w:t>8</w:t>
      </w:r>
      <w:r w:rsidRPr="009B670B">
        <w:t>. Подготовка проектной документации</w:t>
      </w:r>
      <w:bookmarkEnd w:id="134"/>
    </w:p>
    <w:p w:rsidR="005378A2" w:rsidRPr="009B670B" w:rsidRDefault="005378A2" w:rsidP="005378A2">
      <w:pPr>
        <w:tabs>
          <w:tab w:val="left" w:pos="1134"/>
        </w:tabs>
        <w:autoSpaceDN w:val="0"/>
        <w:adjustRightInd w:val="0"/>
        <w:ind w:firstLine="851"/>
        <w:jc w:val="both"/>
        <w:rPr>
          <w:color w:val="000000"/>
          <w:sz w:val="24"/>
          <w:szCs w:val="24"/>
        </w:rPr>
      </w:pP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1. Назначение, состав, содержание, порядок подготовки и утверждения проектной документации определяются законодательством о градостроительной деятельности.</w:t>
      </w: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2. В соответствии с частью 3 статьи 48 Гр</w:t>
      </w:r>
      <w:r w:rsidR="00EA6E91">
        <w:rPr>
          <w:color w:val="000000"/>
          <w:sz w:val="24"/>
          <w:szCs w:val="24"/>
        </w:rPr>
        <w:t>К РФ</w:t>
      </w:r>
      <w:r w:rsidRPr="009B670B">
        <w:rPr>
          <w:color w:val="000000"/>
          <w:sz w:val="24"/>
          <w:szCs w:val="24"/>
        </w:rPr>
        <w:t xml:space="preserve"> подготовка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3. На основании проектной документации выдаются разрешения на строительство, кроме случаев, определенных Гр</w:t>
      </w:r>
      <w:r w:rsidR="00EA6E91">
        <w:rPr>
          <w:color w:val="000000"/>
          <w:sz w:val="24"/>
          <w:szCs w:val="24"/>
        </w:rPr>
        <w:t>К РФ</w:t>
      </w:r>
      <w:r w:rsidRPr="009B670B">
        <w:rPr>
          <w:color w:val="000000"/>
          <w:sz w:val="24"/>
          <w:szCs w:val="24"/>
        </w:rPr>
        <w:t>.</w:t>
      </w: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4. Проектная документация разрабатывается в соответствии:</w:t>
      </w: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1) с градостроительным планом земельного участка;</w:t>
      </w: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2) с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3) результатами инженерных изысканий;</w:t>
      </w: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4) техническими условиями подключения проектируемого объекта к внеплощадным сетям инженерно-технического обеспечения (в случае, если такое функционирование проектируемого объекта не может быть обеспечено без такого подключения).</w:t>
      </w: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5. Для подготовки проектной документации выполняются инженерные изыскания в порядке, определенном статьей 47 Гр</w:t>
      </w:r>
      <w:r w:rsidR="00EA6E91">
        <w:rPr>
          <w:color w:val="000000"/>
          <w:sz w:val="24"/>
          <w:szCs w:val="24"/>
        </w:rPr>
        <w:t>К РФ</w:t>
      </w:r>
      <w:r w:rsidRPr="009B670B">
        <w:rPr>
          <w:color w:val="000000"/>
          <w:sz w:val="24"/>
          <w:szCs w:val="24"/>
        </w:rPr>
        <w:t>.</w:t>
      </w:r>
    </w:p>
    <w:p w:rsidR="005378A2" w:rsidRPr="009B670B" w:rsidRDefault="005378A2" w:rsidP="00303F8F">
      <w:pPr>
        <w:tabs>
          <w:tab w:val="left" w:pos="1134"/>
        </w:tabs>
        <w:autoSpaceDN w:val="0"/>
        <w:adjustRightInd w:val="0"/>
        <w:ind w:firstLine="709"/>
        <w:jc w:val="both"/>
        <w:rPr>
          <w:color w:val="000000"/>
          <w:sz w:val="24"/>
          <w:szCs w:val="24"/>
        </w:rPr>
      </w:pPr>
      <w:r w:rsidRPr="009B670B">
        <w:rPr>
          <w:color w:val="000000"/>
          <w:sz w:val="24"/>
          <w:szCs w:val="24"/>
        </w:rPr>
        <w:t>6. Проектная документация утверждается застройщиком или заказчиком. В случаях, предусмотренных статьей 49 Гр</w:t>
      </w:r>
      <w:r w:rsidR="00EA6E91">
        <w:rPr>
          <w:color w:val="000000"/>
          <w:sz w:val="24"/>
          <w:szCs w:val="24"/>
        </w:rPr>
        <w:t>К РФ</w:t>
      </w:r>
      <w:r w:rsidRPr="009B670B">
        <w:rPr>
          <w:color w:val="000000"/>
          <w:sz w:val="24"/>
          <w:szCs w:val="24"/>
        </w:rPr>
        <w:t>, застройщик или заказчик до утверждения проектной документации направляет ее на экспертизу.</w:t>
      </w:r>
    </w:p>
    <w:p w:rsidR="00B4761F" w:rsidRDefault="00B4761F" w:rsidP="00303F8F">
      <w:pPr>
        <w:pStyle w:val="40"/>
        <w:spacing w:before="0" w:after="0"/>
        <w:ind w:firstLine="851"/>
        <w:jc w:val="center"/>
        <w:rPr>
          <w:rFonts w:ascii="Times New Roman" w:hAnsi="Times New Roman"/>
          <w:color w:val="000000"/>
          <w:sz w:val="24"/>
          <w:szCs w:val="24"/>
        </w:rPr>
      </w:pPr>
      <w:bookmarkStart w:id="135" w:name="_Toc329866057"/>
    </w:p>
    <w:p w:rsidR="00F9749E" w:rsidRPr="00F9749E" w:rsidRDefault="00F9749E" w:rsidP="00F9749E">
      <w:pPr>
        <w:rPr>
          <w:lang w:eastAsia="zh-CN"/>
        </w:rPr>
      </w:pPr>
    </w:p>
    <w:p w:rsidR="005378A2" w:rsidRPr="009B670B" w:rsidRDefault="005378A2" w:rsidP="00303F8F">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lastRenderedPageBreak/>
        <w:t>Статья 1</w:t>
      </w:r>
      <w:r w:rsidR="00035A53">
        <w:rPr>
          <w:rFonts w:ascii="Times New Roman" w:hAnsi="Times New Roman"/>
          <w:color w:val="000000"/>
          <w:sz w:val="24"/>
          <w:szCs w:val="24"/>
        </w:rPr>
        <w:t>9</w:t>
      </w:r>
      <w:r w:rsidRPr="009B670B">
        <w:rPr>
          <w:rFonts w:ascii="Times New Roman" w:hAnsi="Times New Roman"/>
          <w:color w:val="000000"/>
          <w:sz w:val="24"/>
          <w:szCs w:val="24"/>
        </w:rPr>
        <w:t>. Выдача разрешений на строительство</w:t>
      </w:r>
      <w:bookmarkEnd w:id="135"/>
    </w:p>
    <w:p w:rsidR="005378A2" w:rsidRPr="009B670B" w:rsidRDefault="005378A2" w:rsidP="005378A2">
      <w:pPr>
        <w:tabs>
          <w:tab w:val="left" w:pos="1134"/>
        </w:tabs>
        <w:autoSpaceDN w:val="0"/>
        <w:adjustRightInd w:val="0"/>
        <w:ind w:firstLine="851"/>
        <w:jc w:val="both"/>
        <w:rPr>
          <w:color w:val="000000"/>
          <w:sz w:val="24"/>
          <w:szCs w:val="24"/>
          <w:shd w:val="clear" w:color="auto" w:fill="FFFFFF"/>
        </w:rPr>
      </w:pPr>
    </w:p>
    <w:p w:rsidR="00F975FA" w:rsidRPr="00303F8F" w:rsidRDefault="00F975FA" w:rsidP="00303F8F">
      <w:pPr>
        <w:widowControl/>
        <w:suppressAutoHyphens w:val="0"/>
        <w:overflowPunct/>
        <w:autoSpaceDN w:val="0"/>
        <w:adjustRightInd w:val="0"/>
        <w:ind w:firstLine="709"/>
        <w:jc w:val="both"/>
        <w:rPr>
          <w:rFonts w:eastAsia="Calibri"/>
          <w:sz w:val="24"/>
          <w:szCs w:val="24"/>
          <w:lang w:eastAsia="ru-RU"/>
        </w:rPr>
      </w:pPr>
      <w:r w:rsidRPr="00303F8F">
        <w:rPr>
          <w:rFonts w:eastAsia="Calibri"/>
          <w:sz w:val="24"/>
          <w:szCs w:val="24"/>
          <w:lang w:eastAsia="ru-RU"/>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8" w:history="1">
        <w:r w:rsidRPr="00303F8F">
          <w:rPr>
            <w:rFonts w:eastAsia="Calibri"/>
            <w:sz w:val="24"/>
            <w:szCs w:val="24"/>
            <w:lang w:eastAsia="ru-RU"/>
          </w:rPr>
          <w:t>частью 1.1</w:t>
        </w:r>
      </w:hyperlink>
      <w:r w:rsidRPr="00303F8F">
        <w:rPr>
          <w:rFonts w:eastAsia="Calibri"/>
          <w:sz w:val="24"/>
          <w:szCs w:val="24"/>
          <w:lang w:eastAsia="ru-RU"/>
        </w:rPr>
        <w:t xml:space="preserve"> статьи 51 ГрК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19" w:history="1">
        <w:r w:rsidRPr="00303F8F">
          <w:rPr>
            <w:rFonts w:eastAsia="Calibri"/>
            <w:sz w:val="24"/>
            <w:szCs w:val="24"/>
            <w:lang w:eastAsia="ru-RU"/>
          </w:rPr>
          <w:t>случаев</w:t>
        </w:r>
      </w:hyperlink>
      <w:r w:rsidRPr="00303F8F">
        <w:rPr>
          <w:rFonts w:eastAsia="Calibri"/>
          <w:sz w:val="24"/>
          <w:szCs w:val="24"/>
          <w:lang w:eastAsia="ru-RU"/>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p>
    <w:p w:rsidR="005378A2" w:rsidRPr="00303F8F" w:rsidRDefault="005378A2" w:rsidP="00303F8F">
      <w:pPr>
        <w:tabs>
          <w:tab w:val="left" w:pos="1134"/>
        </w:tabs>
        <w:autoSpaceDN w:val="0"/>
        <w:adjustRightInd w:val="0"/>
        <w:ind w:firstLine="709"/>
        <w:jc w:val="both"/>
        <w:rPr>
          <w:sz w:val="24"/>
          <w:szCs w:val="24"/>
        </w:rPr>
      </w:pPr>
      <w:r w:rsidRPr="00303F8F">
        <w:rPr>
          <w:sz w:val="24"/>
          <w:szCs w:val="24"/>
        </w:rPr>
        <w:t>Порядок выдачи разрешения на строительство регламентирован статьей 51 Гр</w:t>
      </w:r>
      <w:r w:rsidR="00F975FA" w:rsidRPr="00303F8F">
        <w:rPr>
          <w:sz w:val="24"/>
          <w:szCs w:val="24"/>
        </w:rPr>
        <w:t>К</w:t>
      </w:r>
      <w:r w:rsidRPr="00303F8F">
        <w:rPr>
          <w:sz w:val="24"/>
          <w:szCs w:val="24"/>
        </w:rPr>
        <w:t xml:space="preserve"> РФ.</w:t>
      </w:r>
    </w:p>
    <w:p w:rsidR="005378A2" w:rsidRPr="00303F8F" w:rsidRDefault="005378A2" w:rsidP="00303F8F">
      <w:pPr>
        <w:tabs>
          <w:tab w:val="left" w:pos="1134"/>
        </w:tabs>
        <w:autoSpaceDN w:val="0"/>
        <w:adjustRightInd w:val="0"/>
        <w:ind w:firstLine="709"/>
        <w:jc w:val="both"/>
        <w:rPr>
          <w:sz w:val="24"/>
          <w:szCs w:val="24"/>
        </w:rPr>
      </w:pPr>
    </w:p>
    <w:p w:rsidR="00303F8F" w:rsidRDefault="005378A2" w:rsidP="00303F8F">
      <w:pPr>
        <w:pStyle w:val="40"/>
        <w:spacing w:before="0" w:after="0"/>
        <w:ind w:firstLine="851"/>
        <w:jc w:val="center"/>
        <w:rPr>
          <w:rFonts w:ascii="Times New Roman" w:hAnsi="Times New Roman"/>
          <w:color w:val="000000"/>
          <w:sz w:val="24"/>
          <w:szCs w:val="24"/>
        </w:rPr>
      </w:pPr>
      <w:bookmarkStart w:id="136" w:name="_Toc329866058"/>
      <w:r w:rsidRPr="009B670B">
        <w:rPr>
          <w:rFonts w:ascii="Times New Roman" w:hAnsi="Times New Roman"/>
          <w:color w:val="000000"/>
          <w:sz w:val="24"/>
          <w:szCs w:val="24"/>
        </w:rPr>
        <w:t xml:space="preserve">Статья </w:t>
      </w:r>
      <w:r w:rsidR="00035A53">
        <w:rPr>
          <w:rFonts w:ascii="Times New Roman" w:hAnsi="Times New Roman"/>
          <w:color w:val="000000"/>
          <w:sz w:val="24"/>
          <w:szCs w:val="24"/>
        </w:rPr>
        <w:t>20</w:t>
      </w:r>
      <w:r w:rsidRPr="009B670B">
        <w:rPr>
          <w:rFonts w:ascii="Times New Roman" w:hAnsi="Times New Roman"/>
          <w:color w:val="000000"/>
          <w:sz w:val="24"/>
          <w:szCs w:val="24"/>
        </w:rPr>
        <w:t xml:space="preserve">. Уведомление о планируемых строительстве или реконструкции объекта индивидуального жилищного </w:t>
      </w:r>
    </w:p>
    <w:p w:rsidR="005378A2" w:rsidRDefault="005378A2" w:rsidP="00303F8F">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t>строительства или садового дома</w:t>
      </w:r>
    </w:p>
    <w:p w:rsidR="00C40BE9" w:rsidRPr="00C40BE9" w:rsidRDefault="00C40BE9" w:rsidP="00C40BE9">
      <w:pPr>
        <w:rPr>
          <w:lang w:eastAsia="zh-CN"/>
        </w:rPr>
      </w:pPr>
    </w:p>
    <w:p w:rsidR="00D12B3F" w:rsidRPr="00D12B3F" w:rsidRDefault="00D12B3F" w:rsidP="00303F8F">
      <w:pPr>
        <w:widowControl/>
        <w:suppressAutoHyphens w:val="0"/>
        <w:overflowPunct/>
        <w:autoSpaceDN w:val="0"/>
        <w:adjustRightInd w:val="0"/>
        <w:ind w:firstLine="709"/>
        <w:jc w:val="both"/>
        <w:rPr>
          <w:rFonts w:eastAsia="Calibri"/>
          <w:sz w:val="24"/>
          <w:szCs w:val="24"/>
          <w:lang w:eastAsia="ru-RU"/>
        </w:rPr>
      </w:pPr>
      <w:r w:rsidRPr="00D12B3F">
        <w:rPr>
          <w:rFonts w:eastAsia="Calibri"/>
          <w:sz w:val="24"/>
          <w:szCs w:val="24"/>
          <w:lang w:eastAsia="ru-RU"/>
        </w:rPr>
        <w:t xml:space="preserve">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0" w:history="1">
        <w:r w:rsidRPr="00D12B3F">
          <w:rPr>
            <w:rFonts w:eastAsia="Calibri"/>
            <w:sz w:val="24"/>
            <w:szCs w:val="24"/>
            <w:lang w:eastAsia="ru-RU"/>
          </w:rPr>
          <w:t>законом</w:t>
        </w:r>
      </w:hyperlink>
      <w:r w:rsidRPr="00D12B3F">
        <w:rPr>
          <w:rFonts w:eastAsia="Calibri"/>
          <w:sz w:val="24"/>
          <w:szCs w:val="24"/>
          <w:lang w:eastAsia="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w:t>
      </w:r>
    </w:p>
    <w:p w:rsidR="005378A2" w:rsidRPr="00D12B3F" w:rsidRDefault="005378A2" w:rsidP="00303F8F">
      <w:pPr>
        <w:tabs>
          <w:tab w:val="left" w:pos="1134"/>
        </w:tabs>
        <w:autoSpaceDN w:val="0"/>
        <w:adjustRightInd w:val="0"/>
        <w:ind w:firstLine="709"/>
        <w:jc w:val="both"/>
        <w:rPr>
          <w:sz w:val="24"/>
          <w:szCs w:val="24"/>
        </w:rPr>
      </w:pPr>
      <w:r w:rsidRPr="00D12B3F">
        <w:rPr>
          <w:sz w:val="24"/>
          <w:szCs w:val="24"/>
        </w:rPr>
        <w:t>Порядок направления уведомления о планируемом строительстве, получения уведомления о соответствии планируемого строительства регламентирован статьей 51.1  Гр</w:t>
      </w:r>
      <w:r w:rsidR="00F975FA" w:rsidRPr="00D12B3F">
        <w:rPr>
          <w:sz w:val="24"/>
          <w:szCs w:val="24"/>
        </w:rPr>
        <w:t>К РФ</w:t>
      </w:r>
      <w:r w:rsidRPr="00D12B3F">
        <w:rPr>
          <w:sz w:val="24"/>
          <w:szCs w:val="24"/>
        </w:rPr>
        <w:t>.</w:t>
      </w:r>
    </w:p>
    <w:p w:rsidR="005378A2" w:rsidRPr="009B670B" w:rsidRDefault="005378A2" w:rsidP="005378A2">
      <w:pPr>
        <w:tabs>
          <w:tab w:val="left" w:pos="1134"/>
        </w:tabs>
        <w:autoSpaceDN w:val="0"/>
        <w:adjustRightInd w:val="0"/>
        <w:ind w:firstLine="851"/>
        <w:jc w:val="both"/>
        <w:rPr>
          <w:color w:val="000000"/>
          <w:sz w:val="24"/>
          <w:szCs w:val="24"/>
          <w:shd w:val="clear" w:color="auto" w:fill="FFFFFF"/>
        </w:rPr>
      </w:pPr>
    </w:p>
    <w:p w:rsidR="00303F8F" w:rsidRDefault="005378A2" w:rsidP="00303F8F">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lastRenderedPageBreak/>
        <w:t xml:space="preserve">Статья </w:t>
      </w:r>
      <w:r w:rsidR="00035A53">
        <w:rPr>
          <w:rFonts w:ascii="Times New Roman" w:hAnsi="Times New Roman"/>
          <w:color w:val="000000"/>
          <w:sz w:val="24"/>
          <w:szCs w:val="24"/>
        </w:rPr>
        <w:t>21</w:t>
      </w:r>
      <w:r w:rsidRPr="009B670B">
        <w:rPr>
          <w:rFonts w:ascii="Times New Roman" w:hAnsi="Times New Roman"/>
          <w:color w:val="000000"/>
          <w:sz w:val="24"/>
          <w:szCs w:val="24"/>
        </w:rPr>
        <w:t xml:space="preserve">. Осуществление строительства, реконструкции, капитального ремонта объектов капитального строительства </w:t>
      </w:r>
    </w:p>
    <w:p w:rsidR="005378A2" w:rsidRDefault="005378A2" w:rsidP="00303F8F">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t xml:space="preserve">на территории </w:t>
      </w:r>
      <w:bookmarkEnd w:id="136"/>
      <w:r w:rsidRPr="009B670B">
        <w:rPr>
          <w:rFonts w:ascii="Times New Roman" w:hAnsi="Times New Roman"/>
          <w:color w:val="000000"/>
          <w:sz w:val="24"/>
          <w:szCs w:val="24"/>
        </w:rPr>
        <w:t>Ейского городского поселения Ейского района</w:t>
      </w:r>
    </w:p>
    <w:p w:rsidR="00C40BE9" w:rsidRPr="00C40BE9" w:rsidRDefault="00C40BE9" w:rsidP="00C40BE9">
      <w:pPr>
        <w:rPr>
          <w:lang w:eastAsia="zh-CN"/>
        </w:rPr>
      </w:pPr>
    </w:p>
    <w:p w:rsidR="005378A2" w:rsidRPr="009B670B" w:rsidRDefault="005378A2" w:rsidP="00303F8F">
      <w:pPr>
        <w:pStyle w:val="ConsNormal"/>
        <w:widowControl/>
        <w:tabs>
          <w:tab w:val="left" w:pos="1134"/>
        </w:tabs>
        <w:ind w:right="0" w:firstLine="709"/>
        <w:jc w:val="both"/>
        <w:rPr>
          <w:rFonts w:ascii="Times New Roman" w:hAnsi="Times New Roman" w:cs="Times New Roman"/>
          <w:bCs/>
          <w:color w:val="000000"/>
          <w:sz w:val="24"/>
          <w:szCs w:val="24"/>
        </w:rPr>
      </w:pPr>
      <w:r w:rsidRPr="009B670B">
        <w:rPr>
          <w:rFonts w:ascii="Times New Roman" w:hAnsi="Times New Roman" w:cs="Times New Roman"/>
          <w:color w:val="000000"/>
          <w:sz w:val="24"/>
          <w:szCs w:val="24"/>
          <w:shd w:val="clear" w:color="auto" w:fill="FFFFFF"/>
        </w:rPr>
        <w:t xml:space="preserve">1. Строительство, реконструкция объектов капитального строительства, а также их капитальный ремонт регулируется Градостроительным </w:t>
      </w:r>
      <w:r w:rsidR="00DC5C8D">
        <w:rPr>
          <w:rFonts w:ascii="Times New Roman" w:hAnsi="Times New Roman" w:cs="Times New Roman"/>
          <w:color w:val="000000"/>
          <w:sz w:val="24"/>
          <w:szCs w:val="24"/>
          <w:shd w:val="clear" w:color="auto" w:fill="FFFFFF"/>
        </w:rPr>
        <w:t>к</w:t>
      </w:r>
      <w:r w:rsidRPr="009B670B">
        <w:rPr>
          <w:rFonts w:ascii="Times New Roman" w:hAnsi="Times New Roman" w:cs="Times New Roman"/>
          <w:color w:val="000000"/>
          <w:sz w:val="24"/>
          <w:szCs w:val="24"/>
          <w:shd w:val="clear" w:color="auto" w:fill="FFFFFF"/>
        </w:rPr>
        <w:t>одексом</w:t>
      </w:r>
      <w:r w:rsidR="00DC5C8D">
        <w:rPr>
          <w:rFonts w:ascii="Times New Roman" w:hAnsi="Times New Roman" w:cs="Times New Roman"/>
          <w:color w:val="000000"/>
          <w:sz w:val="24"/>
          <w:szCs w:val="24"/>
          <w:shd w:val="clear" w:color="auto" w:fill="FFFFFF"/>
        </w:rPr>
        <w:t xml:space="preserve"> РФ</w:t>
      </w:r>
      <w:r w:rsidRPr="009B670B">
        <w:rPr>
          <w:rFonts w:ascii="Times New Roman" w:hAnsi="Times New Roman" w:cs="Times New Roman"/>
          <w:color w:val="000000"/>
          <w:sz w:val="24"/>
          <w:szCs w:val="24"/>
          <w:shd w:val="clear" w:color="auto" w:fill="FFFFFF"/>
        </w:rPr>
        <w:t>, другими федеральными законами и принятыми в соответствии с ними иными нормативными правовыми актами Российской Федерации.</w:t>
      </w:r>
    </w:p>
    <w:p w:rsidR="00D12B3F" w:rsidRDefault="00D12B3F" w:rsidP="00303F8F">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2. Строительство, реконструкция объектов капитального строительства осуществляются в соответствии с проектной документацией и рабочей документацией.При осуществлении строительства, реконструкции, капитального ремонта объектов капитального строительства в соответствии с проектной документацией, рабочей документацией и выполненными на основании проектной документации, рабочей документации работами осуществляется ведение исполнительной документации.</w:t>
      </w:r>
    </w:p>
    <w:p w:rsidR="00D12B3F" w:rsidRDefault="00D12B3F" w:rsidP="00303F8F">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3.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D12B3F" w:rsidRDefault="00D12B3F" w:rsidP="00303F8F">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4.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w:t>
      </w:r>
    </w:p>
    <w:p w:rsidR="00D12B3F" w:rsidRDefault="00D12B3F" w:rsidP="00303F8F">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5.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либо с привлечением иных лиц по договору строительного подряда.</w:t>
      </w:r>
    </w:p>
    <w:p w:rsidR="00D12B3F" w:rsidRDefault="00D12B3F" w:rsidP="00303F8F">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w:t>
      </w:r>
      <w:r>
        <w:rPr>
          <w:rFonts w:eastAsia="Calibri"/>
          <w:sz w:val="24"/>
          <w:szCs w:val="24"/>
          <w:lang w:eastAsia="ru-RU"/>
        </w:rPr>
        <w:lastRenderedPageBreak/>
        <w:t>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w:t>
      </w:r>
      <w:r w:rsidRPr="00D12B3F">
        <w:rPr>
          <w:rFonts w:eastAsia="Calibri"/>
          <w:sz w:val="24"/>
          <w:szCs w:val="24"/>
          <w:lang w:eastAsia="ru-RU"/>
        </w:rPr>
        <w:t xml:space="preserve">, </w:t>
      </w:r>
      <w:hyperlink r:id="rId21" w:history="1">
        <w:r w:rsidRPr="00D12B3F">
          <w:rPr>
            <w:rFonts w:eastAsia="Calibri"/>
            <w:sz w:val="24"/>
            <w:szCs w:val="24"/>
            <w:lang w:eastAsia="ru-RU"/>
          </w:rPr>
          <w:t>извещать</w:t>
        </w:r>
      </w:hyperlink>
      <w:r>
        <w:rPr>
          <w:rFonts w:eastAsia="Calibri"/>
          <w:sz w:val="24"/>
          <w:szCs w:val="24"/>
          <w:lang w:eastAsia="ru-RU"/>
        </w:rPr>
        <w:t xml:space="preserve">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D12B3F" w:rsidRDefault="00D12B3F" w:rsidP="00303F8F">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7.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D12B3F" w:rsidRDefault="00D12B3F" w:rsidP="00303F8F">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D12B3F" w:rsidRDefault="00D12B3F" w:rsidP="00D12B3F">
      <w:pPr>
        <w:widowControl/>
        <w:suppressAutoHyphens w:val="0"/>
        <w:overflowPunct/>
        <w:autoSpaceDN w:val="0"/>
        <w:adjustRightInd w:val="0"/>
        <w:jc w:val="both"/>
        <w:rPr>
          <w:rFonts w:eastAsia="Calibri"/>
          <w:sz w:val="24"/>
          <w:szCs w:val="24"/>
          <w:lang w:eastAsia="ru-RU"/>
        </w:rPr>
      </w:pPr>
    </w:p>
    <w:p w:rsidR="005378A2" w:rsidRDefault="005378A2" w:rsidP="004F53D7">
      <w:pPr>
        <w:pStyle w:val="40"/>
        <w:spacing w:before="0" w:after="0"/>
        <w:ind w:firstLine="851"/>
        <w:jc w:val="center"/>
        <w:rPr>
          <w:rFonts w:ascii="Times New Roman" w:hAnsi="Times New Roman"/>
          <w:color w:val="000000"/>
          <w:sz w:val="24"/>
          <w:szCs w:val="24"/>
        </w:rPr>
      </w:pPr>
      <w:bookmarkStart w:id="137" w:name="_Toc329866059"/>
      <w:r w:rsidRPr="009B670B">
        <w:rPr>
          <w:rFonts w:ascii="Times New Roman" w:hAnsi="Times New Roman"/>
          <w:color w:val="000000"/>
          <w:sz w:val="24"/>
          <w:szCs w:val="24"/>
        </w:rPr>
        <w:t xml:space="preserve">Статья </w:t>
      </w:r>
      <w:r w:rsidR="00035A53">
        <w:rPr>
          <w:rFonts w:ascii="Times New Roman" w:hAnsi="Times New Roman"/>
          <w:color w:val="000000"/>
          <w:sz w:val="24"/>
          <w:szCs w:val="24"/>
        </w:rPr>
        <w:t>22</w:t>
      </w:r>
      <w:r w:rsidRPr="009B670B">
        <w:rPr>
          <w:rFonts w:ascii="Times New Roman" w:hAnsi="Times New Roman"/>
          <w:color w:val="000000"/>
          <w:sz w:val="24"/>
          <w:szCs w:val="24"/>
        </w:rPr>
        <w:t>. Выдача разрешения на ввод объекта в эксплуатацию</w:t>
      </w:r>
      <w:bookmarkEnd w:id="137"/>
    </w:p>
    <w:p w:rsidR="00C40BE9" w:rsidRPr="00C40BE9" w:rsidRDefault="00C40BE9" w:rsidP="00C40BE9">
      <w:pPr>
        <w:rPr>
          <w:lang w:eastAsia="zh-CN"/>
        </w:rPr>
      </w:pPr>
    </w:p>
    <w:p w:rsidR="00D12B3F" w:rsidRDefault="00D12B3F" w:rsidP="00777F38">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22" w:history="1">
        <w:r w:rsidRPr="00D12B3F">
          <w:rPr>
            <w:rFonts w:eastAsia="Calibri"/>
            <w:sz w:val="24"/>
            <w:szCs w:val="24"/>
            <w:lang w:eastAsia="ru-RU"/>
          </w:rPr>
          <w:t>случаев</w:t>
        </w:r>
      </w:hyperlink>
      <w:r w:rsidRPr="00D12B3F">
        <w:rPr>
          <w:rFonts w:eastAsia="Calibri"/>
          <w:sz w:val="24"/>
          <w:szCs w:val="24"/>
          <w:lang w:eastAsia="ru-RU"/>
        </w:rPr>
        <w:t xml:space="preserve">, </w:t>
      </w:r>
      <w:r>
        <w:rPr>
          <w:rFonts w:eastAsia="Calibri"/>
          <w:sz w:val="24"/>
          <w:szCs w:val="24"/>
          <w:lang w:eastAsia="ru-RU"/>
        </w:rPr>
        <w:t>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5378A2" w:rsidRPr="009B670B" w:rsidRDefault="005378A2" w:rsidP="00777F38">
      <w:pPr>
        <w:ind w:firstLine="709"/>
        <w:jc w:val="both"/>
        <w:rPr>
          <w:color w:val="000000"/>
          <w:sz w:val="24"/>
          <w:szCs w:val="24"/>
          <w:shd w:val="clear" w:color="auto" w:fill="FFFFFF"/>
        </w:rPr>
      </w:pPr>
      <w:r w:rsidRPr="009B670B">
        <w:rPr>
          <w:color w:val="000000"/>
          <w:sz w:val="24"/>
          <w:szCs w:val="24"/>
          <w:shd w:val="clear" w:color="auto" w:fill="FFFFFF"/>
        </w:rPr>
        <w:lastRenderedPageBreak/>
        <w:t>Порядок выдачи разрешения на ввод объекта в эксплуатацию регламентирован статьей 55 Гр</w:t>
      </w:r>
      <w:r w:rsidR="00D12B3F">
        <w:rPr>
          <w:color w:val="000000"/>
          <w:sz w:val="24"/>
          <w:szCs w:val="24"/>
          <w:shd w:val="clear" w:color="auto" w:fill="FFFFFF"/>
        </w:rPr>
        <w:t>К РФ</w:t>
      </w:r>
      <w:r w:rsidRPr="009B670B">
        <w:rPr>
          <w:color w:val="000000"/>
          <w:sz w:val="24"/>
          <w:szCs w:val="24"/>
          <w:shd w:val="clear" w:color="auto" w:fill="FFFFFF"/>
        </w:rPr>
        <w:t>.</w:t>
      </w:r>
    </w:p>
    <w:p w:rsidR="005378A2" w:rsidRPr="009B670B" w:rsidRDefault="005378A2" w:rsidP="005378A2">
      <w:pPr>
        <w:ind w:firstLine="851"/>
        <w:jc w:val="both"/>
        <w:rPr>
          <w:color w:val="000000"/>
          <w:sz w:val="24"/>
          <w:szCs w:val="24"/>
          <w:shd w:val="clear" w:color="auto" w:fill="FFFFFF"/>
        </w:rPr>
      </w:pPr>
    </w:p>
    <w:p w:rsidR="00777F38" w:rsidRDefault="005378A2" w:rsidP="00777F38">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t xml:space="preserve">Статья </w:t>
      </w:r>
      <w:r w:rsidR="00035A53">
        <w:rPr>
          <w:rFonts w:ascii="Times New Roman" w:hAnsi="Times New Roman"/>
          <w:color w:val="000000"/>
          <w:sz w:val="24"/>
          <w:szCs w:val="24"/>
        </w:rPr>
        <w:t>23</w:t>
      </w:r>
      <w:r w:rsidRPr="009B670B">
        <w:rPr>
          <w:rFonts w:ascii="Times New Roman" w:hAnsi="Times New Roman"/>
          <w:color w:val="000000"/>
          <w:sz w:val="24"/>
          <w:szCs w:val="24"/>
        </w:rPr>
        <w:t>. Уведомление об окончании строительстваили реконструкции объекта индивидуального жилищного</w:t>
      </w:r>
    </w:p>
    <w:p w:rsidR="005378A2" w:rsidRDefault="005378A2" w:rsidP="00777F38">
      <w:pPr>
        <w:pStyle w:val="40"/>
        <w:spacing w:before="0" w:after="0"/>
        <w:ind w:firstLine="851"/>
        <w:jc w:val="center"/>
        <w:rPr>
          <w:rFonts w:ascii="Times New Roman" w:hAnsi="Times New Roman"/>
          <w:color w:val="000000"/>
          <w:sz w:val="24"/>
          <w:szCs w:val="24"/>
        </w:rPr>
      </w:pPr>
      <w:r w:rsidRPr="009B670B">
        <w:rPr>
          <w:rFonts w:ascii="Times New Roman" w:hAnsi="Times New Roman"/>
          <w:color w:val="000000"/>
          <w:sz w:val="24"/>
          <w:szCs w:val="24"/>
        </w:rPr>
        <w:t>строительства или садового дома</w:t>
      </w:r>
    </w:p>
    <w:p w:rsidR="00C40BE9" w:rsidRPr="00C40BE9" w:rsidRDefault="00C40BE9" w:rsidP="00C40BE9">
      <w:pPr>
        <w:rPr>
          <w:lang w:eastAsia="zh-CN"/>
        </w:rPr>
      </w:pPr>
    </w:p>
    <w:p w:rsidR="00D12B3F" w:rsidRDefault="00D12B3F" w:rsidP="00777F38">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w:t>
      </w:r>
      <w:hyperlink r:id="rId23" w:history="1">
        <w:r w:rsidRPr="00D12B3F">
          <w:rPr>
            <w:rFonts w:eastAsia="Calibri"/>
            <w:sz w:val="24"/>
            <w:szCs w:val="24"/>
            <w:lang w:eastAsia="ru-RU"/>
          </w:rPr>
          <w:t>уведомление</w:t>
        </w:r>
      </w:hyperlink>
      <w:r w:rsidRPr="00D12B3F">
        <w:rPr>
          <w:rFonts w:eastAsia="Calibri"/>
          <w:sz w:val="24"/>
          <w:szCs w:val="24"/>
          <w:lang w:eastAsia="ru-RU"/>
        </w:rPr>
        <w:t xml:space="preserve"> о</w:t>
      </w:r>
      <w:r>
        <w:rPr>
          <w:rFonts w:eastAsia="Calibri"/>
          <w:sz w:val="24"/>
          <w:szCs w:val="24"/>
          <w:lang w:eastAsia="ru-RU"/>
        </w:rPr>
        <w:t xml:space="preserve">б окончании строительства или реконструкции объекта индивидуального жилищного строительства или садового дома. </w:t>
      </w:r>
    </w:p>
    <w:p w:rsidR="005378A2" w:rsidRDefault="005378A2" w:rsidP="00777F38">
      <w:pPr>
        <w:tabs>
          <w:tab w:val="left" w:pos="1134"/>
        </w:tabs>
        <w:autoSpaceDN w:val="0"/>
        <w:adjustRightInd w:val="0"/>
        <w:ind w:firstLine="709"/>
        <w:jc w:val="both"/>
        <w:rPr>
          <w:color w:val="000000"/>
          <w:sz w:val="24"/>
          <w:szCs w:val="24"/>
        </w:rPr>
      </w:pPr>
      <w:r w:rsidRPr="009B670B">
        <w:rPr>
          <w:color w:val="000000"/>
          <w:sz w:val="24"/>
          <w:szCs w:val="24"/>
        </w:rPr>
        <w:t>Порядок направления уведомления об окончании строительства, получения уведомления о соответствии построенного объекта требованиям законодательства о градостроительной деятельности регламентирован статьей 55 Гр</w:t>
      </w:r>
      <w:r w:rsidR="00AB45F3">
        <w:rPr>
          <w:color w:val="000000"/>
          <w:sz w:val="24"/>
          <w:szCs w:val="24"/>
        </w:rPr>
        <w:t>К РФ</w:t>
      </w:r>
      <w:r w:rsidRPr="009B670B">
        <w:rPr>
          <w:color w:val="000000"/>
          <w:sz w:val="24"/>
          <w:szCs w:val="24"/>
        </w:rPr>
        <w:t>.</w:t>
      </w:r>
    </w:p>
    <w:p w:rsidR="00A01381" w:rsidRDefault="00A01381" w:rsidP="00595BDE">
      <w:pPr>
        <w:pStyle w:val="30"/>
      </w:pPr>
      <w:bookmarkStart w:id="138" w:name="_Toc311533439"/>
      <w:bookmarkStart w:id="139" w:name="_Toc315691908"/>
      <w:bookmarkStart w:id="140" w:name="_Toc329866060"/>
    </w:p>
    <w:p w:rsidR="005378A2" w:rsidRPr="009B670B" w:rsidRDefault="005378A2" w:rsidP="00777F38">
      <w:pPr>
        <w:pStyle w:val="40"/>
        <w:spacing w:before="0" w:after="0"/>
        <w:ind w:firstLine="851"/>
        <w:jc w:val="center"/>
        <w:rPr>
          <w:rFonts w:ascii="Times New Roman" w:hAnsi="Times New Roman"/>
          <w:color w:val="000000"/>
          <w:sz w:val="24"/>
          <w:szCs w:val="24"/>
        </w:rPr>
      </w:pPr>
      <w:bookmarkStart w:id="141" w:name="_Toc311533455"/>
      <w:bookmarkStart w:id="142" w:name="_Toc315691924"/>
      <w:bookmarkStart w:id="143" w:name="_Toc329866076"/>
      <w:bookmarkEnd w:id="138"/>
      <w:bookmarkEnd w:id="139"/>
      <w:bookmarkEnd w:id="140"/>
      <w:r w:rsidRPr="009B670B">
        <w:rPr>
          <w:rFonts w:ascii="Times New Roman" w:hAnsi="Times New Roman"/>
          <w:color w:val="000000"/>
          <w:sz w:val="24"/>
          <w:szCs w:val="24"/>
        </w:rPr>
        <w:t>Статья 2</w:t>
      </w:r>
      <w:r w:rsidR="00035A53">
        <w:rPr>
          <w:rFonts w:ascii="Times New Roman" w:hAnsi="Times New Roman"/>
          <w:color w:val="000000"/>
          <w:sz w:val="24"/>
          <w:szCs w:val="24"/>
        </w:rPr>
        <w:t>4</w:t>
      </w:r>
      <w:r w:rsidRPr="009B670B">
        <w:rPr>
          <w:rFonts w:ascii="Times New Roman" w:hAnsi="Times New Roman"/>
          <w:color w:val="000000"/>
          <w:sz w:val="24"/>
          <w:szCs w:val="24"/>
        </w:rPr>
        <w:t>. Предоставление разрешения на условно разрешенный вид использования земельного участка</w:t>
      </w:r>
      <w:bookmarkEnd w:id="141"/>
      <w:bookmarkEnd w:id="142"/>
      <w:bookmarkEnd w:id="143"/>
    </w:p>
    <w:p w:rsidR="005378A2" w:rsidRPr="009B670B" w:rsidRDefault="005378A2" w:rsidP="005378A2">
      <w:pPr>
        <w:tabs>
          <w:tab w:val="left" w:pos="993"/>
        </w:tabs>
        <w:ind w:firstLine="851"/>
        <w:jc w:val="both"/>
        <w:rPr>
          <w:color w:val="000000"/>
          <w:sz w:val="24"/>
          <w:szCs w:val="24"/>
          <w:shd w:val="clear" w:color="auto" w:fill="FFFFFF"/>
        </w:rPr>
      </w:pPr>
    </w:p>
    <w:p w:rsidR="008B202D" w:rsidRDefault="008B202D" w:rsidP="00D805CF">
      <w:pPr>
        <w:widowControl/>
        <w:suppressAutoHyphens w:val="0"/>
        <w:overflowPunct/>
        <w:autoSpaceDN w:val="0"/>
        <w:adjustRightInd w:val="0"/>
        <w:ind w:firstLine="709"/>
        <w:jc w:val="both"/>
        <w:rPr>
          <w:rFonts w:eastAsia="Calibri"/>
          <w:bCs/>
          <w:sz w:val="24"/>
          <w:szCs w:val="24"/>
          <w:lang w:eastAsia="ru-RU"/>
        </w:rPr>
      </w:pPr>
      <w:r>
        <w:rPr>
          <w:rFonts w:eastAsia="Calibri"/>
          <w:bCs/>
          <w:sz w:val="24"/>
          <w:szCs w:val="24"/>
          <w:lang w:eastAsia="ru-RU"/>
        </w:rPr>
        <w:t xml:space="preserve">1. Порядок предоставления разрешения на </w:t>
      </w:r>
      <w:r w:rsidR="00F34C4C" w:rsidRPr="00F34C4C">
        <w:rPr>
          <w:rFonts w:eastAsia="Calibri"/>
          <w:bCs/>
          <w:sz w:val="24"/>
          <w:szCs w:val="24"/>
          <w:lang w:eastAsia="ru-RU"/>
        </w:rPr>
        <w:t xml:space="preserve">условно разрешенный вид использования земельного участка или объекта капитального строительства </w:t>
      </w:r>
      <w:r>
        <w:rPr>
          <w:rFonts w:eastAsia="Calibri"/>
          <w:bCs/>
          <w:sz w:val="24"/>
          <w:szCs w:val="24"/>
          <w:lang w:eastAsia="ru-RU"/>
        </w:rPr>
        <w:t>регламентирован статьей 39 ГрК РФ.</w:t>
      </w:r>
    </w:p>
    <w:p w:rsidR="00F34C4C" w:rsidRDefault="00F34C4C" w:rsidP="00D805CF">
      <w:pPr>
        <w:widowControl/>
        <w:suppressAutoHyphens w:val="0"/>
        <w:overflowPunct/>
        <w:autoSpaceDN w:val="0"/>
        <w:adjustRightInd w:val="0"/>
        <w:ind w:firstLine="709"/>
        <w:jc w:val="both"/>
        <w:rPr>
          <w:rFonts w:eastAsia="Calibri"/>
          <w:bCs/>
          <w:sz w:val="24"/>
          <w:szCs w:val="24"/>
          <w:lang w:eastAsia="ru-RU"/>
        </w:rPr>
      </w:pPr>
      <w:r w:rsidRPr="00F34C4C">
        <w:rPr>
          <w:rFonts w:eastAsia="Calibri"/>
          <w:bCs/>
          <w:sz w:val="24"/>
          <w:szCs w:val="24"/>
          <w:lang w:eastAsia="ru-RU"/>
        </w:rPr>
        <w:t>2. Проект решения о предоставлении разрешения на условно разрешенный вид использования подлежит рассмотрению на публичных слушаниях.</w:t>
      </w:r>
    </w:p>
    <w:p w:rsidR="00D805CF" w:rsidRPr="009B670B" w:rsidRDefault="00D805CF" w:rsidP="00D805CF">
      <w:pPr>
        <w:tabs>
          <w:tab w:val="left" w:pos="993"/>
        </w:tabs>
        <w:ind w:firstLine="709"/>
        <w:jc w:val="both"/>
        <w:rPr>
          <w:color w:val="000000"/>
          <w:sz w:val="24"/>
          <w:szCs w:val="24"/>
          <w:shd w:val="clear" w:color="auto" w:fill="FFFFFF"/>
        </w:rPr>
      </w:pPr>
      <w:r>
        <w:rPr>
          <w:color w:val="000000"/>
          <w:sz w:val="24"/>
          <w:szCs w:val="24"/>
          <w:shd w:val="clear" w:color="auto" w:fill="FFFFFF"/>
        </w:rPr>
        <w:t xml:space="preserve">3. </w:t>
      </w:r>
      <w:r w:rsidRPr="009B670B">
        <w:rPr>
          <w:color w:val="000000"/>
          <w:sz w:val="24"/>
          <w:szCs w:val="24"/>
          <w:shd w:val="clear" w:color="auto" w:fill="FFFFFF"/>
        </w:rPr>
        <w:t>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4624A" w:rsidRPr="009B670B" w:rsidRDefault="00D805CF" w:rsidP="0064624A">
      <w:pPr>
        <w:tabs>
          <w:tab w:val="left" w:pos="993"/>
        </w:tabs>
        <w:ind w:firstLine="709"/>
        <w:jc w:val="both"/>
        <w:rPr>
          <w:color w:val="000000"/>
          <w:sz w:val="24"/>
          <w:szCs w:val="24"/>
          <w:shd w:val="clear" w:color="auto" w:fill="FFFFFF"/>
        </w:rPr>
      </w:pPr>
      <w:r>
        <w:rPr>
          <w:rFonts w:eastAsia="Calibri"/>
          <w:bCs/>
          <w:sz w:val="24"/>
          <w:szCs w:val="24"/>
          <w:lang w:eastAsia="ru-RU"/>
        </w:rPr>
        <w:t>4</w:t>
      </w:r>
      <w:r w:rsidR="00F34C4C" w:rsidRPr="00F34C4C">
        <w:rPr>
          <w:rFonts w:eastAsia="Calibri"/>
          <w:bCs/>
          <w:sz w:val="24"/>
          <w:szCs w:val="24"/>
          <w:lang w:eastAsia="ru-RU"/>
        </w:rPr>
        <w:t xml:space="preserve">. </w:t>
      </w:r>
      <w:r w:rsidR="0064624A" w:rsidRPr="009B670B">
        <w:rPr>
          <w:color w:val="000000"/>
          <w:sz w:val="24"/>
          <w:szCs w:val="24"/>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4" w:anchor="dst2783" w:history="1">
        <w:r w:rsidR="0064624A" w:rsidRPr="00A01381">
          <w:rPr>
            <w:rStyle w:val="aff2"/>
            <w:color w:val="000000"/>
            <w:sz w:val="24"/>
            <w:szCs w:val="24"/>
            <w:u w:val="none"/>
            <w:shd w:val="clear" w:color="auto" w:fill="FFFFFF"/>
          </w:rPr>
          <w:t>части 2 статьи 55.32</w:t>
        </w:r>
      </w:hyperlink>
      <w:r w:rsidR="0064624A" w:rsidRPr="009B670B">
        <w:rPr>
          <w:color w:val="000000"/>
          <w:sz w:val="24"/>
          <w:szCs w:val="24"/>
          <w:shd w:val="clear" w:color="auto" w:fill="FFFFFF"/>
        </w:rPr>
        <w:t> </w:t>
      </w:r>
      <w:r w:rsidR="0064624A" w:rsidRPr="009B670B">
        <w:rPr>
          <w:rStyle w:val="blk"/>
          <w:rFonts w:eastAsia="SimSun"/>
          <w:color w:val="000000"/>
          <w:sz w:val="24"/>
          <w:szCs w:val="24"/>
        </w:rPr>
        <w:t>Гр</w:t>
      </w:r>
      <w:r w:rsidR="0064624A">
        <w:rPr>
          <w:rStyle w:val="blk"/>
          <w:rFonts w:eastAsia="SimSun"/>
          <w:color w:val="000000"/>
          <w:sz w:val="24"/>
          <w:szCs w:val="24"/>
        </w:rPr>
        <w:t>К РФ</w:t>
      </w:r>
      <w:r w:rsidR="0064624A" w:rsidRPr="009B670B">
        <w:rPr>
          <w:color w:val="000000"/>
          <w:sz w:val="24"/>
          <w:szCs w:val="24"/>
          <w:shd w:val="clear" w:color="auto" w:fill="FFFFFF"/>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0064624A" w:rsidRPr="009C33C0">
        <w:rPr>
          <w:color w:val="000000"/>
          <w:sz w:val="24"/>
          <w:szCs w:val="24"/>
          <w:shd w:val="clear" w:color="auto" w:fill="FFFFFF"/>
        </w:rPr>
        <w:t>в </w:t>
      </w:r>
      <w:hyperlink r:id="rId25" w:anchor="dst2783" w:history="1">
        <w:r w:rsidR="0064624A" w:rsidRPr="009C33C0">
          <w:rPr>
            <w:rStyle w:val="aff2"/>
            <w:color w:val="000000"/>
            <w:sz w:val="24"/>
            <w:szCs w:val="24"/>
            <w:u w:val="none"/>
            <w:shd w:val="clear" w:color="auto" w:fill="FFFFFF"/>
          </w:rPr>
          <w:t>части 2 статьи 55.32</w:t>
        </w:r>
      </w:hyperlink>
      <w:r w:rsidR="0064624A" w:rsidRPr="009B670B">
        <w:rPr>
          <w:color w:val="000000"/>
          <w:sz w:val="24"/>
          <w:szCs w:val="24"/>
          <w:shd w:val="clear" w:color="auto" w:fill="FFFFFF"/>
        </w:rPr>
        <w:t> </w:t>
      </w:r>
      <w:r w:rsidR="0064624A" w:rsidRPr="009B670B">
        <w:rPr>
          <w:rStyle w:val="blk"/>
          <w:rFonts w:eastAsia="SimSun"/>
          <w:color w:val="000000"/>
          <w:sz w:val="24"/>
          <w:szCs w:val="24"/>
        </w:rPr>
        <w:t>Гр</w:t>
      </w:r>
      <w:r w:rsidR="0064624A">
        <w:rPr>
          <w:rStyle w:val="blk"/>
          <w:rFonts w:eastAsia="SimSun"/>
          <w:color w:val="000000"/>
          <w:sz w:val="24"/>
          <w:szCs w:val="24"/>
        </w:rPr>
        <w:t>К</w:t>
      </w:r>
      <w:r w:rsidR="0064624A">
        <w:rPr>
          <w:color w:val="000000"/>
          <w:sz w:val="24"/>
          <w:szCs w:val="24"/>
          <w:shd w:val="clear" w:color="auto" w:fill="FFFFFF"/>
        </w:rPr>
        <w:t xml:space="preserve"> РФ</w:t>
      </w:r>
      <w:r w:rsidR="0064624A" w:rsidRPr="009B670B">
        <w:rPr>
          <w:color w:val="000000"/>
          <w:sz w:val="24"/>
          <w:szCs w:val="24"/>
          <w:shd w:val="clear" w:color="auto" w:fill="FFFFFF"/>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34C4C" w:rsidRPr="00F34C4C" w:rsidRDefault="00F34C4C" w:rsidP="00D805CF">
      <w:pPr>
        <w:widowControl/>
        <w:suppressAutoHyphens w:val="0"/>
        <w:overflowPunct/>
        <w:autoSpaceDN w:val="0"/>
        <w:adjustRightInd w:val="0"/>
        <w:ind w:firstLine="709"/>
        <w:jc w:val="both"/>
        <w:rPr>
          <w:rFonts w:eastAsia="Calibri"/>
          <w:bCs/>
          <w:sz w:val="24"/>
          <w:szCs w:val="24"/>
          <w:lang w:eastAsia="ru-RU"/>
        </w:rPr>
      </w:pPr>
    </w:p>
    <w:p w:rsidR="005378A2" w:rsidRPr="009B670B" w:rsidRDefault="005378A2" w:rsidP="005378A2">
      <w:pPr>
        <w:tabs>
          <w:tab w:val="left" w:pos="993"/>
        </w:tabs>
        <w:ind w:firstLine="851"/>
        <w:jc w:val="both"/>
        <w:rPr>
          <w:snapToGrid w:val="0"/>
          <w:color w:val="000000"/>
          <w:sz w:val="24"/>
          <w:szCs w:val="24"/>
        </w:rPr>
      </w:pPr>
    </w:p>
    <w:p w:rsidR="005378A2" w:rsidRPr="009B670B" w:rsidRDefault="005378A2" w:rsidP="00777F38">
      <w:pPr>
        <w:pStyle w:val="40"/>
        <w:spacing w:before="0" w:after="0"/>
        <w:ind w:firstLine="851"/>
        <w:jc w:val="center"/>
        <w:rPr>
          <w:rFonts w:ascii="Times New Roman" w:hAnsi="Times New Roman"/>
          <w:color w:val="000000"/>
          <w:sz w:val="24"/>
          <w:szCs w:val="24"/>
        </w:rPr>
      </w:pPr>
      <w:bookmarkStart w:id="144" w:name="_Toc311533456"/>
      <w:bookmarkStart w:id="145" w:name="_Toc315691925"/>
      <w:bookmarkStart w:id="146" w:name="_Toc329866077"/>
      <w:r w:rsidRPr="009B670B">
        <w:rPr>
          <w:rFonts w:ascii="Times New Roman" w:hAnsi="Times New Roman"/>
          <w:color w:val="000000"/>
          <w:sz w:val="24"/>
          <w:szCs w:val="24"/>
        </w:rPr>
        <w:t>Статья 2</w:t>
      </w:r>
      <w:r w:rsidR="00035A53">
        <w:rPr>
          <w:rFonts w:ascii="Times New Roman" w:hAnsi="Times New Roman"/>
          <w:color w:val="000000"/>
          <w:sz w:val="24"/>
          <w:szCs w:val="24"/>
        </w:rPr>
        <w:t>5</w:t>
      </w:r>
      <w:r w:rsidRPr="009B670B">
        <w:rPr>
          <w:rFonts w:ascii="Times New Roman" w:hAnsi="Times New Roman"/>
          <w:color w:val="000000"/>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144"/>
      <w:bookmarkEnd w:id="145"/>
      <w:bookmarkEnd w:id="146"/>
    </w:p>
    <w:p w:rsidR="005378A2" w:rsidRPr="009B670B" w:rsidRDefault="005378A2" w:rsidP="005378A2">
      <w:pPr>
        <w:tabs>
          <w:tab w:val="left" w:pos="993"/>
        </w:tabs>
        <w:ind w:firstLine="851"/>
        <w:jc w:val="both"/>
        <w:rPr>
          <w:color w:val="000000"/>
          <w:sz w:val="24"/>
          <w:szCs w:val="24"/>
          <w:shd w:val="clear" w:color="auto" w:fill="FFFFFF"/>
        </w:rPr>
      </w:pPr>
    </w:p>
    <w:p w:rsidR="00D805CF" w:rsidRDefault="00D805CF" w:rsidP="00D805CF">
      <w:pPr>
        <w:widowControl/>
        <w:suppressAutoHyphens w:val="0"/>
        <w:overflowPunct/>
        <w:autoSpaceDN w:val="0"/>
        <w:adjustRightInd w:val="0"/>
        <w:ind w:firstLine="540"/>
        <w:jc w:val="both"/>
        <w:rPr>
          <w:rFonts w:eastAsia="Calibri"/>
          <w:bCs/>
          <w:sz w:val="24"/>
          <w:szCs w:val="24"/>
          <w:lang w:eastAsia="ru-RU"/>
        </w:rPr>
      </w:pPr>
      <w:r>
        <w:rPr>
          <w:rFonts w:eastAsia="Calibri"/>
          <w:bCs/>
          <w:sz w:val="24"/>
          <w:szCs w:val="24"/>
          <w:lang w:eastAsia="ru-RU"/>
        </w:rPr>
        <w:t xml:space="preserve">1. Порядок предоставления разрешения на </w:t>
      </w:r>
      <w:r w:rsidRPr="007C000F">
        <w:rPr>
          <w:rFonts w:eastAsia="Calibri"/>
          <w:bCs/>
          <w:sz w:val="24"/>
          <w:szCs w:val="24"/>
          <w:lang w:eastAsia="ru-RU"/>
        </w:rPr>
        <w:t xml:space="preserve">отклонение от предельных параметров разрешенного строительства, реконструкции объектов капитального строительства </w:t>
      </w:r>
      <w:r>
        <w:rPr>
          <w:rFonts w:eastAsia="Calibri"/>
          <w:bCs/>
          <w:sz w:val="24"/>
          <w:szCs w:val="24"/>
          <w:lang w:eastAsia="ru-RU"/>
        </w:rPr>
        <w:t>регламентирован статьей 40 ГрК</w:t>
      </w:r>
      <w:r w:rsidR="0064624A">
        <w:rPr>
          <w:rFonts w:eastAsia="Calibri"/>
          <w:bCs/>
          <w:sz w:val="24"/>
          <w:szCs w:val="24"/>
          <w:lang w:eastAsia="ru-RU"/>
        </w:rPr>
        <w:t xml:space="preserve"> РФ</w:t>
      </w:r>
      <w:r>
        <w:rPr>
          <w:rFonts w:eastAsia="Calibri"/>
          <w:bCs/>
          <w:sz w:val="24"/>
          <w:szCs w:val="24"/>
          <w:lang w:eastAsia="ru-RU"/>
        </w:rPr>
        <w:t>.</w:t>
      </w:r>
    </w:p>
    <w:p w:rsidR="007C000F" w:rsidRPr="007C000F" w:rsidRDefault="00D805CF" w:rsidP="00D805CF">
      <w:pPr>
        <w:widowControl/>
        <w:suppressAutoHyphens w:val="0"/>
        <w:overflowPunct/>
        <w:autoSpaceDN w:val="0"/>
        <w:adjustRightInd w:val="0"/>
        <w:ind w:firstLine="540"/>
        <w:jc w:val="both"/>
        <w:rPr>
          <w:rFonts w:eastAsia="Calibri"/>
          <w:bCs/>
          <w:sz w:val="24"/>
          <w:szCs w:val="24"/>
          <w:lang w:eastAsia="ru-RU"/>
        </w:rPr>
      </w:pPr>
      <w:r>
        <w:rPr>
          <w:rFonts w:eastAsia="Calibri"/>
          <w:bCs/>
          <w:sz w:val="24"/>
          <w:szCs w:val="24"/>
          <w:lang w:eastAsia="ru-RU"/>
        </w:rPr>
        <w:t>2</w:t>
      </w:r>
      <w:r w:rsidR="007C000F">
        <w:rPr>
          <w:rFonts w:eastAsia="Calibri"/>
          <w:bCs/>
          <w:sz w:val="24"/>
          <w:szCs w:val="24"/>
          <w:lang w:eastAsia="ru-RU"/>
        </w:rPr>
        <w:t xml:space="preserve">. </w:t>
      </w:r>
      <w:r w:rsidR="007C000F" w:rsidRPr="007C000F">
        <w:rPr>
          <w:rFonts w:eastAsia="Calibri"/>
          <w:bCs/>
          <w:sz w:val="24"/>
          <w:szCs w:val="24"/>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C000F" w:rsidRPr="007C000F" w:rsidRDefault="00D805CF" w:rsidP="007C000F">
      <w:pPr>
        <w:widowControl/>
        <w:suppressAutoHyphens w:val="0"/>
        <w:overflowPunct/>
        <w:autoSpaceDN w:val="0"/>
        <w:adjustRightInd w:val="0"/>
        <w:ind w:firstLine="540"/>
        <w:jc w:val="both"/>
        <w:rPr>
          <w:rFonts w:eastAsia="Calibri"/>
          <w:bCs/>
          <w:sz w:val="24"/>
          <w:szCs w:val="24"/>
          <w:lang w:eastAsia="ru-RU"/>
        </w:rPr>
      </w:pPr>
      <w:r>
        <w:rPr>
          <w:rFonts w:eastAsia="Calibri"/>
          <w:bCs/>
          <w:sz w:val="24"/>
          <w:szCs w:val="24"/>
          <w:lang w:eastAsia="ru-RU"/>
        </w:rPr>
        <w:t>3</w:t>
      </w:r>
      <w:r w:rsidR="007C000F" w:rsidRPr="007C000F">
        <w:rPr>
          <w:rFonts w:eastAsia="Calibri"/>
          <w:bCs/>
          <w:sz w:val="24"/>
          <w:szCs w:val="24"/>
          <w:lang w:eastAsia="ru-RU"/>
        </w:rPr>
        <w:t>.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C000F" w:rsidRPr="007C000F" w:rsidRDefault="00D805CF" w:rsidP="007C000F">
      <w:pPr>
        <w:widowControl/>
        <w:suppressAutoHyphens w:val="0"/>
        <w:overflowPunct/>
        <w:autoSpaceDN w:val="0"/>
        <w:adjustRightInd w:val="0"/>
        <w:ind w:firstLine="540"/>
        <w:jc w:val="both"/>
        <w:rPr>
          <w:rFonts w:eastAsia="Calibri"/>
          <w:bCs/>
          <w:sz w:val="24"/>
          <w:szCs w:val="24"/>
          <w:lang w:eastAsia="ru-RU"/>
        </w:rPr>
      </w:pPr>
      <w:r>
        <w:rPr>
          <w:rFonts w:eastAsia="Calibri"/>
          <w:bCs/>
          <w:sz w:val="24"/>
          <w:szCs w:val="24"/>
          <w:lang w:eastAsia="ru-RU"/>
        </w:rPr>
        <w:t>4</w:t>
      </w:r>
      <w:r w:rsidR="007C000F" w:rsidRPr="007C000F">
        <w:rPr>
          <w:rFonts w:eastAsia="Calibri"/>
          <w:bCs/>
          <w:sz w:val="24"/>
          <w:szCs w:val="24"/>
          <w:lang w:eastAsia="ru-RU"/>
        </w:rPr>
        <w:t>.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7C000F" w:rsidRDefault="00D805CF" w:rsidP="007C000F">
      <w:pPr>
        <w:widowControl/>
        <w:suppressAutoHyphens w:val="0"/>
        <w:overflowPunct/>
        <w:autoSpaceDN w:val="0"/>
        <w:adjustRightInd w:val="0"/>
        <w:ind w:firstLine="540"/>
        <w:jc w:val="both"/>
        <w:rPr>
          <w:rFonts w:eastAsia="Calibri"/>
          <w:bCs/>
          <w:sz w:val="24"/>
          <w:szCs w:val="24"/>
          <w:lang w:eastAsia="ru-RU"/>
        </w:rPr>
      </w:pPr>
      <w:r>
        <w:rPr>
          <w:rFonts w:eastAsia="Calibri"/>
          <w:bCs/>
          <w:sz w:val="24"/>
          <w:szCs w:val="24"/>
          <w:lang w:eastAsia="ru-RU"/>
        </w:rPr>
        <w:t>5</w:t>
      </w:r>
      <w:r w:rsidR="00393400">
        <w:rPr>
          <w:rFonts w:eastAsia="Calibri"/>
          <w:bCs/>
          <w:sz w:val="24"/>
          <w:szCs w:val="24"/>
          <w:lang w:eastAsia="ru-RU"/>
        </w:rPr>
        <w:t xml:space="preserve">. </w:t>
      </w:r>
      <w:r w:rsidR="00090209">
        <w:rPr>
          <w:rFonts w:eastAsia="Calibri"/>
          <w:bCs/>
          <w:sz w:val="24"/>
          <w:szCs w:val="24"/>
          <w:lang w:eastAsia="ru-RU"/>
        </w:rPr>
        <w:t>П</w:t>
      </w:r>
      <w:r w:rsidR="007C000F" w:rsidRPr="007C000F">
        <w:rPr>
          <w:rFonts w:eastAsia="Calibri"/>
          <w:bCs/>
          <w:sz w:val="24"/>
          <w:szCs w:val="24"/>
          <w:lang w:eastAsia="ru-RU"/>
        </w:rPr>
        <w:t>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090209" w:rsidRDefault="00D805CF" w:rsidP="007C000F">
      <w:pPr>
        <w:widowControl/>
        <w:suppressAutoHyphens w:val="0"/>
        <w:overflowPunct/>
        <w:autoSpaceDN w:val="0"/>
        <w:adjustRightInd w:val="0"/>
        <w:ind w:firstLine="540"/>
        <w:jc w:val="both"/>
        <w:rPr>
          <w:rFonts w:eastAsia="Calibri"/>
          <w:bCs/>
          <w:sz w:val="24"/>
          <w:szCs w:val="24"/>
          <w:lang w:eastAsia="ru-RU"/>
        </w:rPr>
      </w:pPr>
      <w:r>
        <w:rPr>
          <w:rFonts w:eastAsia="Calibri"/>
          <w:bCs/>
          <w:sz w:val="24"/>
          <w:szCs w:val="24"/>
          <w:lang w:eastAsia="ru-RU"/>
        </w:rPr>
        <w:t>6</w:t>
      </w:r>
      <w:r w:rsidR="00090209">
        <w:rPr>
          <w:rFonts w:eastAsia="Calibri"/>
          <w:bCs/>
          <w:sz w:val="24"/>
          <w:szCs w:val="24"/>
          <w:lang w:eastAsia="ru-RU"/>
        </w:rPr>
        <w:t>. Разрешение на отклонение от предельных параметров разрешенного строительства, реконструкции объектов капитального строительства</w:t>
      </w:r>
      <w:r w:rsidR="007767D6">
        <w:rPr>
          <w:rFonts w:eastAsia="Calibri"/>
          <w:bCs/>
          <w:sz w:val="24"/>
          <w:szCs w:val="24"/>
          <w:lang w:eastAsia="ru-RU"/>
        </w:rPr>
        <w:t xml:space="preserve"> предоставляется при наличии заключения аккредитированной организации, эксперта, подтверждающ</w:t>
      </w:r>
      <w:r w:rsidR="006552C5">
        <w:rPr>
          <w:rFonts w:eastAsia="Calibri"/>
          <w:bCs/>
          <w:sz w:val="24"/>
          <w:szCs w:val="24"/>
          <w:lang w:eastAsia="ru-RU"/>
        </w:rPr>
        <w:t>их</w:t>
      </w:r>
      <w:r w:rsidR="007767D6">
        <w:rPr>
          <w:rFonts w:eastAsia="Calibri"/>
          <w:bCs/>
          <w:sz w:val="24"/>
          <w:szCs w:val="24"/>
          <w:lang w:eastAsia="ru-RU"/>
        </w:rPr>
        <w:t xml:space="preserve"> факт наличия неблагоприятных характеристик земельных участков, а также прямой зависимости таких характеристик с испрашиваемыми отклонениями от предельных параметров.</w:t>
      </w:r>
    </w:p>
    <w:p w:rsidR="0064624A" w:rsidRPr="00777F38" w:rsidRDefault="0064624A" w:rsidP="0064624A">
      <w:pPr>
        <w:widowControl/>
        <w:suppressAutoHyphens w:val="0"/>
        <w:overflowPunct/>
        <w:autoSpaceDN w:val="0"/>
        <w:adjustRightInd w:val="0"/>
        <w:ind w:firstLine="567"/>
        <w:jc w:val="both"/>
        <w:rPr>
          <w:rFonts w:eastAsia="Calibri"/>
          <w:sz w:val="24"/>
          <w:szCs w:val="24"/>
          <w:lang w:eastAsia="ru-RU"/>
        </w:rPr>
      </w:pPr>
      <w:r>
        <w:rPr>
          <w:rFonts w:eastAsia="Calibri"/>
          <w:bCs/>
          <w:sz w:val="24"/>
          <w:szCs w:val="24"/>
          <w:lang w:eastAsia="ru-RU"/>
        </w:rPr>
        <w:t>7</w:t>
      </w:r>
      <w:r w:rsidR="006552C5">
        <w:rPr>
          <w:rFonts w:eastAsia="Calibri"/>
          <w:bCs/>
          <w:sz w:val="24"/>
          <w:szCs w:val="24"/>
          <w:lang w:eastAsia="ru-RU"/>
        </w:rPr>
        <w:t xml:space="preserve">. </w:t>
      </w:r>
      <w:r w:rsidRPr="00777F38">
        <w:rPr>
          <w:rFonts w:eastAsia="Calibri"/>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6" w:history="1">
        <w:r w:rsidRPr="00777F38">
          <w:rPr>
            <w:rFonts w:eastAsia="Calibri"/>
            <w:sz w:val="24"/>
            <w:szCs w:val="24"/>
            <w:lang w:eastAsia="ru-RU"/>
          </w:rPr>
          <w:t>части 2 статьи 55.32</w:t>
        </w:r>
      </w:hyperlink>
      <w:r w:rsidRPr="00777F38">
        <w:rPr>
          <w:rFonts w:eastAsia="Calibri"/>
          <w:sz w:val="24"/>
          <w:szCs w:val="24"/>
          <w:lang w:eastAsia="ru-RU"/>
        </w:rPr>
        <w:t xml:space="preserve"> ГрК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7" w:history="1">
        <w:r w:rsidRPr="00777F38">
          <w:rPr>
            <w:rFonts w:eastAsia="Calibri"/>
            <w:sz w:val="24"/>
            <w:szCs w:val="24"/>
            <w:lang w:eastAsia="ru-RU"/>
          </w:rPr>
          <w:t>части 2 статьи 55.32</w:t>
        </w:r>
      </w:hyperlink>
      <w:r w:rsidRPr="00777F38">
        <w:rPr>
          <w:rFonts w:eastAsia="Calibri"/>
          <w:sz w:val="24"/>
          <w:szCs w:val="24"/>
          <w:lang w:eastAsia="ru-RU"/>
        </w:rPr>
        <w:t xml:space="preserve"> ГрК РФ и от которых поступило данное уведомление, </w:t>
      </w:r>
      <w:r w:rsidRPr="00777F38">
        <w:rPr>
          <w:rFonts w:eastAsia="Calibri"/>
          <w:sz w:val="24"/>
          <w:szCs w:val="24"/>
          <w:lang w:eastAsia="ru-RU"/>
        </w:rPr>
        <w:lastRenderedPageBreak/>
        <w:t>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90209" w:rsidRDefault="00090209" w:rsidP="00090209">
      <w:pPr>
        <w:widowControl/>
        <w:suppressAutoHyphens w:val="0"/>
        <w:overflowPunct/>
        <w:autoSpaceDN w:val="0"/>
        <w:adjustRightInd w:val="0"/>
        <w:ind w:firstLine="540"/>
        <w:jc w:val="both"/>
        <w:rPr>
          <w:rFonts w:eastAsia="Calibri"/>
          <w:bCs/>
          <w:sz w:val="24"/>
          <w:szCs w:val="24"/>
          <w:lang w:eastAsia="ru-RU"/>
        </w:rPr>
      </w:pPr>
    </w:p>
    <w:p w:rsidR="00035A53" w:rsidRPr="00A44254" w:rsidRDefault="00035A53" w:rsidP="00777F38">
      <w:pPr>
        <w:tabs>
          <w:tab w:val="left" w:pos="993"/>
        </w:tabs>
        <w:ind w:firstLine="851"/>
        <w:jc w:val="center"/>
        <w:rPr>
          <w:b/>
          <w:color w:val="000000"/>
          <w:sz w:val="24"/>
          <w:szCs w:val="24"/>
        </w:rPr>
      </w:pPr>
      <w:r w:rsidRPr="00035A53">
        <w:rPr>
          <w:b/>
          <w:color w:val="000000"/>
          <w:sz w:val="24"/>
          <w:szCs w:val="24"/>
        </w:rPr>
        <w:t>С</w:t>
      </w:r>
      <w:r w:rsidR="00F23CFD" w:rsidRPr="004924FC">
        <w:rPr>
          <w:b/>
          <w:bCs/>
          <w:color w:val="000000"/>
          <w:sz w:val="24"/>
          <w:szCs w:val="22"/>
        </w:rPr>
        <w:t>татья 2</w:t>
      </w:r>
      <w:r w:rsidR="004F53D7">
        <w:rPr>
          <w:b/>
          <w:bCs/>
          <w:color w:val="000000"/>
          <w:sz w:val="24"/>
          <w:szCs w:val="22"/>
        </w:rPr>
        <w:t>6</w:t>
      </w:r>
      <w:r w:rsidR="00F23CFD" w:rsidRPr="004924FC">
        <w:rPr>
          <w:b/>
          <w:bCs/>
          <w:color w:val="000000"/>
          <w:sz w:val="24"/>
          <w:szCs w:val="22"/>
        </w:rPr>
        <w:t xml:space="preserve">. </w:t>
      </w:r>
      <w:r w:rsidRPr="00A44254">
        <w:rPr>
          <w:b/>
          <w:color w:val="000000"/>
          <w:sz w:val="24"/>
          <w:szCs w:val="24"/>
        </w:rPr>
        <w:t>Требования к застройке земельных участков об</w:t>
      </w:r>
      <w:r>
        <w:rPr>
          <w:b/>
          <w:color w:val="000000"/>
          <w:sz w:val="24"/>
          <w:szCs w:val="24"/>
        </w:rPr>
        <w:t>ъектами жилищного строительства</w:t>
      </w:r>
    </w:p>
    <w:p w:rsidR="004924FC" w:rsidRPr="004924FC" w:rsidRDefault="004924FC" w:rsidP="004924FC">
      <w:pPr>
        <w:pStyle w:val="ConsPlusNormal"/>
        <w:tabs>
          <w:tab w:val="left" w:pos="993"/>
        </w:tabs>
        <w:ind w:firstLine="851"/>
        <w:jc w:val="both"/>
        <w:rPr>
          <w:rFonts w:ascii="Times New Roman" w:hAnsi="Times New Roman" w:cs="Times New Roman"/>
          <w:b/>
          <w:bCs/>
          <w:color w:val="000000"/>
          <w:sz w:val="24"/>
          <w:szCs w:val="22"/>
        </w:rPr>
      </w:pPr>
    </w:p>
    <w:p w:rsidR="00F23CFD" w:rsidRDefault="00F23CFD" w:rsidP="00777F38">
      <w:pPr>
        <w:pStyle w:val="ConsPlusNormal"/>
        <w:tabs>
          <w:tab w:val="left" w:pos="993"/>
        </w:tabs>
        <w:ind w:firstLine="709"/>
        <w:jc w:val="both"/>
        <w:rPr>
          <w:rFonts w:ascii="Times New Roman" w:hAnsi="Times New Roman" w:cs="Times New Roman"/>
          <w:bCs/>
          <w:color w:val="000000"/>
          <w:sz w:val="24"/>
          <w:szCs w:val="22"/>
        </w:rPr>
      </w:pPr>
      <w:r w:rsidRPr="004924FC">
        <w:rPr>
          <w:rFonts w:ascii="Times New Roman" w:hAnsi="Times New Roman" w:cs="Times New Roman"/>
          <w:bCs/>
          <w:color w:val="000000"/>
          <w:sz w:val="24"/>
          <w:szCs w:val="22"/>
        </w:rPr>
        <w:t>Размещение объектов капитального строительства на земельных участках следует предусматривать в соответствии с классификатором объектов капитального строительства по их назначению и функционально-технологическим особенностям</w:t>
      </w:r>
      <w:r w:rsidR="00EF3720" w:rsidRPr="004924FC">
        <w:rPr>
          <w:rFonts w:ascii="Times New Roman" w:hAnsi="Times New Roman" w:cs="Times New Roman"/>
          <w:bCs/>
          <w:color w:val="000000"/>
          <w:sz w:val="24"/>
          <w:szCs w:val="22"/>
        </w:rPr>
        <w:t xml:space="preserve">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p w:rsidR="00474FFB" w:rsidRDefault="00474FFB" w:rsidP="00777F38">
      <w:pPr>
        <w:tabs>
          <w:tab w:val="left" w:pos="993"/>
          <w:tab w:val="left" w:pos="1560"/>
        </w:tabs>
        <w:ind w:firstLine="709"/>
        <w:jc w:val="both"/>
        <w:rPr>
          <w:color w:val="000000"/>
          <w:sz w:val="24"/>
          <w:szCs w:val="24"/>
        </w:rPr>
      </w:pPr>
      <w:r>
        <w:rPr>
          <w:color w:val="000000"/>
          <w:sz w:val="24"/>
          <w:szCs w:val="24"/>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474FFB" w:rsidRDefault="00474FFB" w:rsidP="00777F38">
      <w:pPr>
        <w:tabs>
          <w:tab w:val="left" w:pos="993"/>
          <w:tab w:val="left" w:pos="1560"/>
        </w:tabs>
        <w:ind w:firstLine="709"/>
        <w:jc w:val="both"/>
        <w:rPr>
          <w:color w:val="000000"/>
          <w:sz w:val="24"/>
          <w:szCs w:val="24"/>
        </w:rPr>
      </w:pPr>
      <w:r>
        <w:rPr>
          <w:color w:val="000000"/>
          <w:sz w:val="24"/>
          <w:szCs w:val="24"/>
        </w:rPr>
        <w:t>Деятельность по устойчивому развитию территории Ейского городского поселения возможна только путем планирования развития территории на основании правил землепользования и застройки и документации по планировке территории.</w:t>
      </w:r>
    </w:p>
    <w:p w:rsidR="00474FFB" w:rsidRDefault="00474FFB" w:rsidP="00777F38">
      <w:pPr>
        <w:tabs>
          <w:tab w:val="left" w:pos="993"/>
          <w:tab w:val="left" w:pos="1560"/>
        </w:tabs>
        <w:ind w:firstLine="709"/>
        <w:jc w:val="both"/>
        <w:rPr>
          <w:color w:val="000000"/>
          <w:sz w:val="24"/>
          <w:szCs w:val="24"/>
        </w:rPr>
      </w:pPr>
      <w:r>
        <w:rPr>
          <w:color w:val="000000"/>
          <w:sz w:val="24"/>
          <w:szCs w:val="24"/>
        </w:rPr>
        <w:t xml:space="preserve">В целях контроля за устойчивым развитием территории </w:t>
      </w:r>
      <w:r w:rsidRPr="002970C3">
        <w:rPr>
          <w:color w:val="000000"/>
          <w:sz w:val="24"/>
          <w:szCs w:val="24"/>
        </w:rPr>
        <w:t>Ейского городского поселения</w:t>
      </w:r>
      <w:r>
        <w:rPr>
          <w:color w:val="000000"/>
          <w:sz w:val="24"/>
          <w:szCs w:val="24"/>
        </w:rPr>
        <w:t>, порядком правоприменения градостроительного законодательства, объективности принятия градостроительных решений запрещается освоение незастроенных территорий (элементов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p>
    <w:p w:rsidR="003916D4" w:rsidRPr="005204C6" w:rsidRDefault="003916D4" w:rsidP="005204C6">
      <w:pPr>
        <w:widowControl/>
        <w:suppressAutoHyphens w:val="0"/>
        <w:overflowPunct/>
        <w:autoSpaceDN w:val="0"/>
        <w:adjustRightInd w:val="0"/>
        <w:ind w:firstLine="709"/>
        <w:jc w:val="both"/>
        <w:rPr>
          <w:rFonts w:eastAsia="Calibri"/>
          <w:sz w:val="24"/>
          <w:szCs w:val="24"/>
          <w:lang w:eastAsia="ru-RU"/>
        </w:rPr>
      </w:pPr>
      <w:r w:rsidRPr="005204C6">
        <w:rPr>
          <w:rFonts w:eastAsia="Calibri"/>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916D4" w:rsidRPr="005204C6" w:rsidRDefault="003916D4" w:rsidP="005204C6">
      <w:pPr>
        <w:widowControl/>
        <w:suppressAutoHyphens w:val="0"/>
        <w:overflowPunct/>
        <w:autoSpaceDN w:val="0"/>
        <w:adjustRightInd w:val="0"/>
        <w:ind w:firstLine="709"/>
        <w:jc w:val="both"/>
        <w:rPr>
          <w:rFonts w:eastAsia="Calibri"/>
          <w:sz w:val="24"/>
          <w:szCs w:val="24"/>
          <w:lang w:eastAsia="ru-RU"/>
        </w:rPr>
      </w:pPr>
      <w:r w:rsidRPr="005204C6">
        <w:rPr>
          <w:rFonts w:eastAsia="Calibri"/>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474FFB" w:rsidRPr="006F6645" w:rsidRDefault="00474FFB" w:rsidP="00777F38">
      <w:pPr>
        <w:tabs>
          <w:tab w:val="left" w:pos="993"/>
          <w:tab w:val="left" w:pos="1560"/>
        </w:tabs>
        <w:ind w:firstLine="709"/>
        <w:jc w:val="both"/>
        <w:rPr>
          <w:b/>
          <w:sz w:val="24"/>
          <w:szCs w:val="24"/>
        </w:rPr>
      </w:pPr>
      <w:r w:rsidRPr="006F6645">
        <w:rPr>
          <w:b/>
          <w:sz w:val="24"/>
          <w:szCs w:val="24"/>
        </w:rPr>
        <w:t>Раздел земельных участков, предусматривающих индивидуальное жилищное строительство, площадью 1,0 га и более проводить исключительно в соответствии с утвержденной документацией по планировке территории.</w:t>
      </w:r>
    </w:p>
    <w:p w:rsidR="00474FFB" w:rsidRPr="006F6645" w:rsidRDefault="00474FFB" w:rsidP="00777F38">
      <w:pPr>
        <w:ind w:right="19" w:firstLine="709"/>
        <w:jc w:val="both"/>
        <w:rPr>
          <w:b/>
          <w:sz w:val="24"/>
          <w:szCs w:val="24"/>
        </w:rPr>
      </w:pPr>
      <w:r w:rsidRPr="006F6645">
        <w:rPr>
          <w:b/>
          <w:sz w:val="24"/>
          <w:szCs w:val="24"/>
        </w:rPr>
        <w:t>Выдача разрешения на строительство многоквартирных жилых домов в границах территорий жилых зон допускается только после разработки и утверждения документации по планировке территории.</w:t>
      </w:r>
    </w:p>
    <w:p w:rsidR="00474FFB" w:rsidRDefault="00474FFB" w:rsidP="00396702">
      <w:pPr>
        <w:ind w:right="-31" w:firstLine="709"/>
        <w:jc w:val="both"/>
        <w:rPr>
          <w:sz w:val="24"/>
          <w:szCs w:val="24"/>
        </w:rPr>
      </w:pPr>
      <w:r>
        <w:rPr>
          <w:sz w:val="24"/>
          <w:szCs w:val="24"/>
        </w:rPr>
        <w:t>При выдаче разрешения на строительство объектов капитального строительства н</w:t>
      </w:r>
      <w:r w:rsidRPr="00BF531A">
        <w:rPr>
          <w:sz w:val="24"/>
          <w:szCs w:val="24"/>
        </w:rPr>
        <w:t xml:space="preserve">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осуществляется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w:t>
      </w:r>
      <w:r w:rsidRPr="00BF531A">
        <w:rPr>
          <w:sz w:val="24"/>
          <w:szCs w:val="24"/>
        </w:rPr>
        <w:lastRenderedPageBreak/>
        <w:t>постановление</w:t>
      </w:r>
      <w:r w:rsidR="0085414E">
        <w:rPr>
          <w:sz w:val="24"/>
          <w:szCs w:val="24"/>
        </w:rPr>
        <w:t>м</w:t>
      </w:r>
      <w:r w:rsidRPr="00BF531A">
        <w:rPr>
          <w:sz w:val="24"/>
          <w:szCs w:val="24"/>
        </w:rPr>
        <w:t xml:space="preserve">Правительства российской Федерации от </w:t>
      </w:r>
      <w:r>
        <w:rPr>
          <w:sz w:val="24"/>
          <w:szCs w:val="24"/>
        </w:rPr>
        <w:t xml:space="preserve">3 декабря </w:t>
      </w:r>
      <w:r w:rsidRPr="00BF531A">
        <w:rPr>
          <w:sz w:val="24"/>
          <w:szCs w:val="24"/>
        </w:rPr>
        <w:t>2014 года № 1300.</w:t>
      </w:r>
    </w:p>
    <w:p w:rsidR="00474FFB" w:rsidRDefault="00474FFB" w:rsidP="00396702">
      <w:pPr>
        <w:ind w:right="-31" w:firstLine="709"/>
        <w:jc w:val="both"/>
        <w:rPr>
          <w:sz w:val="24"/>
          <w:szCs w:val="24"/>
        </w:rPr>
      </w:pPr>
      <w:r w:rsidRPr="003E2B8C">
        <w:rPr>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474FFB" w:rsidRPr="006F6645" w:rsidRDefault="00474FFB" w:rsidP="00396702">
      <w:pPr>
        <w:pStyle w:val="1ffff0"/>
        <w:shd w:val="clear" w:color="auto" w:fill="auto"/>
        <w:spacing w:after="0"/>
        <w:ind w:right="-31" w:firstLine="709"/>
        <w:jc w:val="both"/>
        <w:rPr>
          <w:b/>
          <w:sz w:val="24"/>
          <w:szCs w:val="24"/>
        </w:rPr>
      </w:pPr>
      <w:r w:rsidRPr="006F6645">
        <w:rPr>
          <w:b/>
          <w:color w:val="000000"/>
          <w:sz w:val="24"/>
          <w:szCs w:val="24"/>
          <w:lang w:bidi="ru-RU"/>
        </w:rPr>
        <w:t>Минимальный процент озеленения земельного участка для всех типов многоквартирной жилой застройки - 15%.</w:t>
      </w:r>
    </w:p>
    <w:p w:rsidR="00474FFB" w:rsidRPr="006F6645" w:rsidRDefault="00474FFB" w:rsidP="00396702">
      <w:pPr>
        <w:pStyle w:val="1ffff0"/>
        <w:shd w:val="clear" w:color="auto" w:fill="auto"/>
        <w:spacing w:after="0"/>
        <w:ind w:right="-31" w:firstLine="709"/>
        <w:jc w:val="both"/>
        <w:rPr>
          <w:b/>
          <w:color w:val="000000"/>
          <w:sz w:val="24"/>
          <w:szCs w:val="24"/>
          <w:lang w:bidi="ru-RU"/>
        </w:rPr>
      </w:pPr>
      <w:r w:rsidRPr="006F6645">
        <w:rPr>
          <w:b/>
          <w:color w:val="000000"/>
          <w:sz w:val="24"/>
          <w:szCs w:val="24"/>
          <w:lang w:bidi="ru-RU"/>
        </w:rPr>
        <w:t>Минимальный процент озеленения земельного участка для зданий общественно-делового назначения и апартаментов - 30%.</w:t>
      </w:r>
    </w:p>
    <w:p w:rsidR="004F53D7" w:rsidRPr="00474FFB" w:rsidRDefault="004F53D7" w:rsidP="00777F38">
      <w:pPr>
        <w:pStyle w:val="1ffff0"/>
        <w:shd w:val="clear" w:color="auto" w:fill="auto"/>
        <w:spacing w:after="0"/>
        <w:ind w:firstLine="709"/>
        <w:jc w:val="both"/>
        <w:rPr>
          <w:sz w:val="24"/>
          <w:szCs w:val="24"/>
        </w:rPr>
      </w:pPr>
    </w:p>
    <w:tbl>
      <w:tblPr>
        <w:tblOverlap w:val="never"/>
        <w:tblW w:w="12641" w:type="dxa"/>
        <w:jc w:val="center"/>
        <w:tblLayout w:type="fixed"/>
        <w:tblCellMar>
          <w:left w:w="10" w:type="dxa"/>
          <w:right w:w="10" w:type="dxa"/>
        </w:tblCellMar>
        <w:tblLook w:val="04A0"/>
      </w:tblPr>
      <w:tblGrid>
        <w:gridCol w:w="4886"/>
        <w:gridCol w:w="2660"/>
        <w:gridCol w:w="2543"/>
        <w:gridCol w:w="2552"/>
      </w:tblGrid>
      <w:tr w:rsidR="00474FFB" w:rsidRPr="00474FFB" w:rsidTr="00EE4F33">
        <w:trPr>
          <w:trHeight w:hRule="exact" w:val="1357"/>
          <w:jc w:val="center"/>
        </w:trPr>
        <w:tc>
          <w:tcPr>
            <w:tcW w:w="4886" w:type="dxa"/>
            <w:tcBorders>
              <w:top w:val="single" w:sz="4" w:space="0" w:color="auto"/>
              <w:left w:val="single" w:sz="4" w:space="0" w:color="auto"/>
            </w:tcBorders>
            <w:shd w:val="clear" w:color="auto" w:fill="FFFFFF"/>
          </w:tcPr>
          <w:p w:rsidR="00474FFB" w:rsidRPr="00474FFB" w:rsidRDefault="00474FFB" w:rsidP="00D92E5D">
            <w:pPr>
              <w:pStyle w:val="affffffff3"/>
              <w:shd w:val="clear" w:color="auto" w:fill="auto"/>
              <w:spacing w:before="340" w:after="0"/>
              <w:jc w:val="center"/>
              <w:rPr>
                <w:sz w:val="24"/>
                <w:szCs w:val="24"/>
              </w:rPr>
            </w:pPr>
            <w:r w:rsidRPr="00474FFB">
              <w:rPr>
                <w:color w:val="000000"/>
                <w:sz w:val="24"/>
                <w:szCs w:val="24"/>
                <w:lang w:bidi="ru-RU"/>
              </w:rPr>
              <w:t>Тип застройки</w:t>
            </w:r>
          </w:p>
        </w:tc>
        <w:tc>
          <w:tcPr>
            <w:tcW w:w="2660" w:type="dxa"/>
            <w:tcBorders>
              <w:top w:val="single" w:sz="4" w:space="0" w:color="auto"/>
              <w:lef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Предельное количество надземных этажей</w:t>
            </w:r>
          </w:p>
          <w:p w:rsidR="00777F38" w:rsidRPr="00474FFB" w:rsidRDefault="00474FFB" w:rsidP="00EE4F33">
            <w:pPr>
              <w:pStyle w:val="affffffff3"/>
              <w:shd w:val="clear" w:color="auto" w:fill="auto"/>
              <w:spacing w:after="0"/>
              <w:jc w:val="center"/>
              <w:rPr>
                <w:sz w:val="24"/>
                <w:szCs w:val="24"/>
              </w:rPr>
            </w:pPr>
            <w:r w:rsidRPr="00474FFB">
              <w:rPr>
                <w:color w:val="000000"/>
                <w:sz w:val="24"/>
                <w:szCs w:val="24"/>
                <w:lang w:bidi="ru-RU"/>
              </w:rPr>
              <w:t>(этажность)</w:t>
            </w:r>
          </w:p>
        </w:tc>
        <w:tc>
          <w:tcPr>
            <w:tcW w:w="2543" w:type="dxa"/>
            <w:tcBorders>
              <w:top w:val="single" w:sz="4" w:space="0" w:color="auto"/>
              <w:left w:val="single" w:sz="4" w:space="0" w:color="auto"/>
            </w:tcBorders>
            <w:shd w:val="clear" w:color="auto" w:fill="FFFFFF"/>
            <w:vAlign w:val="center"/>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Минимальный коэффициент застройки</w:t>
            </w:r>
          </w:p>
        </w:tc>
        <w:tc>
          <w:tcPr>
            <w:tcW w:w="2552" w:type="dxa"/>
            <w:tcBorders>
              <w:top w:val="single" w:sz="4" w:space="0" w:color="auto"/>
              <w:left w:val="single" w:sz="4" w:space="0" w:color="auto"/>
              <w:right w:val="single" w:sz="4" w:space="0" w:color="auto"/>
            </w:tcBorders>
            <w:shd w:val="clear" w:color="auto" w:fill="FFFFFF"/>
            <w:vAlign w:val="center"/>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Максимальный коэффициент застройки</w:t>
            </w:r>
          </w:p>
        </w:tc>
      </w:tr>
      <w:tr w:rsidR="00474FFB" w:rsidRPr="00474FFB" w:rsidTr="008C4218">
        <w:trPr>
          <w:trHeight w:hRule="exact" w:val="428"/>
          <w:jc w:val="center"/>
        </w:trPr>
        <w:tc>
          <w:tcPr>
            <w:tcW w:w="4886" w:type="dxa"/>
            <w:tcBorders>
              <w:top w:val="single" w:sz="4" w:space="0" w:color="auto"/>
              <w:left w:val="single" w:sz="4" w:space="0" w:color="auto"/>
            </w:tcBorders>
            <w:shd w:val="clear" w:color="auto" w:fill="FFFFFF"/>
            <w:vAlign w:val="bottom"/>
          </w:tcPr>
          <w:p w:rsidR="00474FFB" w:rsidRPr="00474FFB" w:rsidRDefault="00474FFB" w:rsidP="00EE4F33">
            <w:pPr>
              <w:pStyle w:val="affffffff3"/>
              <w:shd w:val="clear" w:color="auto" w:fill="auto"/>
              <w:spacing w:after="0"/>
              <w:jc w:val="center"/>
              <w:rPr>
                <w:sz w:val="24"/>
                <w:szCs w:val="24"/>
              </w:rPr>
            </w:pPr>
            <w:r w:rsidRPr="00474FFB">
              <w:rPr>
                <w:color w:val="000000"/>
                <w:sz w:val="24"/>
                <w:szCs w:val="24"/>
                <w:lang w:bidi="ru-RU"/>
              </w:rPr>
              <w:t>Малоэтажные многоквартирные дома</w:t>
            </w:r>
          </w:p>
        </w:tc>
        <w:tc>
          <w:tcPr>
            <w:tcW w:w="2660" w:type="dxa"/>
            <w:tcBorders>
              <w:top w:val="single" w:sz="4" w:space="0" w:color="auto"/>
              <w:lef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4 эт.</w:t>
            </w:r>
          </w:p>
        </w:tc>
        <w:tc>
          <w:tcPr>
            <w:tcW w:w="2543" w:type="dxa"/>
            <w:tcBorders>
              <w:top w:val="single" w:sz="4" w:space="0" w:color="auto"/>
              <w:lef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0,4</w:t>
            </w:r>
          </w:p>
        </w:tc>
        <w:tc>
          <w:tcPr>
            <w:tcW w:w="2552" w:type="dxa"/>
            <w:tcBorders>
              <w:top w:val="single" w:sz="4" w:space="0" w:color="auto"/>
              <w:left w:val="single" w:sz="4" w:space="0" w:color="auto"/>
              <w:righ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0,8</w:t>
            </w:r>
          </w:p>
        </w:tc>
      </w:tr>
      <w:tr w:rsidR="00474FFB" w:rsidRPr="00474FFB" w:rsidTr="008C4218">
        <w:trPr>
          <w:trHeight w:hRule="exact" w:val="337"/>
          <w:jc w:val="center"/>
        </w:trPr>
        <w:tc>
          <w:tcPr>
            <w:tcW w:w="4886" w:type="dxa"/>
            <w:tcBorders>
              <w:top w:val="single" w:sz="4" w:space="0" w:color="auto"/>
              <w:left w:val="single" w:sz="4" w:space="0" w:color="auto"/>
            </w:tcBorders>
            <w:shd w:val="clear" w:color="auto" w:fill="FFFFFF"/>
            <w:vAlign w:val="bottom"/>
          </w:tcPr>
          <w:p w:rsidR="00474FFB" w:rsidRPr="00474FFB" w:rsidRDefault="00474FFB" w:rsidP="00EE4F33">
            <w:pPr>
              <w:pStyle w:val="affffffff3"/>
              <w:shd w:val="clear" w:color="auto" w:fill="auto"/>
              <w:spacing w:after="0"/>
              <w:jc w:val="center"/>
              <w:rPr>
                <w:sz w:val="24"/>
                <w:szCs w:val="24"/>
              </w:rPr>
            </w:pPr>
            <w:r w:rsidRPr="00474FFB">
              <w:rPr>
                <w:color w:val="000000"/>
                <w:sz w:val="24"/>
                <w:szCs w:val="24"/>
                <w:lang w:bidi="ru-RU"/>
              </w:rPr>
              <w:t>Среднеэтажныемногоквартирные дома</w:t>
            </w:r>
          </w:p>
        </w:tc>
        <w:tc>
          <w:tcPr>
            <w:tcW w:w="2660" w:type="dxa"/>
            <w:tcBorders>
              <w:top w:val="single" w:sz="4" w:space="0" w:color="auto"/>
              <w:lef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6 эт.</w:t>
            </w:r>
          </w:p>
        </w:tc>
        <w:tc>
          <w:tcPr>
            <w:tcW w:w="2543" w:type="dxa"/>
            <w:tcBorders>
              <w:top w:val="single" w:sz="4" w:space="0" w:color="auto"/>
              <w:lef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0,6</w:t>
            </w:r>
          </w:p>
        </w:tc>
        <w:tc>
          <w:tcPr>
            <w:tcW w:w="2552" w:type="dxa"/>
            <w:tcBorders>
              <w:top w:val="single" w:sz="4" w:space="0" w:color="auto"/>
              <w:left w:val="single" w:sz="4" w:space="0" w:color="auto"/>
              <w:righ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1,2</w:t>
            </w:r>
          </w:p>
        </w:tc>
      </w:tr>
      <w:tr w:rsidR="00474FFB" w:rsidRPr="00474FFB" w:rsidTr="008C4218">
        <w:trPr>
          <w:trHeight w:hRule="exact" w:val="248"/>
          <w:jc w:val="center"/>
        </w:trPr>
        <w:tc>
          <w:tcPr>
            <w:tcW w:w="4886" w:type="dxa"/>
            <w:tcBorders>
              <w:top w:val="single" w:sz="4" w:space="0" w:color="auto"/>
              <w:left w:val="single" w:sz="4" w:space="0" w:color="auto"/>
            </w:tcBorders>
            <w:shd w:val="clear" w:color="auto" w:fill="FFFFFF"/>
            <w:vAlign w:val="bottom"/>
          </w:tcPr>
          <w:p w:rsidR="00474FFB" w:rsidRPr="00474FFB" w:rsidRDefault="00474FFB" w:rsidP="00EE4F33">
            <w:pPr>
              <w:pStyle w:val="affffffff3"/>
              <w:shd w:val="clear" w:color="auto" w:fill="auto"/>
              <w:spacing w:after="0"/>
              <w:jc w:val="center"/>
              <w:rPr>
                <w:sz w:val="24"/>
                <w:szCs w:val="24"/>
              </w:rPr>
            </w:pPr>
            <w:r w:rsidRPr="00474FFB">
              <w:rPr>
                <w:color w:val="000000"/>
                <w:sz w:val="24"/>
                <w:szCs w:val="24"/>
                <w:lang w:bidi="ru-RU"/>
              </w:rPr>
              <w:t>Среднеэтажные многоквартирные дома</w:t>
            </w:r>
          </w:p>
        </w:tc>
        <w:tc>
          <w:tcPr>
            <w:tcW w:w="2660" w:type="dxa"/>
            <w:tcBorders>
              <w:top w:val="single" w:sz="4" w:space="0" w:color="auto"/>
              <w:lef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8 эт.</w:t>
            </w:r>
          </w:p>
        </w:tc>
        <w:tc>
          <w:tcPr>
            <w:tcW w:w="2543" w:type="dxa"/>
            <w:tcBorders>
              <w:top w:val="single" w:sz="4" w:space="0" w:color="auto"/>
              <w:lef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0,8</w:t>
            </w:r>
          </w:p>
        </w:tc>
        <w:tc>
          <w:tcPr>
            <w:tcW w:w="2552" w:type="dxa"/>
            <w:tcBorders>
              <w:top w:val="single" w:sz="4" w:space="0" w:color="auto"/>
              <w:left w:val="single" w:sz="4" w:space="0" w:color="auto"/>
              <w:righ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1,5</w:t>
            </w:r>
          </w:p>
        </w:tc>
      </w:tr>
      <w:tr w:rsidR="00474FFB" w:rsidRPr="00474FFB" w:rsidTr="008C4218">
        <w:trPr>
          <w:trHeight w:hRule="exact" w:val="272"/>
          <w:jc w:val="center"/>
        </w:trPr>
        <w:tc>
          <w:tcPr>
            <w:tcW w:w="4886" w:type="dxa"/>
            <w:tcBorders>
              <w:top w:val="single" w:sz="4" w:space="0" w:color="auto"/>
              <w:left w:val="single" w:sz="4" w:space="0" w:color="auto"/>
              <w:bottom w:val="single" w:sz="4" w:space="0" w:color="auto"/>
            </w:tcBorders>
            <w:shd w:val="clear" w:color="auto" w:fill="FFFFFF"/>
            <w:vAlign w:val="bottom"/>
          </w:tcPr>
          <w:p w:rsidR="00474FFB" w:rsidRPr="00474FFB" w:rsidRDefault="00474FFB" w:rsidP="00EE4F33">
            <w:pPr>
              <w:pStyle w:val="affffffff3"/>
              <w:shd w:val="clear" w:color="auto" w:fill="auto"/>
              <w:spacing w:after="0"/>
              <w:jc w:val="center"/>
              <w:rPr>
                <w:sz w:val="24"/>
                <w:szCs w:val="24"/>
              </w:rPr>
            </w:pPr>
            <w:r w:rsidRPr="00474FFB">
              <w:rPr>
                <w:color w:val="000000"/>
                <w:sz w:val="24"/>
                <w:szCs w:val="24"/>
                <w:lang w:bidi="ru-RU"/>
              </w:rPr>
              <w:t>Многоэтажные многоквартирные дома</w:t>
            </w:r>
          </w:p>
        </w:tc>
        <w:tc>
          <w:tcPr>
            <w:tcW w:w="2660" w:type="dxa"/>
            <w:tcBorders>
              <w:top w:val="single" w:sz="4" w:space="0" w:color="auto"/>
              <w:left w:val="single" w:sz="4" w:space="0" w:color="auto"/>
              <w:bottom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9-18 эт.</w:t>
            </w:r>
          </w:p>
        </w:tc>
        <w:tc>
          <w:tcPr>
            <w:tcW w:w="2543" w:type="dxa"/>
            <w:tcBorders>
              <w:top w:val="single" w:sz="4" w:space="0" w:color="auto"/>
              <w:left w:val="single" w:sz="4" w:space="0" w:color="auto"/>
              <w:bottom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1,0</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474FFB" w:rsidRPr="00474FFB" w:rsidRDefault="00474FFB" w:rsidP="00D92E5D">
            <w:pPr>
              <w:pStyle w:val="affffffff3"/>
              <w:shd w:val="clear" w:color="auto" w:fill="auto"/>
              <w:spacing w:after="0"/>
              <w:jc w:val="center"/>
              <w:rPr>
                <w:sz w:val="24"/>
                <w:szCs w:val="24"/>
              </w:rPr>
            </w:pPr>
            <w:r w:rsidRPr="00474FFB">
              <w:rPr>
                <w:color w:val="000000"/>
                <w:sz w:val="24"/>
                <w:szCs w:val="24"/>
                <w:lang w:bidi="ru-RU"/>
              </w:rPr>
              <w:t>2,4</w:t>
            </w:r>
          </w:p>
        </w:tc>
      </w:tr>
    </w:tbl>
    <w:p w:rsidR="00474FFB" w:rsidRPr="00474FFB" w:rsidRDefault="00474FFB" w:rsidP="00474FFB">
      <w:pPr>
        <w:pStyle w:val="1ffff0"/>
        <w:shd w:val="clear" w:color="auto" w:fill="auto"/>
        <w:tabs>
          <w:tab w:val="left" w:pos="1416"/>
        </w:tabs>
        <w:spacing w:after="0" w:line="252" w:lineRule="auto"/>
        <w:jc w:val="both"/>
        <w:rPr>
          <w:color w:val="000000"/>
          <w:sz w:val="24"/>
          <w:szCs w:val="24"/>
          <w:lang w:bidi="ru-RU"/>
        </w:rPr>
      </w:pPr>
    </w:p>
    <w:p w:rsidR="00474FFB" w:rsidRPr="00474FFB" w:rsidRDefault="00474FFB" w:rsidP="00396702">
      <w:pPr>
        <w:pStyle w:val="1ffff0"/>
        <w:shd w:val="clear" w:color="auto" w:fill="auto"/>
        <w:tabs>
          <w:tab w:val="left" w:pos="1416"/>
        </w:tabs>
        <w:spacing w:after="0"/>
        <w:ind w:firstLine="709"/>
        <w:jc w:val="both"/>
        <w:rPr>
          <w:sz w:val="24"/>
          <w:szCs w:val="24"/>
        </w:rPr>
      </w:pPr>
      <w:r w:rsidRPr="00474FFB">
        <w:rPr>
          <w:color w:val="000000"/>
          <w:sz w:val="24"/>
          <w:szCs w:val="24"/>
          <w:lang w:bidi="ru-RU"/>
        </w:rPr>
        <w:t>Для земельных участков, расположенных в зоне многоэтажной жилой застройки (высотной застройки), предусмотреть двухуровневую этажность, а именно предельное количество надземных этажей ограничить 9 этажами высотой не более 33 м от земли до верха парапета, карниза (свеса) скатной кровли с возможностью размещения высотных доминант до 18 этажей, но не более 35% от площади застройки надземной части таких зданий и не более 63 м от земли до верха парапета, карниза (свеса) скатной кровли.</w:t>
      </w:r>
    </w:p>
    <w:p w:rsidR="00474FFB" w:rsidRPr="00DB41E3" w:rsidRDefault="00474FFB" w:rsidP="00396702">
      <w:pPr>
        <w:ind w:firstLine="709"/>
        <w:jc w:val="both"/>
        <w:rPr>
          <w:sz w:val="24"/>
          <w:szCs w:val="24"/>
          <w:lang w:eastAsia="ru-RU"/>
        </w:rPr>
      </w:pPr>
      <w:r w:rsidRPr="00DB41E3">
        <w:rPr>
          <w:sz w:val="24"/>
          <w:szCs w:val="24"/>
          <w:lang w:eastAsia="ru-RU"/>
        </w:rPr>
        <w:t>При объединении земельных участков, находящихся в частной собственности</w:t>
      </w:r>
      <w:r w:rsidR="00765235">
        <w:rPr>
          <w:sz w:val="24"/>
          <w:szCs w:val="24"/>
          <w:lang w:eastAsia="ru-RU"/>
        </w:rPr>
        <w:t>,</w:t>
      </w:r>
      <w:r w:rsidRPr="00DB41E3">
        <w:rPr>
          <w:sz w:val="24"/>
          <w:szCs w:val="24"/>
          <w:lang w:eastAsia="ru-RU"/>
        </w:rPr>
        <w:t xml:space="preserve"> ширина фасада образуемого участка не регламентируется.</w:t>
      </w:r>
    </w:p>
    <w:p w:rsidR="00474FFB" w:rsidRPr="00DB41E3" w:rsidRDefault="00474FFB" w:rsidP="00396702">
      <w:pPr>
        <w:ind w:firstLine="709"/>
        <w:jc w:val="both"/>
        <w:rPr>
          <w:sz w:val="24"/>
          <w:szCs w:val="24"/>
          <w:lang w:eastAsia="ru-RU"/>
        </w:rPr>
      </w:pPr>
      <w:r w:rsidRPr="00DB41E3">
        <w:rPr>
          <w:sz w:val="24"/>
          <w:szCs w:val="24"/>
          <w:lang w:eastAsia="ru-RU"/>
        </w:rPr>
        <w:t>В случае если ширина исходного земельного участка (участков) менее 12 метров</w:t>
      </w:r>
      <w:r>
        <w:rPr>
          <w:sz w:val="24"/>
          <w:szCs w:val="24"/>
          <w:lang w:eastAsia="ru-RU"/>
        </w:rPr>
        <w:t>,</w:t>
      </w:r>
      <w:r w:rsidRPr="00DB41E3">
        <w:rPr>
          <w:sz w:val="24"/>
          <w:szCs w:val="24"/>
          <w:lang w:eastAsia="ru-RU"/>
        </w:rPr>
        <w:t xml:space="preserve"> допускается образование земельных участков (раздел, перераспределение и перераспределение с землями государственной собственности) с шириной фасада равной или более ширины фасада исходных участков.</w:t>
      </w:r>
    </w:p>
    <w:p w:rsidR="00474FFB" w:rsidRPr="00DB41E3" w:rsidRDefault="00474FFB" w:rsidP="00396702">
      <w:pPr>
        <w:ind w:firstLine="709"/>
        <w:jc w:val="both"/>
        <w:rPr>
          <w:sz w:val="24"/>
          <w:szCs w:val="24"/>
        </w:rPr>
      </w:pPr>
      <w:r w:rsidRPr="00DB41E3">
        <w:rPr>
          <w:sz w:val="24"/>
          <w:szCs w:val="24"/>
        </w:rPr>
        <w:t>При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имеющих разреш</w:t>
      </w:r>
      <w:r>
        <w:rPr>
          <w:sz w:val="24"/>
          <w:szCs w:val="24"/>
        </w:rPr>
        <w:t>е</w:t>
      </w:r>
      <w:r w:rsidRPr="00DB41E3">
        <w:rPr>
          <w:sz w:val="24"/>
          <w:szCs w:val="24"/>
        </w:rPr>
        <w:t>нное использование для индивидуального жилищного строительства, размеры которых меньше установленных градостроительным регламентом минимальных размеров земельных участков, допускается образование земельных участков площадью менее 400 кв.м при условии, что по итогам перераспределения размеры земельных участков, имеющих до перераспределения размеры, несоответствующие градостроительному регламенту, увеличиваются.</w:t>
      </w:r>
    </w:p>
    <w:p w:rsidR="00474FFB" w:rsidRDefault="00474FFB" w:rsidP="00396702">
      <w:pPr>
        <w:ind w:firstLine="709"/>
        <w:jc w:val="both"/>
        <w:rPr>
          <w:sz w:val="24"/>
          <w:szCs w:val="24"/>
        </w:rPr>
      </w:pPr>
      <w:r w:rsidRPr="00DB41E3">
        <w:rPr>
          <w:sz w:val="24"/>
          <w:szCs w:val="24"/>
        </w:rPr>
        <w:t>При перераспределении земельных участков, находящихся в частной собственности, имеющих разреш</w:t>
      </w:r>
      <w:r>
        <w:rPr>
          <w:sz w:val="24"/>
          <w:szCs w:val="24"/>
        </w:rPr>
        <w:t>е</w:t>
      </w:r>
      <w:r w:rsidRPr="00DB41E3">
        <w:rPr>
          <w:sz w:val="24"/>
          <w:szCs w:val="24"/>
        </w:rPr>
        <w:t xml:space="preserve">нное использование для </w:t>
      </w:r>
      <w:r w:rsidRPr="00DB41E3">
        <w:rPr>
          <w:sz w:val="24"/>
          <w:szCs w:val="24"/>
        </w:rPr>
        <w:lastRenderedPageBreak/>
        <w:t>индивидуального жилищного строительства, один или несколько из которых имеют размеры меньше установленных градостроительным регламентом минимальных размеров земельных участков, допускается образование земельных участков площадью менее 400 кв</w:t>
      </w:r>
      <w:r>
        <w:rPr>
          <w:sz w:val="24"/>
          <w:szCs w:val="24"/>
        </w:rPr>
        <w:t>.</w:t>
      </w:r>
      <w:r w:rsidRPr="00DB41E3">
        <w:rPr>
          <w:sz w:val="24"/>
          <w:szCs w:val="24"/>
        </w:rPr>
        <w:t>м при условии, что по итогам перераспределения размеры земельных участков, имеющих до перераспределения размеры, несоответствующие градостроительному регламенту, увеличиваются, а размеры остальных участков остаются соответствующими градостроительному регламенту.</w:t>
      </w:r>
    </w:p>
    <w:p w:rsidR="00765235" w:rsidRDefault="00765235" w:rsidP="00396702">
      <w:pPr>
        <w:ind w:firstLine="709"/>
        <w:jc w:val="both"/>
        <w:rPr>
          <w:b/>
          <w:bCs/>
          <w:sz w:val="24"/>
          <w:szCs w:val="24"/>
        </w:rPr>
      </w:pPr>
      <w:r w:rsidRPr="000665C7">
        <w:rPr>
          <w:b/>
          <w:bCs/>
          <w:sz w:val="24"/>
          <w:szCs w:val="24"/>
        </w:rPr>
        <w:t>В целях уточнения (установления) границ земельных участков, образованных до принятия ПЗЗ (29 января 2013 года) минимальный размер земельного участка, предоставленного в целях жилищного строительства и личного подсобного хозяйства, не устанавливается.</w:t>
      </w:r>
    </w:p>
    <w:p w:rsidR="00FA56EB" w:rsidRPr="000665C7" w:rsidRDefault="00FA56EB" w:rsidP="00396702">
      <w:pPr>
        <w:ind w:firstLine="709"/>
        <w:jc w:val="both"/>
        <w:rPr>
          <w:b/>
          <w:bCs/>
          <w:sz w:val="24"/>
          <w:szCs w:val="24"/>
        </w:rPr>
      </w:pPr>
      <w:r>
        <w:rPr>
          <w:b/>
          <w:bCs/>
          <w:sz w:val="24"/>
          <w:szCs w:val="24"/>
        </w:rPr>
        <w:t>В</w:t>
      </w:r>
      <w:r w:rsidRPr="00FA56EB">
        <w:rPr>
          <w:b/>
          <w:bCs/>
          <w:sz w:val="24"/>
          <w:szCs w:val="24"/>
        </w:rPr>
        <w:t xml:space="preserve">ид разрешенного использования </w:t>
      </w:r>
      <w:r>
        <w:rPr>
          <w:b/>
          <w:bCs/>
          <w:sz w:val="24"/>
          <w:szCs w:val="24"/>
        </w:rPr>
        <w:t>«</w:t>
      </w:r>
      <w:r w:rsidRPr="00FA56EB">
        <w:rPr>
          <w:b/>
          <w:bCs/>
          <w:sz w:val="24"/>
          <w:szCs w:val="24"/>
        </w:rPr>
        <w:t>Для ведения личного подсобного хозяйства (приусадебный земельный участок) 2.2</w:t>
      </w:r>
      <w:r>
        <w:rPr>
          <w:b/>
          <w:bCs/>
          <w:sz w:val="24"/>
          <w:szCs w:val="24"/>
        </w:rPr>
        <w:t xml:space="preserve">» </w:t>
      </w:r>
      <w:r w:rsidRPr="00FA56EB">
        <w:rPr>
          <w:b/>
          <w:bCs/>
          <w:sz w:val="24"/>
          <w:szCs w:val="24"/>
        </w:rPr>
        <w:t>не применяется в границах населенного пункта «город Ейск».</w:t>
      </w:r>
    </w:p>
    <w:p w:rsidR="00474FFB" w:rsidRDefault="00474FFB" w:rsidP="00396702">
      <w:pPr>
        <w:ind w:firstLine="709"/>
        <w:jc w:val="both"/>
        <w:rPr>
          <w:sz w:val="24"/>
          <w:szCs w:val="24"/>
        </w:rPr>
      </w:pPr>
      <w:r w:rsidRPr="00DD31B4">
        <w:rPr>
          <w:b/>
          <w:sz w:val="24"/>
          <w:szCs w:val="24"/>
        </w:rPr>
        <w:t>Строительство и реконструкция многоквартирных жилых домов не допускается в случае</w:t>
      </w:r>
      <w:r w:rsidR="00037521">
        <w:rPr>
          <w:b/>
          <w:sz w:val="24"/>
          <w:szCs w:val="24"/>
        </w:rPr>
        <w:t>,</w:t>
      </w:r>
      <w:r w:rsidRPr="00DD31B4">
        <w:rPr>
          <w:b/>
          <w:sz w:val="24"/>
          <w:szCs w:val="24"/>
        </w:rPr>
        <w:t xml:space="preserve">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rsidR="00345B6F">
        <w:rPr>
          <w:sz w:val="24"/>
          <w:szCs w:val="24"/>
        </w:rPr>
        <w:t xml:space="preserve">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rsidR="0068392A" w:rsidRPr="00BF531A" w:rsidRDefault="0068392A" w:rsidP="00396702">
      <w:pPr>
        <w:ind w:firstLine="709"/>
        <w:jc w:val="both"/>
        <w:rPr>
          <w:sz w:val="24"/>
          <w:szCs w:val="24"/>
        </w:rPr>
      </w:pPr>
      <w:r>
        <w:rPr>
          <w:sz w:val="24"/>
          <w:szCs w:val="24"/>
        </w:rPr>
        <w:t>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474FFB" w:rsidRPr="004D198C" w:rsidRDefault="00474FFB" w:rsidP="00396702">
      <w:pPr>
        <w:ind w:firstLine="709"/>
        <w:jc w:val="both"/>
        <w:rPr>
          <w:sz w:val="24"/>
          <w:szCs w:val="24"/>
        </w:rPr>
      </w:pPr>
      <w:r w:rsidRPr="00DD31B4">
        <w:rPr>
          <w:b/>
          <w:sz w:val="24"/>
          <w:szCs w:val="24"/>
        </w:rPr>
        <w:t>Наземные стоянки и парковки</w:t>
      </w:r>
      <w:r w:rsidRPr="004D198C">
        <w:rPr>
          <w:sz w:val="24"/>
          <w:szCs w:val="24"/>
        </w:rPr>
        <w:t xml:space="preserve">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474FFB" w:rsidRPr="004D198C" w:rsidRDefault="00474FFB" w:rsidP="00396702">
      <w:pPr>
        <w:ind w:firstLine="709"/>
        <w:jc w:val="both"/>
        <w:rPr>
          <w:sz w:val="24"/>
          <w:szCs w:val="24"/>
        </w:rPr>
      </w:pPr>
      <w:r w:rsidRPr="004D198C">
        <w:rPr>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474FFB" w:rsidRPr="00DE7FDD" w:rsidRDefault="00474FFB" w:rsidP="00396702">
      <w:pPr>
        <w:tabs>
          <w:tab w:val="left" w:pos="993"/>
          <w:tab w:val="left" w:pos="1560"/>
        </w:tabs>
        <w:ind w:firstLine="709"/>
        <w:jc w:val="both"/>
        <w:rPr>
          <w:sz w:val="24"/>
          <w:szCs w:val="24"/>
        </w:rPr>
      </w:pPr>
      <w:r w:rsidRPr="00DD31B4">
        <w:rPr>
          <w:b/>
          <w:sz w:val="24"/>
          <w:szCs w:val="24"/>
        </w:rPr>
        <w:t>Строительство малоэтажных жилых комплексов</w:t>
      </w:r>
      <w:r w:rsidRPr="00DE7FDD">
        <w:rPr>
          <w:sz w:val="24"/>
          <w:szCs w:val="24"/>
        </w:rPr>
        <w:t xml:space="preserve"> может осуществлять в рамках комплексного развития территории. В таком случае в проектной декларации в отношении объектов, которые будут отнесены к общему имуществу указывается информация о договоре комплексного развития.</w:t>
      </w:r>
    </w:p>
    <w:p w:rsidR="00474FFB" w:rsidRPr="00DE7FDD" w:rsidRDefault="00474FFB" w:rsidP="00777F38">
      <w:pPr>
        <w:tabs>
          <w:tab w:val="left" w:pos="993"/>
          <w:tab w:val="left" w:pos="1560"/>
        </w:tabs>
        <w:ind w:firstLine="709"/>
        <w:jc w:val="both"/>
        <w:rPr>
          <w:sz w:val="24"/>
          <w:szCs w:val="24"/>
        </w:rPr>
      </w:pPr>
      <w:r w:rsidRPr="00DE7FDD">
        <w:rPr>
          <w:sz w:val="24"/>
          <w:szCs w:val="24"/>
        </w:rPr>
        <w:t>Для целей строительства объектов индивидуального жилищного строительства в границах малоэтажного жилого комплекса и иных необходимых в связи с их размещением объектов социальной, транспортной и коммунальной инфраструктуры застройщик или лицо, заключившее договор о комплексном развитии территории, осуществляет либо обеспечивает, в том числе:</w:t>
      </w:r>
    </w:p>
    <w:p w:rsidR="00474FFB" w:rsidRPr="00DE7FDD" w:rsidRDefault="00474FFB" w:rsidP="00777F38">
      <w:pPr>
        <w:tabs>
          <w:tab w:val="left" w:pos="993"/>
          <w:tab w:val="left" w:pos="1560"/>
        </w:tabs>
        <w:ind w:firstLine="709"/>
        <w:jc w:val="both"/>
        <w:rPr>
          <w:sz w:val="24"/>
          <w:szCs w:val="24"/>
        </w:rPr>
      </w:pPr>
      <w:r w:rsidRPr="00DE7FDD">
        <w:rPr>
          <w:sz w:val="24"/>
          <w:szCs w:val="24"/>
        </w:rPr>
        <w:t>1)</w:t>
      </w:r>
      <w:r w:rsidRPr="00DE7FDD">
        <w:rPr>
          <w:sz w:val="24"/>
          <w:szCs w:val="24"/>
        </w:rPr>
        <w:tab/>
        <w:t>Подготовку документации по планировке территории на основании пункта 8 части 3 статьи 41 Градостроительного кодекса Российской Федерации и направление ее на утверждение в уполномоченный федеральный орган исполнительной власти, исполнительный орган субъекта Российской Федерации, орган местного самоуправления;</w:t>
      </w:r>
    </w:p>
    <w:p w:rsidR="00474FFB" w:rsidRPr="00DE7FDD" w:rsidRDefault="00474FFB" w:rsidP="00777F38">
      <w:pPr>
        <w:tabs>
          <w:tab w:val="left" w:pos="993"/>
          <w:tab w:val="left" w:pos="1560"/>
        </w:tabs>
        <w:ind w:firstLine="709"/>
        <w:jc w:val="both"/>
        <w:rPr>
          <w:sz w:val="24"/>
          <w:szCs w:val="24"/>
        </w:rPr>
      </w:pPr>
      <w:r w:rsidRPr="00DE7FDD">
        <w:rPr>
          <w:sz w:val="24"/>
          <w:szCs w:val="24"/>
        </w:rPr>
        <w:t>2)</w:t>
      </w:r>
      <w:r w:rsidRPr="00DE7FDD">
        <w:rPr>
          <w:sz w:val="24"/>
          <w:szCs w:val="24"/>
        </w:rPr>
        <w:tab/>
        <w:t>Образование земельных участков, предназначенных для строительства объектов индивидуального жилищного строительства, иных объектов, в том числе объектов, которые определены как имущество общего пользования в соответствии с утвержденной документацией по планировке территории;</w:t>
      </w:r>
    </w:p>
    <w:p w:rsidR="00474FFB" w:rsidRPr="00DE7FDD" w:rsidRDefault="00474FFB" w:rsidP="00777F38">
      <w:pPr>
        <w:tabs>
          <w:tab w:val="left" w:pos="993"/>
          <w:tab w:val="left" w:pos="1560"/>
        </w:tabs>
        <w:ind w:firstLine="709"/>
        <w:jc w:val="both"/>
        <w:rPr>
          <w:sz w:val="24"/>
          <w:szCs w:val="24"/>
        </w:rPr>
      </w:pPr>
      <w:r w:rsidRPr="00DE7FDD">
        <w:rPr>
          <w:sz w:val="24"/>
          <w:szCs w:val="24"/>
        </w:rPr>
        <w:lastRenderedPageBreak/>
        <w:t>3)</w:t>
      </w:r>
      <w:r w:rsidRPr="00DE7FDD">
        <w:rPr>
          <w:sz w:val="24"/>
          <w:szCs w:val="24"/>
        </w:rPr>
        <w:tab/>
        <w:t>Постановку на государственный кадастровый учет образованных земельных участков;</w:t>
      </w:r>
    </w:p>
    <w:p w:rsidR="00474FFB" w:rsidRPr="00DE7FDD" w:rsidRDefault="00474FFB" w:rsidP="00777F38">
      <w:pPr>
        <w:tabs>
          <w:tab w:val="left" w:pos="993"/>
          <w:tab w:val="left" w:pos="1560"/>
        </w:tabs>
        <w:ind w:firstLine="709"/>
        <w:jc w:val="both"/>
        <w:rPr>
          <w:sz w:val="24"/>
          <w:szCs w:val="24"/>
        </w:rPr>
      </w:pPr>
      <w:r w:rsidRPr="00DE7FDD">
        <w:rPr>
          <w:sz w:val="24"/>
          <w:szCs w:val="24"/>
        </w:rPr>
        <w:t>4)</w:t>
      </w:r>
      <w:r w:rsidRPr="00DE7FDD">
        <w:rPr>
          <w:sz w:val="24"/>
          <w:szCs w:val="24"/>
        </w:rPr>
        <w:tab/>
        <w:t>Получение технических условий на подключение (технологическое присоединение) объектов капитального строительства к сетям инженерно-технического обеспечения;</w:t>
      </w:r>
    </w:p>
    <w:p w:rsidR="00474FFB" w:rsidRPr="00DE7FDD" w:rsidRDefault="00474FFB" w:rsidP="00777F38">
      <w:pPr>
        <w:tabs>
          <w:tab w:val="left" w:pos="993"/>
          <w:tab w:val="left" w:pos="1560"/>
        </w:tabs>
        <w:ind w:firstLine="709"/>
        <w:jc w:val="both"/>
        <w:rPr>
          <w:sz w:val="24"/>
          <w:szCs w:val="24"/>
        </w:rPr>
      </w:pPr>
      <w:r w:rsidRPr="00DE7FDD">
        <w:rPr>
          <w:sz w:val="24"/>
          <w:szCs w:val="24"/>
        </w:rPr>
        <w:t>5)</w:t>
      </w:r>
      <w:r w:rsidRPr="00DE7FDD">
        <w:rPr>
          <w:sz w:val="24"/>
          <w:szCs w:val="24"/>
        </w:rPr>
        <w:tab/>
        <w:t>Получение градостроительных планов земельных участков;</w:t>
      </w:r>
    </w:p>
    <w:p w:rsidR="00474FFB" w:rsidRPr="00DE7FDD" w:rsidRDefault="00474FFB" w:rsidP="00777F38">
      <w:pPr>
        <w:tabs>
          <w:tab w:val="left" w:pos="993"/>
          <w:tab w:val="left" w:pos="1560"/>
        </w:tabs>
        <w:ind w:firstLine="709"/>
        <w:jc w:val="both"/>
        <w:rPr>
          <w:sz w:val="24"/>
          <w:szCs w:val="24"/>
        </w:rPr>
      </w:pPr>
      <w:r w:rsidRPr="00DE7FDD">
        <w:rPr>
          <w:sz w:val="24"/>
          <w:szCs w:val="24"/>
        </w:rPr>
        <w:t>6)</w:t>
      </w:r>
      <w:r w:rsidRPr="00DE7FDD">
        <w:rPr>
          <w:sz w:val="24"/>
          <w:szCs w:val="24"/>
        </w:rPr>
        <w:tab/>
        <w:t xml:space="preserve"> Подготовку проектной документации;</w:t>
      </w:r>
    </w:p>
    <w:p w:rsidR="00474FFB" w:rsidRPr="00DE7FDD" w:rsidRDefault="00474FFB" w:rsidP="00777F38">
      <w:pPr>
        <w:tabs>
          <w:tab w:val="left" w:pos="993"/>
          <w:tab w:val="left" w:pos="1560"/>
        </w:tabs>
        <w:ind w:firstLine="709"/>
        <w:jc w:val="both"/>
        <w:rPr>
          <w:sz w:val="24"/>
          <w:szCs w:val="24"/>
        </w:rPr>
      </w:pPr>
      <w:r w:rsidRPr="00DE7FDD">
        <w:rPr>
          <w:sz w:val="24"/>
          <w:szCs w:val="24"/>
        </w:rPr>
        <w:t>7)</w:t>
      </w:r>
      <w:r w:rsidRPr="00DE7FDD">
        <w:rPr>
          <w:sz w:val="24"/>
          <w:szCs w:val="24"/>
        </w:rPr>
        <w:tab/>
        <w:t>Получение разрешения на строительство;</w:t>
      </w:r>
    </w:p>
    <w:p w:rsidR="00474FFB" w:rsidRPr="00DE7FDD" w:rsidRDefault="00474FFB" w:rsidP="00777F38">
      <w:pPr>
        <w:tabs>
          <w:tab w:val="left" w:pos="993"/>
          <w:tab w:val="left" w:pos="1560"/>
        </w:tabs>
        <w:ind w:firstLine="709"/>
        <w:jc w:val="both"/>
        <w:rPr>
          <w:sz w:val="24"/>
          <w:szCs w:val="24"/>
        </w:rPr>
      </w:pPr>
      <w:r w:rsidRPr="00DE7FDD">
        <w:rPr>
          <w:sz w:val="24"/>
          <w:szCs w:val="24"/>
        </w:rPr>
        <w:t>8)</w:t>
      </w:r>
      <w:r w:rsidRPr="00DE7FDD">
        <w:rPr>
          <w:sz w:val="24"/>
          <w:szCs w:val="24"/>
        </w:rPr>
        <w:tab/>
        <w:t>Подготовку проектной декларации малоэтажного жилого комплекса;</w:t>
      </w:r>
    </w:p>
    <w:p w:rsidR="00474FFB" w:rsidRDefault="00474FFB" w:rsidP="00777F38">
      <w:pPr>
        <w:tabs>
          <w:tab w:val="left" w:pos="993"/>
          <w:tab w:val="left" w:pos="1560"/>
        </w:tabs>
        <w:ind w:firstLine="709"/>
        <w:jc w:val="both"/>
        <w:rPr>
          <w:sz w:val="24"/>
          <w:szCs w:val="24"/>
        </w:rPr>
      </w:pPr>
      <w:r w:rsidRPr="00DE7FDD">
        <w:rPr>
          <w:sz w:val="24"/>
          <w:szCs w:val="24"/>
        </w:rPr>
        <w:t>9)</w:t>
      </w:r>
      <w:r w:rsidRPr="00DE7FDD">
        <w:rPr>
          <w:sz w:val="24"/>
          <w:szCs w:val="24"/>
        </w:rPr>
        <w:tab/>
        <w:t>Получение разрешения на ввод в эксплуатацию.</w:t>
      </w:r>
    </w:p>
    <w:p w:rsidR="005378A2" w:rsidRDefault="005378A2" w:rsidP="00777F38">
      <w:pPr>
        <w:widowControl/>
        <w:suppressAutoHyphens w:val="0"/>
        <w:overflowPunct/>
        <w:autoSpaceDN w:val="0"/>
        <w:adjustRightInd w:val="0"/>
        <w:ind w:firstLine="709"/>
        <w:jc w:val="both"/>
        <w:rPr>
          <w:color w:val="000000"/>
          <w:sz w:val="24"/>
          <w:szCs w:val="24"/>
          <w:lang w:eastAsia="ru-RU"/>
        </w:rPr>
      </w:pPr>
      <w:r w:rsidRPr="00DD31B4">
        <w:rPr>
          <w:b/>
          <w:color w:val="000000"/>
          <w:sz w:val="24"/>
          <w:szCs w:val="24"/>
          <w:lang w:eastAsia="ru-RU"/>
        </w:rPr>
        <w:t xml:space="preserve">Индивидуальный жилой дом, многоквартирный жилой дом, жилой дом блокированной застройки </w:t>
      </w:r>
      <w:r w:rsidRPr="009B670B">
        <w:rPr>
          <w:color w:val="000000"/>
          <w:sz w:val="24"/>
          <w:szCs w:val="24"/>
          <w:lang w:eastAsia="ru-RU"/>
        </w:rPr>
        <w:t>должны отстоять от границы земельного участка со стороны красной линии улиц не менее, чем на 5 метров,  со стороны красной линии проездов не менее чем на 3 метра.  В районах сложившейся жилой застройки жилые дома могут размещаться по границе земельного участка (красной линии улиц) в соответствии со сложившимися местными условиями. Расстояние от хозяйственных построек до красных линий улиц и проездов должно быть не менее 5 метров.</w:t>
      </w:r>
    </w:p>
    <w:p w:rsidR="008854C8" w:rsidRPr="00DE7FDD" w:rsidRDefault="005828EB" w:rsidP="00777F38">
      <w:pPr>
        <w:widowControl/>
        <w:suppressAutoHyphens w:val="0"/>
        <w:overflowPunct/>
        <w:autoSpaceDN w:val="0"/>
        <w:adjustRightInd w:val="0"/>
        <w:ind w:firstLine="709"/>
        <w:jc w:val="both"/>
        <w:rPr>
          <w:sz w:val="24"/>
          <w:szCs w:val="24"/>
          <w:lang w:eastAsia="ru-RU"/>
        </w:rPr>
      </w:pPr>
      <w:r w:rsidRPr="00DD31B4">
        <w:rPr>
          <w:b/>
          <w:sz w:val="24"/>
          <w:szCs w:val="24"/>
          <w:lang w:eastAsia="ru-RU"/>
        </w:rPr>
        <w:t>Запрещено</w:t>
      </w:r>
      <w:r w:rsidR="008854C8" w:rsidRPr="00DD31B4">
        <w:rPr>
          <w:b/>
          <w:sz w:val="24"/>
          <w:szCs w:val="24"/>
          <w:lang w:eastAsia="ru-RU"/>
        </w:rPr>
        <w:t xml:space="preserve"> перевод</w:t>
      </w:r>
      <w:r w:rsidRPr="00DD31B4">
        <w:rPr>
          <w:b/>
          <w:sz w:val="24"/>
          <w:szCs w:val="24"/>
          <w:lang w:eastAsia="ru-RU"/>
        </w:rPr>
        <w:t>ить</w:t>
      </w:r>
      <w:r w:rsidR="008854C8" w:rsidRPr="00DD31B4">
        <w:rPr>
          <w:b/>
          <w:sz w:val="24"/>
          <w:szCs w:val="24"/>
          <w:lang w:eastAsia="ru-RU"/>
        </w:rPr>
        <w:t xml:space="preserve"> помещени</w:t>
      </w:r>
      <w:r w:rsidRPr="00DD31B4">
        <w:rPr>
          <w:b/>
          <w:sz w:val="24"/>
          <w:szCs w:val="24"/>
          <w:lang w:eastAsia="ru-RU"/>
        </w:rPr>
        <w:t>я</w:t>
      </w:r>
      <w:r w:rsidR="008854C8" w:rsidRPr="00DD31B4">
        <w:rPr>
          <w:b/>
          <w:sz w:val="24"/>
          <w:szCs w:val="24"/>
          <w:lang w:eastAsia="ru-RU"/>
        </w:rPr>
        <w:t xml:space="preserve"> индивидуального жилого дома в нежилые помещения</w:t>
      </w:r>
      <w:r w:rsidR="008854C8" w:rsidRPr="00DE7FDD">
        <w:rPr>
          <w:sz w:val="24"/>
          <w:szCs w:val="24"/>
          <w:lang w:eastAsia="ru-RU"/>
        </w:rPr>
        <w:t xml:space="preserve">,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w:t>
      </w:r>
      <w:r w:rsidRPr="00DE7FDD">
        <w:rPr>
          <w:sz w:val="24"/>
          <w:szCs w:val="24"/>
          <w:lang w:eastAsia="ru-RU"/>
        </w:rPr>
        <w:t>результаты инженерных изысканий.</w:t>
      </w:r>
    </w:p>
    <w:p w:rsidR="008854C8" w:rsidRPr="00DE7FDD" w:rsidRDefault="0067578F" w:rsidP="00777F38">
      <w:pPr>
        <w:widowControl/>
        <w:suppressAutoHyphens w:val="0"/>
        <w:overflowPunct/>
        <w:autoSpaceDN w:val="0"/>
        <w:adjustRightInd w:val="0"/>
        <w:ind w:firstLine="709"/>
        <w:jc w:val="both"/>
        <w:rPr>
          <w:sz w:val="24"/>
          <w:szCs w:val="24"/>
          <w:lang w:eastAsia="ru-RU"/>
        </w:rPr>
      </w:pPr>
      <w:r w:rsidRPr="00DE7FDD">
        <w:rPr>
          <w:sz w:val="24"/>
          <w:szCs w:val="24"/>
          <w:lang w:eastAsia="ru-RU"/>
        </w:rPr>
        <w:t>Застройщики обязаны</w:t>
      </w:r>
      <w:r w:rsidR="008854C8" w:rsidRPr="00DE7FDD">
        <w:rPr>
          <w:sz w:val="24"/>
          <w:szCs w:val="24"/>
          <w:lang w:eastAsia="ru-RU"/>
        </w:rPr>
        <w:t xml:space="preserve"> обеспеч</w:t>
      </w:r>
      <w:r w:rsidRPr="00DE7FDD">
        <w:rPr>
          <w:sz w:val="24"/>
          <w:szCs w:val="24"/>
          <w:lang w:eastAsia="ru-RU"/>
        </w:rPr>
        <w:t>ивать выполнение</w:t>
      </w:r>
      <w:r w:rsidR="008854C8" w:rsidRPr="00DE7FDD">
        <w:rPr>
          <w:sz w:val="24"/>
          <w:szCs w:val="24"/>
          <w:lang w:eastAsia="ru-RU"/>
        </w:rPr>
        <w:t xml:space="preserve"> требований части 1</w:t>
      </w:r>
      <w:r w:rsidR="005828EB" w:rsidRPr="00DE7FDD">
        <w:rPr>
          <w:sz w:val="24"/>
          <w:szCs w:val="24"/>
          <w:lang w:eastAsia="ru-RU"/>
        </w:rPr>
        <w:t>0 статьи 23 Жилищного кодекса Российской Федерации</w:t>
      </w:r>
      <w:r w:rsidR="008854C8" w:rsidRPr="00DE7FDD">
        <w:rPr>
          <w:sz w:val="24"/>
          <w:szCs w:val="24"/>
          <w:lang w:eastAsia="ru-RU"/>
        </w:rPr>
        <w:t>, в соответствии с которой к заявлению о переводе жилого в нежилое должны прикладываться под</w:t>
      </w:r>
      <w:r w:rsidR="005828EB" w:rsidRPr="00DE7FDD">
        <w:rPr>
          <w:sz w:val="24"/>
          <w:szCs w:val="24"/>
          <w:lang w:eastAsia="ru-RU"/>
        </w:rPr>
        <w:t>тверждающие документы.</w:t>
      </w:r>
      <w:r w:rsidR="008854C8" w:rsidRPr="00DE7FDD">
        <w:rPr>
          <w:sz w:val="24"/>
          <w:szCs w:val="24"/>
          <w:lang w:eastAsia="ru-RU"/>
        </w:rPr>
        <w:t xml:space="preserve">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w:t>
      </w:r>
      <w:r w:rsidR="005828EB" w:rsidRPr="00DE7FDD">
        <w:rPr>
          <w:sz w:val="24"/>
          <w:szCs w:val="24"/>
          <w:lang w:eastAsia="ru-RU"/>
        </w:rPr>
        <w:t>ые законодательством требования, а также Правилами</w:t>
      </w:r>
      <w:r w:rsidR="008854C8" w:rsidRPr="00DE7FDD">
        <w:rPr>
          <w:sz w:val="24"/>
          <w:szCs w:val="24"/>
          <w:lang w:eastAsia="ru-RU"/>
        </w:rPr>
        <w:t>, нормативов град</w:t>
      </w:r>
      <w:r w:rsidRPr="00DE7FDD">
        <w:rPr>
          <w:sz w:val="24"/>
          <w:szCs w:val="24"/>
          <w:lang w:eastAsia="ru-RU"/>
        </w:rPr>
        <w:t xml:space="preserve">остроительного </w:t>
      </w:r>
      <w:r w:rsidR="008854C8" w:rsidRPr="00DE7FDD">
        <w:rPr>
          <w:sz w:val="24"/>
          <w:szCs w:val="24"/>
          <w:lang w:eastAsia="ru-RU"/>
        </w:rPr>
        <w:t>проектирова</w:t>
      </w:r>
      <w:r w:rsidR="005828EB" w:rsidRPr="00DE7FDD">
        <w:rPr>
          <w:sz w:val="24"/>
          <w:szCs w:val="24"/>
          <w:lang w:eastAsia="ru-RU"/>
        </w:rPr>
        <w:t>ния Краснодарского к</w:t>
      </w:r>
      <w:r w:rsidRPr="00DE7FDD">
        <w:rPr>
          <w:sz w:val="24"/>
          <w:szCs w:val="24"/>
          <w:lang w:eastAsia="ru-RU"/>
        </w:rPr>
        <w:t>ра</w:t>
      </w:r>
      <w:r w:rsidR="005828EB" w:rsidRPr="00DE7FDD">
        <w:rPr>
          <w:sz w:val="24"/>
          <w:szCs w:val="24"/>
          <w:lang w:eastAsia="ru-RU"/>
        </w:rPr>
        <w:t xml:space="preserve">я, </w:t>
      </w:r>
      <w:r w:rsidRPr="00DE7FDD">
        <w:rPr>
          <w:sz w:val="24"/>
          <w:szCs w:val="24"/>
          <w:lang w:eastAsia="ru-RU"/>
        </w:rPr>
        <w:t>местных нормативов</w:t>
      </w:r>
      <w:r w:rsidR="005828EB" w:rsidRPr="00DE7FDD">
        <w:rPr>
          <w:sz w:val="24"/>
          <w:szCs w:val="24"/>
          <w:lang w:eastAsia="ru-RU"/>
        </w:rPr>
        <w:t>.</w:t>
      </w:r>
    </w:p>
    <w:p w:rsidR="0067578F" w:rsidRPr="00DE7FDD" w:rsidRDefault="0067578F" w:rsidP="00777F38">
      <w:pPr>
        <w:widowControl/>
        <w:suppressAutoHyphens w:val="0"/>
        <w:overflowPunct/>
        <w:autoSpaceDN w:val="0"/>
        <w:adjustRightInd w:val="0"/>
        <w:ind w:firstLine="709"/>
        <w:jc w:val="both"/>
        <w:rPr>
          <w:sz w:val="24"/>
          <w:szCs w:val="24"/>
          <w:lang w:eastAsia="ru-RU"/>
        </w:rPr>
      </w:pPr>
      <w:r w:rsidRPr="00DE7FDD">
        <w:rPr>
          <w:sz w:val="24"/>
          <w:szCs w:val="24"/>
          <w:lang w:eastAsia="ru-RU"/>
        </w:rPr>
        <w:t xml:space="preserve">Для объектов </w:t>
      </w:r>
      <w:r w:rsidR="00476A50" w:rsidRPr="00DE7FDD">
        <w:rPr>
          <w:sz w:val="24"/>
          <w:szCs w:val="24"/>
          <w:lang w:eastAsia="ru-RU"/>
        </w:rPr>
        <w:t>индивидуального жилищного строительства</w:t>
      </w:r>
      <w:r w:rsidRPr="00DE7FDD">
        <w:rPr>
          <w:sz w:val="24"/>
          <w:szCs w:val="24"/>
          <w:lang w:eastAsia="ru-RU"/>
        </w:rPr>
        <w:t xml:space="preserve"> и</w:t>
      </w:r>
      <w:r w:rsidR="008854C8" w:rsidRPr="00DE7FDD">
        <w:rPr>
          <w:sz w:val="24"/>
          <w:szCs w:val="24"/>
          <w:lang w:eastAsia="ru-RU"/>
        </w:rPr>
        <w:t>сключа</w:t>
      </w:r>
      <w:r w:rsidRPr="00DE7FDD">
        <w:rPr>
          <w:sz w:val="24"/>
          <w:szCs w:val="24"/>
          <w:lang w:eastAsia="ru-RU"/>
        </w:rPr>
        <w:t>ется</w:t>
      </w:r>
      <w:r w:rsidR="008854C8" w:rsidRPr="00DE7FDD">
        <w:rPr>
          <w:sz w:val="24"/>
          <w:szCs w:val="24"/>
          <w:lang w:eastAsia="ru-RU"/>
        </w:rPr>
        <w:t xml:space="preserve">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 </w:t>
      </w:r>
    </w:p>
    <w:p w:rsidR="00C34946" w:rsidRPr="003E78E1" w:rsidRDefault="00C34946" w:rsidP="00777F38">
      <w:pPr>
        <w:autoSpaceDN w:val="0"/>
        <w:adjustRightInd w:val="0"/>
        <w:ind w:firstLine="709"/>
        <w:jc w:val="both"/>
        <w:rPr>
          <w:b/>
          <w:sz w:val="24"/>
          <w:szCs w:val="24"/>
          <w:lang w:eastAsia="ru-RU"/>
        </w:rPr>
      </w:pPr>
      <w:r w:rsidRPr="003E78E1">
        <w:rPr>
          <w:b/>
          <w:sz w:val="24"/>
          <w:szCs w:val="24"/>
          <w:lang w:eastAsia="ru-RU"/>
        </w:rPr>
        <w:t xml:space="preserve">При образовании новых земельных участков </w:t>
      </w:r>
      <w:r w:rsidR="002B472E" w:rsidRPr="003E78E1">
        <w:rPr>
          <w:b/>
          <w:sz w:val="24"/>
          <w:szCs w:val="24"/>
          <w:lang w:eastAsia="ru-RU"/>
        </w:rPr>
        <w:t>с</w:t>
      </w:r>
      <w:r w:rsidRPr="003E78E1">
        <w:rPr>
          <w:b/>
          <w:sz w:val="24"/>
          <w:szCs w:val="24"/>
          <w:lang w:eastAsia="ru-RU"/>
        </w:rPr>
        <w:t xml:space="preserve"> вид</w:t>
      </w:r>
      <w:r w:rsidR="002B472E" w:rsidRPr="003E78E1">
        <w:rPr>
          <w:b/>
          <w:sz w:val="24"/>
          <w:szCs w:val="24"/>
          <w:lang w:eastAsia="ru-RU"/>
        </w:rPr>
        <w:t>ом</w:t>
      </w:r>
      <w:r w:rsidRPr="003E78E1">
        <w:rPr>
          <w:b/>
          <w:sz w:val="24"/>
          <w:szCs w:val="24"/>
          <w:lang w:eastAsia="ru-RU"/>
        </w:rPr>
        <w:t xml:space="preserve"> разрешенного использования: «Для индивидуального жилищного строительства 2.1» площадь вновь образуемого участка должна быть не менее </w:t>
      </w:r>
      <w:r w:rsidR="000263A3" w:rsidRPr="003E78E1">
        <w:rPr>
          <w:b/>
          <w:sz w:val="24"/>
          <w:szCs w:val="24"/>
          <w:lang w:eastAsia="ru-RU"/>
        </w:rPr>
        <w:t>4</w:t>
      </w:r>
      <w:r w:rsidRPr="003E78E1">
        <w:rPr>
          <w:b/>
          <w:sz w:val="24"/>
          <w:szCs w:val="24"/>
          <w:lang w:eastAsia="ru-RU"/>
        </w:rPr>
        <w:t>00 кв.м, а ширина земельного участка по фасаду не менее 12 метров.</w:t>
      </w:r>
    </w:p>
    <w:p w:rsidR="001D71DD" w:rsidRPr="001D71DD" w:rsidRDefault="001D71DD" w:rsidP="00777F38">
      <w:pPr>
        <w:ind w:right="-153" w:firstLine="709"/>
        <w:jc w:val="both"/>
        <w:rPr>
          <w:sz w:val="24"/>
          <w:szCs w:val="24"/>
        </w:rPr>
      </w:pPr>
      <w:r w:rsidRPr="001D71DD">
        <w:rPr>
          <w:sz w:val="24"/>
          <w:szCs w:val="24"/>
        </w:rPr>
        <w:t xml:space="preserve">При размещении зданий, строений и сооружений должны соблюдаться, установленные </w:t>
      </w:r>
      <w:hyperlink r:id="rId28">
        <w:r w:rsidRPr="001D71DD">
          <w:rPr>
            <w:rStyle w:val="ListLabel1"/>
            <w:sz w:val="24"/>
            <w:szCs w:val="24"/>
          </w:rPr>
          <w:t>законодательством</w:t>
        </w:r>
      </w:hyperlink>
      <w:r w:rsidRPr="001D71DD">
        <w:rPr>
          <w:sz w:val="24"/>
          <w:szCs w:val="24"/>
        </w:rPr>
        <w:t xml:space="preserve"> о пожарной безопасности и </w:t>
      </w:r>
      <w:hyperlink r:id="rId29">
        <w:r w:rsidRPr="001D71DD">
          <w:rPr>
            <w:rStyle w:val="ListLabel1"/>
            <w:sz w:val="24"/>
            <w:szCs w:val="24"/>
          </w:rPr>
          <w:t>законодательством</w:t>
        </w:r>
      </w:hyperlink>
      <w:r w:rsidRPr="001D71DD">
        <w:rPr>
          <w:sz w:val="24"/>
          <w:szCs w:val="24"/>
        </w:rPr>
        <w:t xml:space="preserve">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D71DD" w:rsidRPr="001D71DD" w:rsidRDefault="001D71DD" w:rsidP="00777F38">
      <w:pPr>
        <w:ind w:right="-153" w:firstLine="709"/>
        <w:jc w:val="both"/>
        <w:rPr>
          <w:sz w:val="24"/>
          <w:szCs w:val="24"/>
        </w:rPr>
      </w:pPr>
      <w:r w:rsidRPr="001D71DD">
        <w:rPr>
          <w:sz w:val="24"/>
          <w:szCs w:val="24"/>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требованиями пожарной безопасности.</w:t>
      </w:r>
    </w:p>
    <w:p w:rsidR="001D71DD" w:rsidRPr="001D71DD" w:rsidRDefault="001D71DD" w:rsidP="00777F38">
      <w:pPr>
        <w:ind w:right="-153" w:firstLine="709"/>
        <w:jc w:val="both"/>
        <w:rPr>
          <w:sz w:val="24"/>
          <w:szCs w:val="24"/>
        </w:rPr>
      </w:pPr>
      <w:r w:rsidRPr="001D71DD">
        <w:rPr>
          <w:sz w:val="24"/>
          <w:szCs w:val="24"/>
        </w:rPr>
        <w:lastRenderedPageBreak/>
        <w:t xml:space="preserve">На территориях с застройкой усадебными одно-, двухквартирными домами </w:t>
      </w:r>
      <w:r w:rsidRPr="00C552A3">
        <w:rPr>
          <w:b/>
          <w:sz w:val="24"/>
          <w:szCs w:val="24"/>
        </w:rPr>
        <w:t>расстояние</w:t>
      </w:r>
      <w:r w:rsidRPr="001D71DD">
        <w:rPr>
          <w:sz w:val="24"/>
          <w:szCs w:val="24"/>
        </w:rPr>
        <w:t xml:space="preserve">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1D71DD" w:rsidRPr="001D71DD" w:rsidRDefault="001D71DD" w:rsidP="00777F38">
      <w:pPr>
        <w:ind w:right="-153" w:firstLine="709"/>
        <w:jc w:val="both"/>
        <w:rPr>
          <w:sz w:val="24"/>
          <w:szCs w:val="24"/>
        </w:rPr>
      </w:pPr>
      <w:r w:rsidRPr="001D71DD">
        <w:rPr>
          <w:sz w:val="24"/>
          <w:szCs w:val="24"/>
        </w:rPr>
        <w:t>До границы смежного земельного участка расстояния по санитарно-бытовым и зооветеринарным требованиям должны быть не менее:</w:t>
      </w:r>
    </w:p>
    <w:p w:rsidR="001D71DD" w:rsidRPr="001D71DD" w:rsidRDefault="001D71DD" w:rsidP="001D71DD">
      <w:pPr>
        <w:ind w:right="-153" w:firstLine="708"/>
        <w:jc w:val="both"/>
        <w:rPr>
          <w:sz w:val="24"/>
          <w:szCs w:val="24"/>
        </w:rPr>
      </w:pPr>
      <w:r w:rsidRPr="001D71DD">
        <w:rPr>
          <w:sz w:val="24"/>
          <w:szCs w:val="24"/>
        </w:rPr>
        <w:t>от усадебного одно-, двухквартирного дома - 3 м;</w:t>
      </w:r>
    </w:p>
    <w:p w:rsidR="001D71DD" w:rsidRPr="001D71DD" w:rsidRDefault="00035A53" w:rsidP="001D71DD">
      <w:pPr>
        <w:ind w:right="-153" w:firstLine="708"/>
        <w:jc w:val="both"/>
        <w:rPr>
          <w:rFonts w:eastAsia="Calibri"/>
          <w:sz w:val="24"/>
          <w:szCs w:val="24"/>
        </w:rPr>
      </w:pPr>
      <w:r>
        <w:rPr>
          <w:rFonts w:eastAsia="Calibri"/>
          <w:sz w:val="24"/>
          <w:szCs w:val="24"/>
        </w:rPr>
        <w:t>В</w:t>
      </w:r>
      <w:r w:rsidR="001D71DD" w:rsidRPr="001D71DD">
        <w:rPr>
          <w:rFonts w:eastAsia="Calibri"/>
          <w:sz w:val="24"/>
          <w:szCs w:val="24"/>
        </w:rPr>
        <w:t xml:space="preserve">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1D71DD" w:rsidRPr="001D71DD" w:rsidRDefault="001D71DD" w:rsidP="001D71DD">
      <w:pPr>
        <w:ind w:right="-153" w:firstLine="708"/>
        <w:jc w:val="both"/>
        <w:rPr>
          <w:rFonts w:eastAsia="Calibri"/>
          <w:sz w:val="24"/>
          <w:szCs w:val="24"/>
        </w:rPr>
      </w:pPr>
      <w:r w:rsidRPr="001D71DD">
        <w:rPr>
          <w:rFonts w:eastAsia="Calibri"/>
          <w:sz w:val="24"/>
          <w:szCs w:val="24"/>
        </w:rPr>
        <w:t>1,0 м - для одноэтажного жилого дома;</w:t>
      </w:r>
    </w:p>
    <w:p w:rsidR="001D71DD" w:rsidRPr="001D71DD" w:rsidRDefault="001D71DD" w:rsidP="001D71DD">
      <w:pPr>
        <w:ind w:right="-153" w:firstLine="708"/>
        <w:jc w:val="both"/>
        <w:rPr>
          <w:rFonts w:eastAsia="Calibri"/>
          <w:sz w:val="24"/>
          <w:szCs w:val="24"/>
        </w:rPr>
      </w:pPr>
      <w:r w:rsidRPr="001D71DD">
        <w:rPr>
          <w:rFonts w:eastAsia="Calibri"/>
          <w:sz w:val="24"/>
          <w:szCs w:val="24"/>
        </w:rPr>
        <w:t>1,5 м - для двухэтажного жилого дома;</w:t>
      </w:r>
    </w:p>
    <w:p w:rsidR="001D71DD" w:rsidRPr="001D71DD" w:rsidRDefault="001D71DD" w:rsidP="001D71DD">
      <w:pPr>
        <w:ind w:right="-153" w:firstLine="708"/>
        <w:jc w:val="both"/>
        <w:rPr>
          <w:rFonts w:eastAsia="Calibri"/>
          <w:sz w:val="24"/>
          <w:szCs w:val="24"/>
        </w:rPr>
      </w:pPr>
      <w:r w:rsidRPr="001D71DD">
        <w:rPr>
          <w:rFonts w:eastAsia="Calibri"/>
          <w:sz w:val="24"/>
          <w:szCs w:val="24"/>
        </w:rPr>
        <w:t xml:space="preserve">2,0 м - для трехэтажного жилого дома, </w:t>
      </w:r>
    </w:p>
    <w:p w:rsidR="001D71DD" w:rsidRPr="001D71DD" w:rsidRDefault="001D71DD" w:rsidP="001D71DD">
      <w:pPr>
        <w:ind w:right="-153" w:firstLine="708"/>
        <w:jc w:val="both"/>
        <w:rPr>
          <w:rFonts w:ascii="Calibri" w:eastAsia="Calibri" w:hAnsi="Calibri" w:cs="Calibri"/>
          <w:sz w:val="24"/>
          <w:szCs w:val="24"/>
        </w:rPr>
      </w:pPr>
      <w:r w:rsidRPr="001D71DD">
        <w:rPr>
          <w:rFonts w:eastAsia="Calibri"/>
          <w:sz w:val="24"/>
          <w:szCs w:val="24"/>
        </w:rPr>
        <w:t>при условии, что расстояние до расположенного на соседнем земельном участке жилого дома не менее 5 м;</w:t>
      </w:r>
    </w:p>
    <w:p w:rsidR="001D71DD" w:rsidRPr="001D71DD" w:rsidRDefault="001D71DD" w:rsidP="001D71DD">
      <w:pPr>
        <w:ind w:right="-153" w:firstLine="708"/>
        <w:jc w:val="both"/>
        <w:rPr>
          <w:rFonts w:ascii="Calibri" w:eastAsia="Calibri" w:hAnsi="Calibri" w:cs="Calibri"/>
          <w:sz w:val="24"/>
          <w:szCs w:val="24"/>
        </w:rPr>
      </w:pPr>
      <w:r w:rsidRPr="001D71DD">
        <w:rPr>
          <w:sz w:val="24"/>
          <w:szCs w:val="24"/>
          <w:lang w:eastAsia="ru-RU"/>
        </w:rPr>
        <w:t>от постройки для содержания скота и птицы - 4 м;</w:t>
      </w:r>
    </w:p>
    <w:p w:rsidR="001D71DD" w:rsidRPr="001D71DD" w:rsidRDefault="001D71DD" w:rsidP="001D71DD">
      <w:pPr>
        <w:ind w:right="-153" w:firstLine="708"/>
        <w:jc w:val="both"/>
        <w:rPr>
          <w:rFonts w:ascii="Calibri" w:eastAsia="Calibri" w:hAnsi="Calibri" w:cs="Calibri"/>
          <w:sz w:val="24"/>
          <w:szCs w:val="24"/>
        </w:rPr>
      </w:pPr>
      <w:r w:rsidRPr="001D71DD">
        <w:rPr>
          <w:sz w:val="24"/>
          <w:szCs w:val="24"/>
          <w:lang w:eastAsia="ru-RU"/>
        </w:rPr>
        <w:t>от других построек (бани, гаража и других) - 1 м;</w:t>
      </w:r>
    </w:p>
    <w:p w:rsidR="001D71DD" w:rsidRPr="001D71DD" w:rsidRDefault="001D71DD" w:rsidP="001D71DD">
      <w:pPr>
        <w:ind w:right="-153" w:firstLine="708"/>
        <w:jc w:val="both"/>
        <w:rPr>
          <w:rFonts w:ascii="Calibri" w:eastAsia="Calibri" w:hAnsi="Calibri" w:cs="Calibri"/>
          <w:sz w:val="24"/>
          <w:szCs w:val="24"/>
        </w:rPr>
      </w:pPr>
      <w:r w:rsidRPr="001D71DD">
        <w:rPr>
          <w:sz w:val="24"/>
          <w:szCs w:val="24"/>
          <w:lang w:eastAsia="ru-RU"/>
        </w:rPr>
        <w:t>от стволов высокорослых деревьев - 4 м;</w:t>
      </w:r>
    </w:p>
    <w:p w:rsidR="001D71DD" w:rsidRPr="001D71DD" w:rsidRDefault="001D71DD" w:rsidP="001D71DD">
      <w:pPr>
        <w:ind w:right="-153" w:firstLine="708"/>
        <w:jc w:val="both"/>
        <w:rPr>
          <w:rFonts w:ascii="Calibri" w:eastAsia="Calibri" w:hAnsi="Calibri" w:cs="Calibri"/>
          <w:sz w:val="24"/>
          <w:szCs w:val="24"/>
        </w:rPr>
      </w:pPr>
      <w:r w:rsidRPr="001D71DD">
        <w:rPr>
          <w:sz w:val="24"/>
          <w:szCs w:val="24"/>
          <w:lang w:eastAsia="ru-RU"/>
        </w:rPr>
        <w:t>от среднерослых - 2 м;</w:t>
      </w:r>
    </w:p>
    <w:p w:rsidR="001D71DD" w:rsidRPr="001D71DD" w:rsidRDefault="001D71DD" w:rsidP="001D71DD">
      <w:pPr>
        <w:ind w:right="-153" w:firstLine="708"/>
        <w:jc w:val="both"/>
        <w:rPr>
          <w:sz w:val="24"/>
          <w:szCs w:val="24"/>
          <w:lang w:eastAsia="ru-RU"/>
        </w:rPr>
      </w:pPr>
      <w:r w:rsidRPr="001D71DD">
        <w:rPr>
          <w:sz w:val="24"/>
          <w:szCs w:val="24"/>
          <w:lang w:eastAsia="ru-RU"/>
        </w:rPr>
        <w:t>от кустарника - 1 м.</w:t>
      </w:r>
    </w:p>
    <w:p w:rsidR="001D71DD" w:rsidRPr="001D71DD" w:rsidRDefault="001D71DD" w:rsidP="001D71DD">
      <w:pPr>
        <w:ind w:right="-153" w:firstLine="708"/>
        <w:jc w:val="both"/>
        <w:rPr>
          <w:sz w:val="24"/>
          <w:szCs w:val="24"/>
        </w:rPr>
      </w:pPr>
      <w:r w:rsidRPr="001D71DD">
        <w:rPr>
          <w:sz w:val="24"/>
          <w:szCs w:val="24"/>
        </w:rPr>
        <w:t>Минимальное расстояние от границ участка до строений, а также между строениями:</w:t>
      </w:r>
    </w:p>
    <w:p w:rsidR="001D71DD" w:rsidRPr="001D71DD" w:rsidRDefault="001D71DD" w:rsidP="001D71DD">
      <w:pPr>
        <w:ind w:right="-153" w:firstLine="708"/>
        <w:jc w:val="both"/>
        <w:rPr>
          <w:sz w:val="24"/>
          <w:szCs w:val="24"/>
        </w:rPr>
      </w:pPr>
      <w:r w:rsidRPr="001D71DD">
        <w:rPr>
          <w:sz w:val="24"/>
          <w:szCs w:val="24"/>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D71DD" w:rsidRPr="001D71DD" w:rsidRDefault="001D71DD" w:rsidP="001D71DD">
      <w:pPr>
        <w:ind w:right="-153" w:firstLine="708"/>
        <w:jc w:val="both"/>
        <w:rPr>
          <w:sz w:val="24"/>
          <w:szCs w:val="24"/>
        </w:rPr>
      </w:pPr>
      <w:r w:rsidRPr="001D71DD">
        <w:rPr>
          <w:sz w:val="24"/>
          <w:szCs w:val="24"/>
        </w:rPr>
        <w:t>от границ соседнего участка до открытой стоянки - 1 м.;</w:t>
      </w:r>
    </w:p>
    <w:p w:rsidR="001D71DD" w:rsidRDefault="001D71DD" w:rsidP="001D71DD">
      <w:pPr>
        <w:ind w:right="-153" w:firstLine="708"/>
        <w:jc w:val="both"/>
        <w:rPr>
          <w:sz w:val="24"/>
          <w:szCs w:val="24"/>
        </w:rPr>
      </w:pPr>
      <w:r w:rsidRPr="001D71DD">
        <w:rPr>
          <w:sz w:val="24"/>
          <w:szCs w:val="24"/>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4E4012" w:rsidRPr="004E4012" w:rsidRDefault="004E4012" w:rsidP="001D71DD">
      <w:pPr>
        <w:ind w:right="-153" w:firstLine="708"/>
        <w:jc w:val="both"/>
        <w:rPr>
          <w:b/>
          <w:bCs/>
          <w:sz w:val="24"/>
          <w:szCs w:val="24"/>
        </w:rPr>
      </w:pPr>
      <w:r w:rsidRPr="004E4012">
        <w:rPr>
          <w:b/>
          <w:bCs/>
          <w:sz w:val="24"/>
          <w:szCs w:val="24"/>
        </w:rPr>
        <w:t>При использовании открытого огня и разведении костров для приготовлении пищи</w:t>
      </w:r>
      <w:r>
        <w:rPr>
          <w:b/>
          <w:bCs/>
          <w:sz w:val="24"/>
          <w:szCs w:val="24"/>
        </w:rPr>
        <w:t>,</w:t>
      </w:r>
      <w:r w:rsidRPr="004E4012">
        <w:rPr>
          <w:b/>
          <w:bCs/>
          <w:sz w:val="24"/>
          <w:szCs w:val="24"/>
        </w:rPr>
        <w:t xml:space="preserve"> в специальных несгораемых емкостях (мангалы, жаровни) на земельных участках для индивидуального жилищного строительства и садоводства, противопожарные расстояния от очага горения до здания, сооружения</w:t>
      </w:r>
      <w:r w:rsidR="006E0561">
        <w:rPr>
          <w:b/>
          <w:bCs/>
          <w:sz w:val="24"/>
          <w:szCs w:val="24"/>
        </w:rPr>
        <w:t>, забора</w:t>
      </w:r>
      <w:r w:rsidRPr="004E4012">
        <w:rPr>
          <w:b/>
          <w:bCs/>
          <w:sz w:val="24"/>
          <w:szCs w:val="24"/>
        </w:rPr>
        <w:t xml:space="preserve"> и иных построек должно составлять не менее 5 метров.</w:t>
      </w:r>
    </w:p>
    <w:p w:rsidR="001D71DD" w:rsidRPr="001D71DD" w:rsidRDefault="001D71DD" w:rsidP="001D71DD">
      <w:pPr>
        <w:ind w:right="-153" w:firstLine="708"/>
        <w:jc w:val="both"/>
        <w:rPr>
          <w:sz w:val="24"/>
          <w:szCs w:val="24"/>
        </w:rPr>
      </w:pPr>
      <w:r w:rsidRPr="001D71DD">
        <w:rPr>
          <w:sz w:val="24"/>
          <w:szCs w:val="24"/>
        </w:rPr>
        <w:t xml:space="preserve">При необходимости </w:t>
      </w:r>
      <w:r w:rsidRPr="00C552A3">
        <w:rPr>
          <w:b/>
          <w:sz w:val="24"/>
          <w:szCs w:val="24"/>
        </w:rPr>
        <w:t>облицовки</w:t>
      </w:r>
      <w:r w:rsidRPr="001D71DD">
        <w:rPr>
          <w:sz w:val="24"/>
          <w:szCs w:val="24"/>
        </w:rPr>
        <w:t xml:space="preserve"> стен существующего жилого дома, расположенного на приусадебном участке, на расстоянии менее 1,5 метра от границы соседнего земельного участка, кирпичной кладкой толщиной 120 мм, разрешается выполнять данные работы с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D71DD" w:rsidRPr="001D71DD" w:rsidRDefault="001D71DD" w:rsidP="001D71DD">
      <w:pPr>
        <w:ind w:right="-153" w:firstLine="708"/>
        <w:jc w:val="both"/>
        <w:rPr>
          <w:sz w:val="24"/>
          <w:szCs w:val="24"/>
        </w:rPr>
      </w:pPr>
      <w:r w:rsidRPr="00C552A3">
        <w:rPr>
          <w:b/>
          <w:sz w:val="24"/>
          <w:szCs w:val="24"/>
        </w:rPr>
        <w:t>Изменение общего рельефа</w:t>
      </w:r>
      <w:r w:rsidRPr="00396702">
        <w:rPr>
          <w:sz w:val="24"/>
          <w:szCs w:val="24"/>
        </w:rPr>
        <w:t xml:space="preserve"> приусадебного участка,</w:t>
      </w:r>
      <w:r w:rsidRPr="001D71DD">
        <w:rPr>
          <w:sz w:val="24"/>
          <w:szCs w:val="24"/>
        </w:rPr>
        <w:t xml:space="preserve">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w:t>
      </w:r>
      <w:r w:rsidRPr="001D71DD">
        <w:rPr>
          <w:sz w:val="24"/>
          <w:szCs w:val="24"/>
        </w:rPr>
        <w:lastRenderedPageBreak/>
        <w:t>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w:t>
      </w:r>
    </w:p>
    <w:p w:rsidR="001D71DD" w:rsidRDefault="001D71DD" w:rsidP="001D71DD">
      <w:pPr>
        <w:ind w:right="-153" w:firstLine="708"/>
        <w:jc w:val="both"/>
        <w:rPr>
          <w:sz w:val="24"/>
          <w:szCs w:val="24"/>
        </w:rPr>
      </w:pPr>
      <w:r w:rsidRPr="009B670B">
        <w:rPr>
          <w:color w:val="000000"/>
          <w:sz w:val="24"/>
          <w:szCs w:val="24"/>
          <w:lang w:eastAsia="ru-RU"/>
        </w:rPr>
        <w:t>Изменение рельефа земельного участка допускается при наличии письменного согласия правообладателей соседних земельных участков.</w:t>
      </w:r>
    </w:p>
    <w:p w:rsidR="001D71DD" w:rsidRDefault="001D71DD" w:rsidP="001D71DD">
      <w:pPr>
        <w:ind w:right="-153" w:firstLine="708"/>
        <w:jc w:val="both"/>
        <w:rPr>
          <w:sz w:val="24"/>
          <w:szCs w:val="24"/>
        </w:rPr>
      </w:pPr>
      <w:r w:rsidRPr="001D71DD">
        <w:rPr>
          <w:sz w:val="24"/>
          <w:szCs w:val="24"/>
        </w:rPr>
        <w:t>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p>
    <w:p w:rsidR="001D71DD" w:rsidRPr="00396702" w:rsidRDefault="001D71DD" w:rsidP="001D71DD">
      <w:pPr>
        <w:ind w:right="-153" w:firstLine="708"/>
        <w:jc w:val="both"/>
        <w:rPr>
          <w:sz w:val="24"/>
          <w:szCs w:val="24"/>
        </w:rPr>
      </w:pPr>
      <w:r w:rsidRPr="00396702">
        <w:rPr>
          <w:sz w:val="24"/>
          <w:szCs w:val="24"/>
        </w:rPr>
        <w:t xml:space="preserve">Минимальный процент озеленения земельного участка </w:t>
      </w:r>
      <w:r w:rsidR="00AE0498" w:rsidRPr="00396702">
        <w:rPr>
          <w:sz w:val="24"/>
          <w:szCs w:val="24"/>
        </w:rPr>
        <w:t xml:space="preserve">для всех типов жилой застройки </w:t>
      </w:r>
      <w:r w:rsidRPr="00396702">
        <w:rPr>
          <w:sz w:val="24"/>
          <w:szCs w:val="24"/>
        </w:rPr>
        <w:t>– 15%.</w:t>
      </w:r>
    </w:p>
    <w:p w:rsidR="001D71DD" w:rsidRDefault="001D71DD" w:rsidP="00777F38">
      <w:pPr>
        <w:autoSpaceDN w:val="0"/>
        <w:adjustRightInd w:val="0"/>
        <w:ind w:firstLine="708"/>
        <w:jc w:val="both"/>
        <w:rPr>
          <w:sz w:val="24"/>
          <w:szCs w:val="24"/>
          <w:lang w:eastAsia="ru-RU"/>
        </w:rPr>
      </w:pPr>
      <w:r w:rsidRPr="009B670B">
        <w:rPr>
          <w:color w:val="000000"/>
          <w:sz w:val="24"/>
          <w:szCs w:val="24"/>
          <w:lang w:eastAsia="ru-RU"/>
        </w:rPr>
        <w:t>Вспомогательные строения, за исключением гаражей, размещать со стороны улиц не допускается.</w:t>
      </w:r>
    </w:p>
    <w:p w:rsidR="001D71DD" w:rsidRDefault="001D71DD" w:rsidP="00777F38">
      <w:pPr>
        <w:autoSpaceDN w:val="0"/>
        <w:adjustRightInd w:val="0"/>
        <w:ind w:firstLine="708"/>
        <w:jc w:val="both"/>
        <w:rPr>
          <w:sz w:val="24"/>
          <w:szCs w:val="24"/>
          <w:lang w:eastAsia="ru-RU"/>
        </w:rPr>
      </w:pPr>
      <w:r w:rsidRPr="009B670B">
        <w:rPr>
          <w:color w:val="000000"/>
          <w:sz w:val="24"/>
          <w:szCs w:val="24"/>
          <w:lang w:eastAsia="ru-RU"/>
        </w:rPr>
        <w:t>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 находящегося в личной собственности, кроме автотранспорта грузоподъемностью менее 1,5 тонны.</w:t>
      </w:r>
    </w:p>
    <w:p w:rsidR="005378A2" w:rsidRDefault="003D73A0" w:rsidP="00777F38">
      <w:pPr>
        <w:widowControl/>
        <w:suppressAutoHyphens w:val="0"/>
        <w:overflowPunct/>
        <w:autoSpaceDE/>
        <w:ind w:firstLine="708"/>
        <w:jc w:val="both"/>
        <w:rPr>
          <w:color w:val="000000"/>
          <w:sz w:val="24"/>
          <w:szCs w:val="24"/>
          <w:lang w:eastAsia="ru-RU"/>
        </w:rPr>
      </w:pPr>
      <w:r>
        <w:rPr>
          <w:color w:val="000000"/>
          <w:sz w:val="24"/>
          <w:szCs w:val="24"/>
          <w:lang w:eastAsia="ru-RU"/>
        </w:rPr>
        <w:t>Допускаются о</w:t>
      </w:r>
      <w:r w:rsidR="001D71DD" w:rsidRPr="00396702">
        <w:rPr>
          <w:color w:val="000000"/>
          <w:sz w:val="24"/>
          <w:szCs w:val="24"/>
          <w:lang w:eastAsia="ru-RU"/>
        </w:rPr>
        <w:t>тдельно стоящие, встроенные или пристроенные в жилые дома гаражи на</w:t>
      </w:r>
      <w:r w:rsidR="001D71DD" w:rsidRPr="009B670B">
        <w:rPr>
          <w:color w:val="000000"/>
          <w:sz w:val="24"/>
          <w:szCs w:val="24"/>
          <w:lang w:eastAsia="ru-RU"/>
        </w:rPr>
        <w:t xml:space="preserve"> одно-два машиноместа на индивидуальн</w:t>
      </w:r>
      <w:r>
        <w:rPr>
          <w:color w:val="000000"/>
          <w:sz w:val="24"/>
          <w:szCs w:val="24"/>
          <w:lang w:eastAsia="ru-RU"/>
        </w:rPr>
        <w:t>ом</w:t>
      </w:r>
      <w:r w:rsidR="001D71DD" w:rsidRPr="009B670B">
        <w:rPr>
          <w:color w:val="000000"/>
          <w:sz w:val="24"/>
          <w:szCs w:val="24"/>
          <w:lang w:eastAsia="ru-RU"/>
        </w:rPr>
        <w:t xml:space="preserve"> участ</w:t>
      </w:r>
      <w:r>
        <w:rPr>
          <w:color w:val="000000"/>
          <w:sz w:val="24"/>
          <w:szCs w:val="24"/>
          <w:lang w:eastAsia="ru-RU"/>
        </w:rPr>
        <w:t>ке</w:t>
      </w:r>
      <w:r w:rsidR="001D71DD" w:rsidRPr="009B670B">
        <w:rPr>
          <w:color w:val="000000"/>
          <w:sz w:val="24"/>
          <w:szCs w:val="24"/>
          <w:lang w:eastAsia="ru-RU"/>
        </w:rPr>
        <w:t>. Максимальное количество надземных этажей – н</w:t>
      </w:r>
      <w:r>
        <w:rPr>
          <w:color w:val="000000"/>
          <w:sz w:val="24"/>
          <w:szCs w:val="24"/>
          <w:lang w:eastAsia="ru-RU"/>
        </w:rPr>
        <w:t>е более 1 этажа</w:t>
      </w:r>
      <w:r w:rsidR="001D71DD" w:rsidRPr="009B670B">
        <w:rPr>
          <w:color w:val="000000"/>
          <w:sz w:val="24"/>
          <w:szCs w:val="24"/>
          <w:lang w:eastAsia="ru-RU"/>
        </w:rPr>
        <w:t>.Максимальная высота – до</w:t>
      </w:r>
      <w:r>
        <w:rPr>
          <w:color w:val="000000"/>
          <w:sz w:val="24"/>
          <w:szCs w:val="24"/>
          <w:lang w:eastAsia="ru-RU"/>
        </w:rPr>
        <w:t xml:space="preserve"> 4</w:t>
      </w:r>
      <w:r w:rsidR="001D71DD" w:rsidRPr="009B670B">
        <w:rPr>
          <w:color w:val="000000"/>
          <w:sz w:val="24"/>
          <w:szCs w:val="24"/>
          <w:lang w:eastAsia="ru-RU"/>
        </w:rPr>
        <w:t xml:space="preserve"> м.Допускается размещать по границам участка со стороны фасада без устройства распашных ворот. Допускается делать встроенными </w:t>
      </w:r>
      <w:r w:rsidR="001D71DD">
        <w:rPr>
          <w:color w:val="000000"/>
          <w:sz w:val="24"/>
          <w:szCs w:val="24"/>
          <w:lang w:eastAsia="ru-RU"/>
        </w:rPr>
        <w:t xml:space="preserve">в </w:t>
      </w:r>
      <w:r w:rsidR="001D71DD" w:rsidRPr="009B670B">
        <w:rPr>
          <w:color w:val="000000"/>
          <w:sz w:val="24"/>
          <w:szCs w:val="24"/>
          <w:lang w:eastAsia="ru-RU"/>
        </w:rPr>
        <w:t>первые этажи жилого дома.</w:t>
      </w:r>
    </w:p>
    <w:p w:rsidR="001D71DD" w:rsidRDefault="001D71DD" w:rsidP="00777F38">
      <w:pPr>
        <w:widowControl/>
        <w:suppressAutoHyphens w:val="0"/>
        <w:overflowPunct/>
        <w:autoSpaceDE/>
        <w:ind w:firstLine="708"/>
        <w:jc w:val="both"/>
        <w:rPr>
          <w:color w:val="000000"/>
          <w:sz w:val="24"/>
          <w:szCs w:val="24"/>
          <w:lang w:eastAsia="ru-RU"/>
        </w:rPr>
      </w:pPr>
      <w:r w:rsidRPr="009B670B">
        <w:rPr>
          <w:color w:val="000000"/>
          <w:sz w:val="24"/>
          <w:szCs w:val="24"/>
          <w:lang w:eastAsia="ru-RU"/>
        </w:rPr>
        <w:t>В поселениях и районах усадебной застройки городов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сараев не должна превышать 800 м2. Расстояния между группами сараев следует принимать в соответствии с требованиями пожарной безопасности.</w:t>
      </w:r>
    </w:p>
    <w:p w:rsidR="001D71DD" w:rsidRPr="009B670B" w:rsidRDefault="001D71DD" w:rsidP="00777F38">
      <w:pPr>
        <w:widowControl/>
        <w:suppressAutoHyphens w:val="0"/>
        <w:overflowPunct/>
        <w:autoSpaceDE/>
        <w:ind w:firstLine="708"/>
        <w:jc w:val="both"/>
        <w:rPr>
          <w:color w:val="000000"/>
          <w:sz w:val="24"/>
          <w:szCs w:val="24"/>
          <w:lang w:eastAsia="ru-RU"/>
        </w:rPr>
      </w:pPr>
      <w:r w:rsidRPr="009B670B">
        <w:rPr>
          <w:color w:val="000000"/>
          <w:sz w:val="24"/>
          <w:szCs w:val="24"/>
          <w:lang w:eastAsia="ru-RU"/>
        </w:rPr>
        <w:t>Расстояние от сараев для скота и птицы до шахтных колодцев должно быть не менее 20 м.</w:t>
      </w:r>
    </w:p>
    <w:p w:rsidR="001D71DD" w:rsidRPr="009B670B" w:rsidRDefault="001D71DD" w:rsidP="00777F38">
      <w:pPr>
        <w:widowControl/>
        <w:suppressAutoHyphens w:val="0"/>
        <w:overflowPunct/>
        <w:autoSpaceDN w:val="0"/>
        <w:adjustRightInd w:val="0"/>
        <w:ind w:firstLine="708"/>
        <w:jc w:val="both"/>
        <w:rPr>
          <w:color w:val="000000"/>
          <w:sz w:val="24"/>
          <w:szCs w:val="24"/>
          <w:lang w:eastAsia="ru-RU"/>
        </w:rPr>
      </w:pPr>
      <w:r w:rsidRPr="009B670B">
        <w:rPr>
          <w:color w:val="000000"/>
          <w:sz w:val="24"/>
          <w:szCs w:val="24"/>
          <w:lang w:eastAsia="ru-RU"/>
        </w:rPr>
        <w:t>На территории малоэтажной жилой застройки предусматривается стопроцентная обеспеченность машино – местами для хранения и парковки легковых автомобилей и других транспортных средств.</w:t>
      </w:r>
    </w:p>
    <w:p w:rsidR="001D71DD" w:rsidRPr="009B670B" w:rsidRDefault="001D71DD" w:rsidP="00777F38">
      <w:pPr>
        <w:widowControl/>
        <w:suppressAutoHyphens w:val="0"/>
        <w:overflowPunct/>
        <w:autoSpaceDE/>
        <w:ind w:firstLine="708"/>
        <w:jc w:val="both"/>
        <w:rPr>
          <w:color w:val="000000"/>
          <w:sz w:val="24"/>
          <w:szCs w:val="24"/>
          <w:lang w:eastAsia="ru-RU"/>
        </w:rPr>
      </w:pPr>
      <w:r w:rsidRPr="009B670B">
        <w:rPr>
          <w:color w:val="000000"/>
          <w:sz w:val="24"/>
          <w:szCs w:val="24"/>
          <w:lang w:eastAsia="ru-RU"/>
        </w:rPr>
        <w:t>На территории с застройкой жилыми домами усадебного типа стоянки размещаются в пределах отведенного участка.</w:t>
      </w:r>
    </w:p>
    <w:p w:rsidR="001D71DD" w:rsidRPr="009B670B" w:rsidRDefault="001D71DD" w:rsidP="00777F38">
      <w:pPr>
        <w:widowControl/>
        <w:suppressAutoHyphens w:val="0"/>
        <w:overflowPunct/>
        <w:autoSpaceDE/>
        <w:ind w:firstLine="708"/>
        <w:jc w:val="both"/>
        <w:rPr>
          <w:color w:val="000000"/>
          <w:sz w:val="24"/>
          <w:szCs w:val="24"/>
          <w:lang w:eastAsia="ru-RU"/>
        </w:rPr>
      </w:pPr>
      <w:r w:rsidRPr="009B670B">
        <w:rPr>
          <w:color w:val="000000"/>
          <w:sz w:val="24"/>
          <w:szCs w:val="24"/>
          <w:lang w:eastAsia="ru-RU"/>
        </w:rPr>
        <w:t xml:space="preserve">При проектировании многоквартирных домов в границах отведенного земельного участка </w:t>
      </w:r>
      <w:r>
        <w:rPr>
          <w:color w:val="000000"/>
          <w:sz w:val="24"/>
          <w:szCs w:val="24"/>
          <w:lang w:eastAsia="ru-RU"/>
        </w:rPr>
        <w:t>показатель минимальной обеспеченности машино-местами для постоянного хранения личных автомобилей, гостевых автостоянок определяется в соответствии с Нормативами градостроительного проектирования Краснодарского края</w:t>
      </w:r>
      <w:r w:rsidRPr="009B670B">
        <w:rPr>
          <w:color w:val="000000"/>
          <w:sz w:val="24"/>
          <w:szCs w:val="24"/>
          <w:lang w:eastAsia="ru-RU"/>
        </w:rPr>
        <w:t>.</w:t>
      </w:r>
    </w:p>
    <w:p w:rsidR="005378A2" w:rsidRDefault="001D71DD" w:rsidP="00777F38">
      <w:pPr>
        <w:widowControl/>
        <w:suppressAutoHyphens w:val="0"/>
        <w:overflowPunct/>
        <w:autoSpaceDE/>
        <w:ind w:firstLine="708"/>
        <w:jc w:val="both"/>
        <w:rPr>
          <w:color w:val="000000"/>
          <w:sz w:val="24"/>
          <w:szCs w:val="24"/>
          <w:lang w:eastAsia="ru-RU"/>
        </w:rPr>
      </w:pPr>
      <w:r w:rsidRPr="009B670B">
        <w:rPr>
          <w:color w:val="000000"/>
          <w:sz w:val="24"/>
          <w:szCs w:val="24"/>
          <w:lang w:eastAsia="ru-RU"/>
        </w:rPr>
        <w:t>В границах исторических поселений допускается сокращение парковочных мест с учетом сложившейся застройки и ограничений предмета охраны.</w:t>
      </w:r>
    </w:p>
    <w:p w:rsidR="001D71DD" w:rsidRPr="009B670B" w:rsidRDefault="001D71DD" w:rsidP="00777F38">
      <w:pPr>
        <w:widowControl/>
        <w:suppressAutoHyphens w:val="0"/>
        <w:overflowPunct/>
        <w:autoSpaceDE/>
        <w:ind w:firstLine="708"/>
        <w:jc w:val="both"/>
        <w:rPr>
          <w:rFonts w:eastAsia="SimSun"/>
          <w:b/>
          <w:color w:val="000000"/>
          <w:sz w:val="24"/>
          <w:szCs w:val="24"/>
          <w:lang w:eastAsia="zh-CN"/>
        </w:rPr>
      </w:pPr>
      <w:r w:rsidRPr="009B670B">
        <w:rPr>
          <w:rFonts w:eastAsia="SimSun"/>
          <w:b/>
          <w:color w:val="000000"/>
          <w:sz w:val="24"/>
          <w:szCs w:val="24"/>
          <w:lang w:eastAsia="zh-CN"/>
        </w:rPr>
        <w:t>Требования к ограждению земельных участков</w:t>
      </w:r>
      <w:r>
        <w:rPr>
          <w:rFonts w:eastAsia="SimSun"/>
          <w:b/>
          <w:color w:val="000000"/>
          <w:sz w:val="24"/>
          <w:szCs w:val="24"/>
          <w:lang w:eastAsia="zh-CN"/>
        </w:rPr>
        <w:t xml:space="preserve"> (для территории не входящей в границы исторического поселения город Ейск)</w:t>
      </w:r>
      <w:r w:rsidRPr="009B670B">
        <w:rPr>
          <w:rFonts w:eastAsia="SimSun"/>
          <w:b/>
          <w:color w:val="000000"/>
          <w:sz w:val="24"/>
          <w:szCs w:val="24"/>
          <w:lang w:eastAsia="zh-CN"/>
        </w:rPr>
        <w:t xml:space="preserve">: </w:t>
      </w:r>
    </w:p>
    <w:p w:rsidR="001D71DD" w:rsidRPr="009B670B" w:rsidRDefault="00B6190C" w:rsidP="00777F38">
      <w:pPr>
        <w:widowControl/>
        <w:suppressAutoHyphens w:val="0"/>
        <w:overflowPunct/>
        <w:autoSpaceDE/>
        <w:ind w:firstLine="708"/>
        <w:jc w:val="both"/>
        <w:rPr>
          <w:rFonts w:eastAsia="SimSun"/>
          <w:color w:val="000000"/>
          <w:sz w:val="24"/>
          <w:szCs w:val="24"/>
          <w:lang w:eastAsia="zh-CN"/>
        </w:rPr>
      </w:pPr>
      <w:r>
        <w:rPr>
          <w:rFonts w:eastAsia="SimSun"/>
          <w:color w:val="000000"/>
          <w:sz w:val="24"/>
          <w:szCs w:val="24"/>
          <w:lang w:eastAsia="zh-CN"/>
        </w:rPr>
        <w:t>-</w:t>
      </w:r>
      <w:r w:rsidR="001D71DD" w:rsidRPr="009B670B">
        <w:rPr>
          <w:rFonts w:eastAsia="SimSun"/>
          <w:color w:val="000000"/>
          <w:sz w:val="24"/>
          <w:szCs w:val="24"/>
          <w:lang w:eastAsia="zh-C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1D71DD" w:rsidRPr="009B670B" w:rsidRDefault="00B6190C" w:rsidP="00777F38">
      <w:pPr>
        <w:widowControl/>
        <w:suppressAutoHyphens w:val="0"/>
        <w:overflowPunct/>
        <w:autoSpaceDE/>
        <w:ind w:firstLine="708"/>
        <w:jc w:val="both"/>
        <w:rPr>
          <w:rFonts w:eastAsia="SimSun"/>
          <w:color w:val="000000"/>
          <w:sz w:val="24"/>
          <w:szCs w:val="24"/>
          <w:lang w:eastAsia="zh-CN"/>
        </w:rPr>
      </w:pPr>
      <w:r>
        <w:rPr>
          <w:rFonts w:eastAsia="SimSun"/>
          <w:color w:val="000000"/>
          <w:sz w:val="24"/>
          <w:szCs w:val="24"/>
          <w:lang w:eastAsia="zh-CN"/>
        </w:rPr>
        <w:t>-</w:t>
      </w:r>
      <w:r w:rsidR="001D71DD" w:rsidRPr="009B670B">
        <w:rPr>
          <w:rFonts w:eastAsia="SimSun"/>
          <w:color w:val="000000"/>
          <w:sz w:val="24"/>
          <w:szCs w:val="24"/>
          <w:lang w:eastAsia="zh-CN"/>
        </w:rPr>
        <w:t xml:space="preserve">  высота ограждения земельных участков должна быть не более 2 метров; </w:t>
      </w:r>
    </w:p>
    <w:p w:rsidR="001D71DD" w:rsidRPr="009B670B" w:rsidRDefault="001D71DD" w:rsidP="00777F38">
      <w:pPr>
        <w:widowControl/>
        <w:suppressAutoHyphens w:val="0"/>
        <w:overflowPunct/>
        <w:autoSpaceDE/>
        <w:ind w:firstLine="708"/>
        <w:jc w:val="both"/>
        <w:rPr>
          <w:rFonts w:eastAsia="SimSun"/>
          <w:color w:val="000000"/>
          <w:sz w:val="24"/>
          <w:szCs w:val="24"/>
          <w:lang w:eastAsia="zh-CN"/>
        </w:rPr>
      </w:pPr>
      <w:r w:rsidRPr="009B670B">
        <w:rPr>
          <w:rFonts w:eastAsia="SimSun"/>
          <w:color w:val="000000"/>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D71DD" w:rsidRPr="009B670B" w:rsidRDefault="00B6190C" w:rsidP="00777F38">
      <w:pPr>
        <w:widowControl/>
        <w:suppressAutoHyphens w:val="0"/>
        <w:overflowPunct/>
        <w:autoSpaceDE/>
        <w:ind w:firstLine="708"/>
        <w:jc w:val="both"/>
        <w:rPr>
          <w:rFonts w:eastAsia="SimSun"/>
          <w:color w:val="000000"/>
          <w:sz w:val="24"/>
          <w:szCs w:val="24"/>
          <w:lang w:eastAsia="zh-CN"/>
        </w:rPr>
      </w:pPr>
      <w:r>
        <w:rPr>
          <w:rFonts w:eastAsia="SimSun"/>
          <w:color w:val="000000"/>
          <w:sz w:val="24"/>
          <w:szCs w:val="24"/>
          <w:lang w:eastAsia="zh-CN"/>
        </w:rPr>
        <w:t>-</w:t>
      </w:r>
      <w:r w:rsidR="001D71DD" w:rsidRPr="009B670B">
        <w:rPr>
          <w:rFonts w:eastAsia="SimSun"/>
          <w:color w:val="000000"/>
          <w:sz w:val="24"/>
          <w:szCs w:val="24"/>
          <w:lang w:eastAsia="zh-CN"/>
        </w:rPr>
        <w:t xml:space="preserve"> ограждения между смежными земельными участками должны быть проветриваемыми на высоту не менее 0,5 м от уровня земли; </w:t>
      </w:r>
    </w:p>
    <w:p w:rsidR="001D71DD" w:rsidRPr="009B670B" w:rsidRDefault="00B6190C" w:rsidP="00777F38">
      <w:pPr>
        <w:widowControl/>
        <w:suppressAutoHyphens w:val="0"/>
        <w:overflowPunct/>
        <w:autoSpaceDE/>
        <w:ind w:firstLine="708"/>
        <w:jc w:val="both"/>
        <w:rPr>
          <w:rFonts w:eastAsia="SimSun"/>
          <w:color w:val="000000"/>
          <w:sz w:val="24"/>
          <w:szCs w:val="24"/>
          <w:lang w:eastAsia="zh-CN"/>
        </w:rPr>
      </w:pPr>
      <w:r>
        <w:rPr>
          <w:rFonts w:eastAsia="SimSun"/>
          <w:color w:val="000000"/>
          <w:sz w:val="24"/>
          <w:szCs w:val="24"/>
          <w:lang w:eastAsia="zh-CN"/>
        </w:rPr>
        <w:lastRenderedPageBreak/>
        <w:t>-</w:t>
      </w:r>
      <w:r w:rsidR="001D71DD" w:rsidRPr="009B670B">
        <w:rPr>
          <w:rFonts w:eastAsia="SimSun"/>
          <w:color w:val="000000"/>
          <w:sz w:val="24"/>
          <w:szCs w:val="24"/>
          <w:lang w:eastAsia="zh-CN"/>
        </w:rPr>
        <w:t xml:space="preserve">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D71DD" w:rsidRDefault="001D71DD" w:rsidP="00777F38">
      <w:pPr>
        <w:widowControl/>
        <w:suppressAutoHyphens w:val="0"/>
        <w:overflowPunct/>
        <w:autoSpaceDE/>
        <w:ind w:firstLine="708"/>
        <w:jc w:val="both"/>
        <w:rPr>
          <w:color w:val="000000"/>
          <w:sz w:val="24"/>
          <w:szCs w:val="24"/>
          <w:lang w:eastAsia="ru-RU"/>
        </w:rPr>
      </w:pPr>
      <w:r w:rsidRPr="009B670B">
        <w:rPr>
          <w:rFonts w:eastAsia="SimSun"/>
          <w:color w:val="000000"/>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 м.</w:t>
      </w:r>
    </w:p>
    <w:p w:rsidR="001D71DD" w:rsidRDefault="002D03FB" w:rsidP="00777F38">
      <w:pPr>
        <w:widowControl/>
        <w:suppressAutoHyphens w:val="0"/>
        <w:overflowPunct/>
        <w:autoSpaceDE/>
        <w:ind w:firstLine="708"/>
        <w:jc w:val="both"/>
        <w:rPr>
          <w:color w:val="000000"/>
          <w:sz w:val="24"/>
          <w:szCs w:val="24"/>
          <w:lang w:eastAsia="ru-RU"/>
        </w:rPr>
      </w:pPr>
      <w:r w:rsidRPr="009B670B">
        <w:rPr>
          <w:b/>
          <w:color w:val="000000"/>
          <w:sz w:val="24"/>
          <w:szCs w:val="24"/>
          <w:lang w:eastAsia="ru-RU"/>
        </w:rPr>
        <w:t>Отмостка</w:t>
      </w:r>
      <w:r w:rsidRPr="009B670B">
        <w:rPr>
          <w:color w:val="000000"/>
          <w:sz w:val="24"/>
          <w:szCs w:val="24"/>
          <w:lang w:eastAsia="ru-RU"/>
        </w:rPr>
        <w:t xml:space="preserve">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4B0630" w:rsidRPr="009B670B" w:rsidRDefault="004B0630" w:rsidP="004B0630">
      <w:pPr>
        <w:widowControl/>
        <w:suppressAutoHyphens w:val="0"/>
        <w:overflowPunct/>
        <w:autoSpaceDE/>
        <w:ind w:firstLine="708"/>
        <w:jc w:val="both"/>
        <w:rPr>
          <w:color w:val="000000"/>
          <w:sz w:val="24"/>
          <w:szCs w:val="24"/>
          <w:lang w:eastAsia="ru-RU"/>
        </w:rPr>
      </w:pPr>
      <w:r>
        <w:rPr>
          <w:b/>
          <w:sz w:val="24"/>
          <w:szCs w:val="24"/>
        </w:rPr>
        <w:t>Жилые дома и х</w:t>
      </w:r>
      <w:r w:rsidRPr="00C552A3">
        <w:rPr>
          <w:b/>
          <w:sz w:val="24"/>
          <w:szCs w:val="24"/>
        </w:rPr>
        <w:t>озяйственные постройки</w:t>
      </w:r>
      <w:r w:rsidRPr="001D71DD">
        <w:rPr>
          <w:sz w:val="24"/>
          <w:szCs w:val="24"/>
        </w:rPr>
        <w:t xml:space="preserve"> должны быть обеспечены системами водоотведения с кровли, с целью предотвращения подтопления соседних земельных участков и строений. </w:t>
      </w:r>
      <w:r>
        <w:rPr>
          <w:sz w:val="24"/>
          <w:szCs w:val="24"/>
        </w:rPr>
        <w:t xml:space="preserve">Систему водостока направлять в сторону своего участка, при необходимости оборудовать дождеприемные лотки. </w:t>
      </w:r>
      <w:r w:rsidRPr="009B670B">
        <w:rPr>
          <w:color w:val="000000"/>
          <w:sz w:val="24"/>
          <w:szCs w:val="24"/>
          <w:lang w:eastAsia="ru-RU"/>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4B0630" w:rsidRDefault="004B0630" w:rsidP="004B0630">
      <w:pPr>
        <w:widowControl/>
        <w:suppressAutoHyphens w:val="0"/>
        <w:overflowPunct/>
        <w:autoSpaceDE/>
        <w:ind w:firstLine="708"/>
        <w:jc w:val="both"/>
        <w:rPr>
          <w:color w:val="000000"/>
          <w:sz w:val="24"/>
          <w:szCs w:val="24"/>
          <w:lang w:eastAsia="ru-RU"/>
        </w:rPr>
      </w:pPr>
      <w:r w:rsidRPr="009B670B">
        <w:rPr>
          <w:color w:val="000000"/>
          <w:sz w:val="24"/>
          <w:szCs w:val="24"/>
          <w:lang w:eastAsia="ru-RU"/>
        </w:rPr>
        <w:t>Наружный водосток, используемый для отвода воды с кровель зданий, там, где это возможно, рекомендуется использовать локально при проведении мероприятий по благоустройству каждой конкретной территории для организации водных сооружений на объекте благоустройства, системы полива, а там где это не представляется возможным – связаться с общей системой ливневой канализации при ее наличии, чтобы около зданий на тротуарах не образовывались потоки воды, а в холодное время года – обледенение участков возле водосточных труб.</w:t>
      </w:r>
    </w:p>
    <w:p w:rsidR="002D03FB" w:rsidRDefault="002D03FB" w:rsidP="00777F38">
      <w:pPr>
        <w:widowControl/>
        <w:suppressAutoHyphens w:val="0"/>
        <w:overflowPunct/>
        <w:autoSpaceDE/>
        <w:ind w:firstLine="708"/>
        <w:jc w:val="both"/>
        <w:rPr>
          <w:color w:val="000000"/>
          <w:sz w:val="24"/>
          <w:szCs w:val="24"/>
          <w:lang w:eastAsia="ru-RU"/>
        </w:rPr>
      </w:pPr>
      <w:r w:rsidRPr="009B670B">
        <w:rPr>
          <w:rFonts w:eastAsia="SimSun"/>
          <w:color w:val="000000"/>
          <w:sz w:val="24"/>
          <w:szCs w:val="24"/>
          <w:lang w:eastAsia="zh-CN"/>
        </w:rPr>
        <w:t>Выделение земельных участков под строительство в границах зон затопления и подтопления запрещается.</w:t>
      </w:r>
    </w:p>
    <w:p w:rsidR="002D03FB" w:rsidRDefault="002D03FB" w:rsidP="00777F38">
      <w:pPr>
        <w:widowControl/>
        <w:suppressAutoHyphens w:val="0"/>
        <w:overflowPunct/>
        <w:autoSpaceDE/>
        <w:ind w:firstLine="708"/>
        <w:jc w:val="both"/>
        <w:rPr>
          <w:noProof/>
          <w:color w:val="000000"/>
          <w:sz w:val="24"/>
          <w:szCs w:val="24"/>
          <w:lang w:eastAsia="ru-RU"/>
        </w:rPr>
      </w:pPr>
      <w:r w:rsidRPr="009B670B">
        <w:rPr>
          <w:b/>
          <w:noProof/>
          <w:color w:val="000000"/>
          <w:sz w:val="24"/>
          <w:szCs w:val="24"/>
          <w:lang w:eastAsia="ru-RU"/>
        </w:rPr>
        <w:t xml:space="preserve">На </w:t>
      </w:r>
      <w:r w:rsidRPr="009B670B">
        <w:rPr>
          <w:b/>
          <w:color w:val="000000"/>
          <w:sz w:val="24"/>
          <w:szCs w:val="24"/>
          <w:lang w:eastAsia="ru-RU"/>
        </w:rPr>
        <w:t>с</w:t>
      </w:r>
      <w:r w:rsidRPr="009B670B">
        <w:rPr>
          <w:b/>
          <w:noProof/>
          <w:color w:val="000000"/>
          <w:sz w:val="24"/>
          <w:szCs w:val="24"/>
          <w:lang w:eastAsia="ru-RU"/>
        </w:rPr>
        <w:t xml:space="preserve">адовом </w:t>
      </w:r>
      <w:r w:rsidRPr="009B670B">
        <w:rPr>
          <w:b/>
          <w:color w:val="000000"/>
          <w:sz w:val="24"/>
          <w:szCs w:val="24"/>
          <w:lang w:eastAsia="ru-RU"/>
        </w:rPr>
        <w:t>у</w:t>
      </w:r>
      <w:r w:rsidRPr="009B670B">
        <w:rPr>
          <w:b/>
          <w:noProof/>
          <w:color w:val="000000"/>
          <w:sz w:val="24"/>
          <w:szCs w:val="24"/>
          <w:lang w:eastAsia="ru-RU"/>
        </w:rPr>
        <w:t>частке</w:t>
      </w:r>
      <w:r w:rsidR="00665D44">
        <w:rPr>
          <w:color w:val="000000"/>
          <w:sz w:val="24"/>
          <w:szCs w:val="24"/>
          <w:lang w:eastAsia="ru-RU"/>
        </w:rPr>
        <w:t xml:space="preserve"> д</w:t>
      </w:r>
      <w:r w:rsidRPr="009B670B">
        <w:rPr>
          <w:noProof/>
          <w:color w:val="000000"/>
          <w:sz w:val="24"/>
          <w:szCs w:val="24"/>
          <w:lang w:eastAsia="ru-RU"/>
        </w:rPr>
        <w:t xml:space="preserve">опускается </w:t>
      </w:r>
      <w:r w:rsidRPr="009B670B">
        <w:rPr>
          <w:color w:val="000000"/>
          <w:sz w:val="24"/>
          <w:szCs w:val="24"/>
          <w:lang w:eastAsia="ru-RU"/>
        </w:rPr>
        <w:t>в</w:t>
      </w:r>
      <w:r w:rsidRPr="009B670B">
        <w:rPr>
          <w:noProof/>
          <w:color w:val="000000"/>
          <w:sz w:val="24"/>
          <w:szCs w:val="24"/>
          <w:lang w:eastAsia="ru-RU"/>
        </w:rPr>
        <w:t xml:space="preserve">озводить </w:t>
      </w:r>
      <w:r>
        <w:rPr>
          <w:noProof/>
          <w:color w:val="000000"/>
          <w:sz w:val="24"/>
          <w:szCs w:val="24"/>
          <w:lang w:eastAsia="ru-RU"/>
        </w:rPr>
        <w:t xml:space="preserve">жилой дом, </w:t>
      </w:r>
      <w:r w:rsidRPr="009B670B">
        <w:rPr>
          <w:color w:val="000000"/>
          <w:sz w:val="24"/>
          <w:szCs w:val="24"/>
          <w:lang w:eastAsia="ru-RU"/>
        </w:rPr>
        <w:t>с</w:t>
      </w:r>
      <w:r w:rsidRPr="009B670B">
        <w:rPr>
          <w:noProof/>
          <w:color w:val="000000"/>
          <w:sz w:val="24"/>
          <w:szCs w:val="24"/>
          <w:lang w:eastAsia="ru-RU"/>
        </w:rPr>
        <w:t xml:space="preserve">адовый </w:t>
      </w:r>
      <w:r w:rsidRPr="009B670B">
        <w:rPr>
          <w:color w:val="000000"/>
          <w:sz w:val="24"/>
          <w:szCs w:val="24"/>
          <w:lang w:eastAsia="ru-RU"/>
        </w:rPr>
        <w:t>д</w:t>
      </w:r>
      <w:r w:rsidRPr="009B670B">
        <w:rPr>
          <w:noProof/>
          <w:color w:val="000000"/>
          <w:sz w:val="24"/>
          <w:szCs w:val="24"/>
          <w:lang w:eastAsia="ru-RU"/>
        </w:rPr>
        <w:t xml:space="preserve">ом </w:t>
      </w:r>
      <w:r w:rsidRPr="009B670B">
        <w:rPr>
          <w:color w:val="000000"/>
          <w:sz w:val="24"/>
          <w:szCs w:val="24"/>
          <w:lang w:eastAsia="ru-RU"/>
        </w:rPr>
        <w:t>с</w:t>
      </w:r>
      <w:r w:rsidRPr="009B670B">
        <w:rPr>
          <w:noProof/>
          <w:color w:val="000000"/>
          <w:sz w:val="24"/>
          <w:szCs w:val="24"/>
          <w:lang w:eastAsia="ru-RU"/>
        </w:rPr>
        <w:t xml:space="preserve">езонного, </w:t>
      </w:r>
      <w:r w:rsidRPr="009B670B">
        <w:rPr>
          <w:color w:val="000000"/>
          <w:sz w:val="24"/>
          <w:szCs w:val="24"/>
          <w:lang w:eastAsia="ru-RU"/>
        </w:rPr>
        <w:t>в</w:t>
      </w:r>
      <w:r w:rsidRPr="009B670B">
        <w:rPr>
          <w:noProof/>
          <w:color w:val="000000"/>
          <w:sz w:val="24"/>
          <w:szCs w:val="24"/>
          <w:lang w:eastAsia="ru-RU"/>
        </w:rPr>
        <w:t xml:space="preserve">ременного </w:t>
      </w:r>
      <w:r w:rsidRPr="009B670B">
        <w:rPr>
          <w:color w:val="000000"/>
          <w:sz w:val="24"/>
          <w:szCs w:val="24"/>
          <w:lang w:eastAsia="ru-RU"/>
        </w:rPr>
        <w:t>и</w:t>
      </w:r>
      <w:r w:rsidRPr="009B670B">
        <w:rPr>
          <w:noProof/>
          <w:color w:val="000000"/>
          <w:sz w:val="24"/>
          <w:szCs w:val="24"/>
          <w:lang w:eastAsia="ru-RU"/>
        </w:rPr>
        <w:t xml:space="preserve">ли круглогодичного </w:t>
      </w:r>
      <w:r w:rsidRPr="009B670B">
        <w:rPr>
          <w:color w:val="000000"/>
          <w:sz w:val="24"/>
          <w:szCs w:val="24"/>
          <w:lang w:eastAsia="ru-RU"/>
        </w:rPr>
        <w:t>и</w:t>
      </w:r>
      <w:r w:rsidRPr="009B670B">
        <w:rPr>
          <w:noProof/>
          <w:color w:val="000000"/>
          <w:sz w:val="24"/>
          <w:szCs w:val="24"/>
          <w:lang w:eastAsia="ru-RU"/>
        </w:rPr>
        <w:t xml:space="preserve">спользования, </w:t>
      </w:r>
      <w:r w:rsidRPr="009B670B">
        <w:rPr>
          <w:color w:val="000000"/>
          <w:sz w:val="24"/>
          <w:szCs w:val="24"/>
          <w:lang w:eastAsia="ru-RU"/>
        </w:rPr>
        <w:t>х</w:t>
      </w:r>
      <w:r w:rsidRPr="009B670B">
        <w:rPr>
          <w:noProof/>
          <w:color w:val="000000"/>
          <w:sz w:val="24"/>
          <w:szCs w:val="24"/>
          <w:lang w:eastAsia="ru-RU"/>
        </w:rPr>
        <w:t xml:space="preserve">озяйственные </w:t>
      </w:r>
      <w:r w:rsidRPr="009B670B">
        <w:rPr>
          <w:color w:val="000000"/>
          <w:sz w:val="24"/>
          <w:szCs w:val="24"/>
          <w:lang w:eastAsia="ru-RU"/>
        </w:rPr>
        <w:t>п</w:t>
      </w:r>
      <w:r w:rsidRPr="009B670B">
        <w:rPr>
          <w:noProof/>
          <w:color w:val="000000"/>
          <w:sz w:val="24"/>
          <w:szCs w:val="24"/>
          <w:lang w:eastAsia="ru-RU"/>
        </w:rPr>
        <w:t xml:space="preserve">остройки </w:t>
      </w:r>
      <w:r w:rsidRPr="009B670B">
        <w:rPr>
          <w:color w:val="000000"/>
          <w:sz w:val="24"/>
          <w:szCs w:val="24"/>
          <w:lang w:eastAsia="ru-RU"/>
        </w:rPr>
        <w:t>ис</w:t>
      </w:r>
      <w:r w:rsidRPr="009B670B">
        <w:rPr>
          <w:noProof/>
          <w:color w:val="000000"/>
          <w:sz w:val="24"/>
          <w:szCs w:val="24"/>
          <w:lang w:eastAsia="ru-RU"/>
        </w:rPr>
        <w:t xml:space="preserve">ооружения, </w:t>
      </w:r>
      <w:r w:rsidRPr="009B670B">
        <w:rPr>
          <w:color w:val="000000"/>
          <w:sz w:val="24"/>
          <w:szCs w:val="24"/>
          <w:lang w:eastAsia="ru-RU"/>
        </w:rPr>
        <w:t>т</w:t>
      </w:r>
      <w:r w:rsidRPr="009B670B">
        <w:rPr>
          <w:noProof/>
          <w:color w:val="000000"/>
          <w:sz w:val="24"/>
          <w:szCs w:val="24"/>
          <w:lang w:eastAsia="ru-RU"/>
        </w:rPr>
        <w:t xml:space="preserve">еплицы </w:t>
      </w:r>
      <w:r w:rsidRPr="009B670B">
        <w:rPr>
          <w:color w:val="000000"/>
          <w:sz w:val="24"/>
          <w:szCs w:val="24"/>
          <w:lang w:eastAsia="ru-RU"/>
        </w:rPr>
        <w:t>и</w:t>
      </w:r>
      <w:r w:rsidRPr="009B670B">
        <w:rPr>
          <w:noProof/>
          <w:color w:val="000000"/>
          <w:sz w:val="24"/>
          <w:szCs w:val="24"/>
          <w:lang w:eastAsia="ru-RU"/>
        </w:rPr>
        <w:t xml:space="preserve">другие </w:t>
      </w:r>
      <w:r w:rsidRPr="009B670B">
        <w:rPr>
          <w:color w:val="000000"/>
          <w:sz w:val="24"/>
          <w:szCs w:val="24"/>
          <w:lang w:eastAsia="ru-RU"/>
        </w:rPr>
        <w:t>с</w:t>
      </w:r>
      <w:r w:rsidRPr="009B670B">
        <w:rPr>
          <w:noProof/>
          <w:color w:val="000000"/>
          <w:sz w:val="24"/>
          <w:szCs w:val="24"/>
          <w:lang w:eastAsia="ru-RU"/>
        </w:rPr>
        <w:t xml:space="preserve">ооружения </w:t>
      </w:r>
      <w:r w:rsidRPr="009B670B">
        <w:rPr>
          <w:color w:val="000000"/>
          <w:sz w:val="24"/>
          <w:szCs w:val="24"/>
          <w:lang w:eastAsia="ru-RU"/>
        </w:rPr>
        <w:t>су</w:t>
      </w:r>
      <w:r w:rsidRPr="009B670B">
        <w:rPr>
          <w:noProof/>
          <w:color w:val="000000"/>
          <w:sz w:val="24"/>
          <w:szCs w:val="24"/>
          <w:lang w:eastAsia="ru-RU"/>
        </w:rPr>
        <w:t xml:space="preserve">тепленным </w:t>
      </w:r>
      <w:r w:rsidRPr="009B670B">
        <w:rPr>
          <w:color w:val="000000"/>
          <w:sz w:val="24"/>
          <w:szCs w:val="24"/>
          <w:lang w:eastAsia="ru-RU"/>
        </w:rPr>
        <w:t>г</w:t>
      </w:r>
      <w:r w:rsidRPr="009B670B">
        <w:rPr>
          <w:noProof/>
          <w:color w:val="000000"/>
          <w:sz w:val="24"/>
          <w:szCs w:val="24"/>
          <w:lang w:eastAsia="ru-RU"/>
        </w:rPr>
        <w:t xml:space="preserve">рунтом, </w:t>
      </w:r>
      <w:r w:rsidRPr="009B670B">
        <w:rPr>
          <w:color w:val="000000"/>
          <w:sz w:val="24"/>
          <w:szCs w:val="24"/>
          <w:lang w:eastAsia="ru-RU"/>
        </w:rPr>
        <w:t>н</w:t>
      </w:r>
      <w:r w:rsidRPr="009B670B">
        <w:rPr>
          <w:noProof/>
          <w:color w:val="000000"/>
          <w:sz w:val="24"/>
          <w:szCs w:val="24"/>
          <w:lang w:eastAsia="ru-RU"/>
        </w:rPr>
        <w:t xml:space="preserve">авес </w:t>
      </w:r>
      <w:r w:rsidRPr="009B670B">
        <w:rPr>
          <w:color w:val="000000"/>
          <w:sz w:val="24"/>
          <w:szCs w:val="24"/>
          <w:lang w:eastAsia="ru-RU"/>
        </w:rPr>
        <w:t>и</w:t>
      </w:r>
      <w:r w:rsidRPr="009B670B">
        <w:rPr>
          <w:noProof/>
          <w:color w:val="000000"/>
          <w:sz w:val="24"/>
          <w:szCs w:val="24"/>
          <w:lang w:eastAsia="ru-RU"/>
        </w:rPr>
        <w:t xml:space="preserve">ли </w:t>
      </w:r>
      <w:r w:rsidRPr="009B670B">
        <w:rPr>
          <w:color w:val="000000"/>
          <w:sz w:val="24"/>
          <w:szCs w:val="24"/>
          <w:lang w:eastAsia="ru-RU"/>
        </w:rPr>
        <w:t>г</w:t>
      </w:r>
      <w:r w:rsidRPr="009B670B">
        <w:rPr>
          <w:noProof/>
          <w:color w:val="000000"/>
          <w:sz w:val="24"/>
          <w:szCs w:val="24"/>
          <w:lang w:eastAsia="ru-RU"/>
        </w:rPr>
        <w:t xml:space="preserve">араж </w:t>
      </w:r>
      <w:r w:rsidRPr="009B670B">
        <w:rPr>
          <w:color w:val="000000"/>
          <w:sz w:val="24"/>
          <w:szCs w:val="24"/>
          <w:lang w:eastAsia="ru-RU"/>
        </w:rPr>
        <w:t>д</w:t>
      </w:r>
      <w:r w:rsidRPr="009B670B">
        <w:rPr>
          <w:noProof/>
          <w:color w:val="000000"/>
          <w:sz w:val="24"/>
          <w:szCs w:val="24"/>
          <w:lang w:eastAsia="ru-RU"/>
        </w:rPr>
        <w:t xml:space="preserve">ля </w:t>
      </w:r>
      <w:r w:rsidRPr="009B670B">
        <w:rPr>
          <w:color w:val="000000"/>
          <w:sz w:val="24"/>
          <w:szCs w:val="24"/>
          <w:lang w:eastAsia="ru-RU"/>
        </w:rPr>
        <w:t>а</w:t>
      </w:r>
      <w:r w:rsidRPr="009B670B">
        <w:rPr>
          <w:noProof/>
          <w:color w:val="000000"/>
          <w:sz w:val="24"/>
          <w:szCs w:val="24"/>
          <w:lang w:eastAsia="ru-RU"/>
        </w:rPr>
        <w:t>втомобиля.</w:t>
      </w:r>
    </w:p>
    <w:p w:rsidR="002D03FB" w:rsidRDefault="002D03FB" w:rsidP="00777F38">
      <w:pPr>
        <w:widowControl/>
        <w:suppressAutoHyphens w:val="0"/>
        <w:overflowPunct/>
        <w:autoSpaceDE/>
        <w:ind w:firstLine="708"/>
        <w:jc w:val="both"/>
        <w:rPr>
          <w:noProof/>
          <w:color w:val="000000"/>
          <w:sz w:val="24"/>
          <w:szCs w:val="24"/>
          <w:lang w:eastAsia="ru-RU"/>
        </w:rPr>
      </w:pPr>
      <w:r w:rsidRPr="009B670B">
        <w:rPr>
          <w:noProof/>
          <w:color w:val="000000"/>
          <w:sz w:val="24"/>
          <w:szCs w:val="24"/>
          <w:lang w:eastAsia="ru-RU"/>
        </w:rPr>
        <w:t xml:space="preserve">На </w:t>
      </w:r>
      <w:r w:rsidRPr="009B670B">
        <w:rPr>
          <w:color w:val="000000"/>
          <w:sz w:val="24"/>
          <w:szCs w:val="24"/>
          <w:lang w:eastAsia="ru-RU"/>
        </w:rPr>
        <w:t>с</w:t>
      </w:r>
      <w:r w:rsidRPr="009B670B">
        <w:rPr>
          <w:noProof/>
          <w:color w:val="000000"/>
          <w:sz w:val="24"/>
          <w:szCs w:val="24"/>
          <w:lang w:eastAsia="ru-RU"/>
        </w:rPr>
        <w:t xml:space="preserve">адово-огородных </w:t>
      </w:r>
      <w:r w:rsidRPr="009B670B">
        <w:rPr>
          <w:color w:val="000000"/>
          <w:sz w:val="24"/>
          <w:szCs w:val="24"/>
          <w:lang w:eastAsia="ru-RU"/>
        </w:rPr>
        <w:t>у</w:t>
      </w:r>
      <w:r w:rsidRPr="009B670B">
        <w:rPr>
          <w:noProof/>
          <w:color w:val="000000"/>
          <w:sz w:val="24"/>
          <w:szCs w:val="24"/>
          <w:lang w:eastAsia="ru-RU"/>
        </w:rPr>
        <w:t xml:space="preserve">частках, </w:t>
      </w:r>
      <w:r w:rsidRPr="009B670B">
        <w:rPr>
          <w:color w:val="000000"/>
          <w:sz w:val="24"/>
          <w:szCs w:val="24"/>
          <w:lang w:eastAsia="ru-RU"/>
        </w:rPr>
        <w:t>к</w:t>
      </w:r>
      <w:r w:rsidRPr="009B670B">
        <w:rPr>
          <w:noProof/>
          <w:color w:val="000000"/>
          <w:sz w:val="24"/>
          <w:szCs w:val="24"/>
          <w:lang w:eastAsia="ru-RU"/>
        </w:rPr>
        <w:t xml:space="preserve">ак </w:t>
      </w:r>
      <w:r w:rsidRPr="009B670B">
        <w:rPr>
          <w:color w:val="000000"/>
          <w:sz w:val="24"/>
          <w:szCs w:val="24"/>
          <w:lang w:eastAsia="ru-RU"/>
        </w:rPr>
        <w:t>п</w:t>
      </w:r>
      <w:r w:rsidRPr="009B670B">
        <w:rPr>
          <w:noProof/>
          <w:color w:val="000000"/>
          <w:sz w:val="24"/>
          <w:szCs w:val="24"/>
          <w:lang w:eastAsia="ru-RU"/>
        </w:rPr>
        <w:t xml:space="preserve">равило, </w:t>
      </w:r>
      <w:r w:rsidRPr="009B670B">
        <w:rPr>
          <w:color w:val="000000"/>
          <w:sz w:val="24"/>
          <w:szCs w:val="24"/>
          <w:lang w:eastAsia="ru-RU"/>
        </w:rPr>
        <w:t>д</w:t>
      </w:r>
      <w:r w:rsidRPr="009B670B">
        <w:rPr>
          <w:noProof/>
          <w:color w:val="000000"/>
          <w:sz w:val="24"/>
          <w:szCs w:val="24"/>
          <w:lang w:eastAsia="ru-RU"/>
        </w:rPr>
        <w:t xml:space="preserve">опускается </w:t>
      </w:r>
      <w:r w:rsidRPr="009B670B">
        <w:rPr>
          <w:color w:val="000000"/>
          <w:sz w:val="24"/>
          <w:szCs w:val="24"/>
          <w:lang w:eastAsia="ru-RU"/>
        </w:rPr>
        <w:t>в</w:t>
      </w:r>
      <w:r w:rsidRPr="009B670B">
        <w:rPr>
          <w:noProof/>
          <w:color w:val="000000"/>
          <w:sz w:val="24"/>
          <w:szCs w:val="24"/>
          <w:lang w:eastAsia="ru-RU"/>
        </w:rPr>
        <w:t xml:space="preserve">озводить </w:t>
      </w:r>
      <w:r w:rsidRPr="009B670B">
        <w:rPr>
          <w:color w:val="000000"/>
          <w:sz w:val="24"/>
          <w:szCs w:val="24"/>
          <w:lang w:eastAsia="ru-RU"/>
        </w:rPr>
        <w:t>х</w:t>
      </w:r>
      <w:r w:rsidRPr="009B670B">
        <w:rPr>
          <w:noProof/>
          <w:color w:val="000000"/>
          <w:sz w:val="24"/>
          <w:szCs w:val="24"/>
          <w:lang w:eastAsia="ru-RU"/>
        </w:rPr>
        <w:t xml:space="preserve">озяйственные постройки </w:t>
      </w:r>
      <w:r w:rsidRPr="009B670B">
        <w:rPr>
          <w:color w:val="000000"/>
          <w:sz w:val="24"/>
          <w:szCs w:val="24"/>
          <w:lang w:eastAsia="ru-RU"/>
        </w:rPr>
        <w:t>ис</w:t>
      </w:r>
      <w:r w:rsidRPr="009B670B">
        <w:rPr>
          <w:noProof/>
          <w:color w:val="000000"/>
          <w:sz w:val="24"/>
          <w:szCs w:val="24"/>
          <w:lang w:eastAsia="ru-RU"/>
        </w:rPr>
        <w:t xml:space="preserve">ооружения </w:t>
      </w:r>
      <w:r w:rsidRPr="009B670B">
        <w:rPr>
          <w:color w:val="000000"/>
          <w:sz w:val="24"/>
          <w:szCs w:val="24"/>
          <w:lang w:eastAsia="ru-RU"/>
        </w:rPr>
        <w:t>в</w:t>
      </w:r>
      <w:r w:rsidRPr="009B670B">
        <w:rPr>
          <w:noProof/>
          <w:color w:val="000000"/>
          <w:sz w:val="24"/>
          <w:szCs w:val="24"/>
          <w:lang w:eastAsia="ru-RU"/>
        </w:rPr>
        <w:t xml:space="preserve">ременного </w:t>
      </w:r>
      <w:r w:rsidRPr="009B670B">
        <w:rPr>
          <w:color w:val="000000"/>
          <w:sz w:val="24"/>
          <w:szCs w:val="24"/>
          <w:lang w:eastAsia="ru-RU"/>
        </w:rPr>
        <w:t>и</w:t>
      </w:r>
      <w:r w:rsidRPr="009B670B">
        <w:rPr>
          <w:noProof/>
          <w:color w:val="000000"/>
          <w:sz w:val="24"/>
          <w:szCs w:val="24"/>
          <w:lang w:eastAsia="ru-RU"/>
        </w:rPr>
        <w:t>спользования</w:t>
      </w:r>
      <w:r>
        <w:rPr>
          <w:noProof/>
          <w:color w:val="000000"/>
          <w:sz w:val="24"/>
          <w:szCs w:val="24"/>
          <w:lang w:eastAsia="ru-RU"/>
        </w:rPr>
        <w:t>.</w:t>
      </w:r>
    </w:p>
    <w:p w:rsidR="002D03FB" w:rsidRDefault="002D03FB" w:rsidP="00777F38">
      <w:pPr>
        <w:widowControl/>
        <w:suppressAutoHyphens w:val="0"/>
        <w:overflowPunct/>
        <w:autoSpaceDE/>
        <w:ind w:firstLine="708"/>
        <w:jc w:val="both"/>
        <w:rPr>
          <w:color w:val="000000"/>
          <w:sz w:val="24"/>
          <w:szCs w:val="24"/>
          <w:lang w:eastAsia="ru-RU"/>
        </w:rPr>
      </w:pPr>
      <w:r w:rsidRPr="009B670B">
        <w:rPr>
          <w:color w:val="000000"/>
          <w:sz w:val="24"/>
          <w:szCs w:val="24"/>
          <w:lang w:eastAsia="ru-RU"/>
        </w:rP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r>
        <w:rPr>
          <w:color w:val="000000"/>
          <w:sz w:val="24"/>
          <w:szCs w:val="24"/>
          <w:lang w:eastAsia="ru-RU"/>
        </w:rPr>
        <w:t>.</w:t>
      </w:r>
    </w:p>
    <w:p w:rsidR="002D03FB" w:rsidRDefault="002D03FB" w:rsidP="00777F38">
      <w:pPr>
        <w:widowControl/>
        <w:suppressAutoHyphens w:val="0"/>
        <w:overflowPunct/>
        <w:autoSpaceDE/>
        <w:ind w:firstLine="708"/>
        <w:jc w:val="both"/>
        <w:rPr>
          <w:rFonts w:eastAsia="Calibri"/>
          <w:sz w:val="24"/>
          <w:szCs w:val="24"/>
          <w:lang w:eastAsia="en-US"/>
        </w:rPr>
      </w:pPr>
      <w:r>
        <w:rPr>
          <w:rFonts w:eastAsia="Calibri"/>
          <w:sz w:val="24"/>
          <w:szCs w:val="24"/>
          <w:lang w:eastAsia="en-US"/>
        </w:rPr>
        <w:t>Г</w:t>
      </w:r>
      <w:r w:rsidRPr="002E0847">
        <w:rPr>
          <w:rFonts w:eastAsia="Calibri"/>
          <w:sz w:val="24"/>
          <w:szCs w:val="24"/>
          <w:lang w:eastAsia="en-US"/>
        </w:rPr>
        <w:t xml:space="preserve">раждане, проживающие в жилых домах, расположенных на земельных участках с видом разрешенного использования </w:t>
      </w:r>
      <w:r w:rsidR="00134E75">
        <w:rPr>
          <w:rFonts w:eastAsia="Calibri"/>
          <w:b/>
          <w:sz w:val="24"/>
          <w:szCs w:val="24"/>
          <w:lang w:eastAsia="en-US"/>
        </w:rPr>
        <w:t>«</w:t>
      </w:r>
      <w:r w:rsidRPr="002E0847">
        <w:rPr>
          <w:rFonts w:eastAsia="Calibri"/>
          <w:b/>
          <w:sz w:val="24"/>
          <w:szCs w:val="24"/>
          <w:lang w:eastAsia="en-US"/>
        </w:rPr>
        <w:t>Жилая застройка</w:t>
      </w:r>
      <w:r>
        <w:rPr>
          <w:rFonts w:eastAsia="Calibri"/>
          <w:b/>
          <w:sz w:val="24"/>
          <w:szCs w:val="24"/>
          <w:lang w:eastAsia="en-US"/>
        </w:rPr>
        <w:t>(2.0)</w:t>
      </w:r>
      <w:r w:rsidR="00134E75">
        <w:rPr>
          <w:rFonts w:eastAsia="Calibri"/>
          <w:b/>
          <w:sz w:val="24"/>
          <w:szCs w:val="24"/>
          <w:lang w:eastAsia="en-US"/>
        </w:rPr>
        <w:t>»</w:t>
      </w:r>
      <w:r w:rsidRPr="002E0847">
        <w:rPr>
          <w:rFonts w:eastAsia="Calibri"/>
          <w:b/>
          <w:sz w:val="24"/>
          <w:szCs w:val="24"/>
          <w:lang w:eastAsia="en-US"/>
        </w:rPr>
        <w:t>,</w:t>
      </w:r>
      <w:r w:rsidRPr="002E0847">
        <w:rPr>
          <w:rFonts w:eastAsia="Calibri"/>
          <w:sz w:val="24"/>
          <w:szCs w:val="24"/>
          <w:lang w:eastAsia="en-US"/>
        </w:rPr>
        <w:t xml:space="preserve"> могут сдавать жилые помещения </w:t>
      </w:r>
      <w:r w:rsidR="00D43317">
        <w:rPr>
          <w:rFonts w:eastAsia="Calibri"/>
          <w:sz w:val="24"/>
          <w:szCs w:val="24"/>
          <w:lang w:eastAsia="en-US"/>
        </w:rPr>
        <w:t xml:space="preserve">в наем </w:t>
      </w:r>
      <w:r w:rsidRPr="002E0847">
        <w:rPr>
          <w:rFonts w:eastAsia="Calibri"/>
          <w:sz w:val="24"/>
          <w:szCs w:val="24"/>
          <w:lang w:eastAsia="en-US"/>
        </w:rPr>
        <w:t>для временного проживания.</w:t>
      </w:r>
    </w:p>
    <w:p w:rsidR="00365220" w:rsidRDefault="00365220" w:rsidP="00777F38">
      <w:pPr>
        <w:widowControl/>
        <w:suppressAutoHyphens w:val="0"/>
        <w:overflowPunct/>
        <w:autoSpaceDE/>
        <w:ind w:firstLine="708"/>
        <w:jc w:val="both"/>
        <w:rPr>
          <w:rFonts w:eastAsia="Calibri"/>
          <w:sz w:val="24"/>
          <w:szCs w:val="24"/>
          <w:lang w:eastAsia="en-US"/>
        </w:rPr>
      </w:pPr>
      <w:r>
        <w:rPr>
          <w:rFonts w:eastAsia="Calibri"/>
          <w:sz w:val="24"/>
          <w:szCs w:val="24"/>
          <w:lang w:eastAsia="en-US"/>
        </w:rPr>
        <w:t>Объекты вспомогательного использования, хозяйственные постройки, летние кухни  не могут использоваться для предоставления услуг по временному размещению граждан</w:t>
      </w:r>
      <w:r w:rsidR="005324CF">
        <w:rPr>
          <w:rFonts w:eastAsia="Calibri"/>
          <w:sz w:val="24"/>
          <w:szCs w:val="24"/>
          <w:lang w:eastAsia="en-US"/>
        </w:rPr>
        <w:t xml:space="preserve"> (например, в качестве гостевых домов и пр.).</w:t>
      </w:r>
    </w:p>
    <w:p w:rsidR="004069BE" w:rsidRDefault="004069BE" w:rsidP="00777F38">
      <w:pPr>
        <w:widowControl/>
        <w:suppressAutoHyphens w:val="0"/>
        <w:overflowPunct/>
        <w:autoSpaceDE/>
        <w:ind w:firstLine="708"/>
        <w:jc w:val="both"/>
        <w:rPr>
          <w:rFonts w:eastAsia="Calibri"/>
          <w:sz w:val="24"/>
          <w:szCs w:val="24"/>
          <w:lang w:eastAsia="en-US"/>
        </w:rPr>
      </w:pPr>
    </w:p>
    <w:p w:rsidR="005378A2" w:rsidRPr="009B670B" w:rsidRDefault="005378A2" w:rsidP="00777F38">
      <w:pPr>
        <w:widowControl/>
        <w:suppressAutoHyphens w:val="0"/>
        <w:overflowPunct/>
        <w:autoSpaceDN w:val="0"/>
        <w:adjustRightInd w:val="0"/>
        <w:ind w:firstLine="708"/>
        <w:jc w:val="both"/>
        <w:rPr>
          <w:i/>
          <w:color w:val="000000"/>
          <w:sz w:val="24"/>
          <w:szCs w:val="24"/>
          <w:lang w:eastAsia="ru-RU"/>
        </w:rPr>
      </w:pPr>
      <w:r w:rsidRPr="002D03FB">
        <w:rPr>
          <w:b/>
          <w:color w:val="000000"/>
          <w:sz w:val="24"/>
          <w:szCs w:val="24"/>
          <w:lang w:eastAsia="ru-RU"/>
        </w:rPr>
        <w:t>Противопожарные расстояния</w:t>
      </w:r>
      <w:r w:rsidRPr="009B670B">
        <w:rPr>
          <w:color w:val="000000"/>
          <w:sz w:val="24"/>
          <w:szCs w:val="24"/>
          <w:lang w:eastAsia="ru-RU"/>
        </w:rPr>
        <w:t xml:space="preserve">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в зависимости от степени огнестойкости и класса их конструктивной пожарной опасности принимаются в соответствии с</w:t>
      </w:r>
      <w:r w:rsidRPr="009B670B">
        <w:rPr>
          <w:color w:val="000000"/>
          <w:sz w:val="24"/>
          <w:szCs w:val="24"/>
        </w:rPr>
        <w:t xml:space="preserve"> таблицей</w:t>
      </w:r>
      <w:r w:rsidRPr="009B670B">
        <w:rPr>
          <w:color w:val="000000"/>
          <w:sz w:val="24"/>
          <w:szCs w:val="24"/>
          <w:lang w:eastAsia="ru-RU"/>
        </w:rPr>
        <w:t>.</w:t>
      </w:r>
    </w:p>
    <w:p w:rsidR="005378A2" w:rsidRPr="009B670B" w:rsidRDefault="005378A2" w:rsidP="005378A2">
      <w:pPr>
        <w:widowControl/>
        <w:suppressAutoHyphens w:val="0"/>
        <w:overflowPunct/>
        <w:autoSpaceDN w:val="0"/>
        <w:adjustRightInd w:val="0"/>
        <w:jc w:val="center"/>
        <w:rPr>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9"/>
        <w:gridCol w:w="1985"/>
        <w:gridCol w:w="6095"/>
        <w:gridCol w:w="1276"/>
        <w:gridCol w:w="1134"/>
        <w:gridCol w:w="1134"/>
        <w:gridCol w:w="1275"/>
      </w:tblGrid>
      <w:tr w:rsidR="005378A2" w:rsidRPr="009B670B" w:rsidTr="00EE4F33">
        <w:trPr>
          <w:trHeight w:val="513"/>
        </w:trPr>
        <w:tc>
          <w:tcPr>
            <w:tcW w:w="1809" w:type="dxa"/>
            <w:vMerge w:val="restart"/>
          </w:tcPr>
          <w:p w:rsidR="005378A2" w:rsidRPr="009B670B" w:rsidRDefault="005378A2" w:rsidP="005378A2">
            <w:pPr>
              <w:widowControl/>
              <w:suppressAutoHyphens w:val="0"/>
              <w:overflowPunct/>
              <w:autoSpaceDE/>
              <w:jc w:val="center"/>
              <w:rPr>
                <w:color w:val="000000"/>
                <w:sz w:val="24"/>
                <w:szCs w:val="24"/>
                <w:lang w:eastAsia="ru-RU"/>
              </w:rPr>
            </w:pPr>
          </w:p>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 xml:space="preserve">Степень </w:t>
            </w:r>
            <w:r w:rsidRPr="009B670B">
              <w:rPr>
                <w:color w:val="000000"/>
                <w:sz w:val="24"/>
                <w:szCs w:val="24"/>
                <w:lang w:eastAsia="ru-RU"/>
              </w:rPr>
              <w:lastRenderedPageBreak/>
              <w:t>огнестойкости</w:t>
            </w:r>
          </w:p>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здания</w:t>
            </w:r>
          </w:p>
        </w:tc>
        <w:tc>
          <w:tcPr>
            <w:tcW w:w="1985" w:type="dxa"/>
            <w:vMerge w:val="restart"/>
          </w:tcPr>
          <w:p w:rsidR="005378A2" w:rsidRPr="009B670B" w:rsidRDefault="005378A2" w:rsidP="005378A2">
            <w:pPr>
              <w:widowControl/>
              <w:suppressAutoHyphens w:val="0"/>
              <w:overflowPunct/>
              <w:autoSpaceDE/>
              <w:jc w:val="center"/>
              <w:rPr>
                <w:color w:val="000000"/>
                <w:sz w:val="24"/>
                <w:szCs w:val="24"/>
                <w:lang w:eastAsia="ru-RU"/>
              </w:rPr>
            </w:pPr>
          </w:p>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 xml:space="preserve">Класс </w:t>
            </w:r>
            <w:r w:rsidRPr="009B670B">
              <w:rPr>
                <w:color w:val="000000"/>
                <w:sz w:val="24"/>
                <w:szCs w:val="24"/>
                <w:lang w:eastAsia="ru-RU"/>
              </w:rPr>
              <w:lastRenderedPageBreak/>
              <w:t>конструктивной пожарной опасности</w:t>
            </w:r>
          </w:p>
        </w:tc>
        <w:tc>
          <w:tcPr>
            <w:tcW w:w="6095" w:type="dxa"/>
            <w:vMerge w:val="restart"/>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lastRenderedPageBreak/>
              <w:t>Материалы несущие и ограждающих конструкций строения</w:t>
            </w:r>
          </w:p>
        </w:tc>
        <w:tc>
          <w:tcPr>
            <w:tcW w:w="4819" w:type="dxa"/>
            <w:gridSpan w:val="4"/>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 xml:space="preserve">Минимальные расстояния при степени огнестойкости и классе конструктивной </w:t>
            </w:r>
            <w:r w:rsidRPr="009B670B">
              <w:rPr>
                <w:color w:val="000000"/>
                <w:sz w:val="24"/>
                <w:szCs w:val="24"/>
                <w:lang w:eastAsia="ru-RU"/>
              </w:rPr>
              <w:lastRenderedPageBreak/>
              <w:t>пожарной опасности жилых и общественных зданий, м</w:t>
            </w:r>
          </w:p>
        </w:tc>
      </w:tr>
      <w:tr w:rsidR="005378A2" w:rsidRPr="009B670B" w:rsidTr="00EE4F33">
        <w:trPr>
          <w:trHeight w:val="512"/>
        </w:trPr>
        <w:tc>
          <w:tcPr>
            <w:tcW w:w="1809" w:type="dxa"/>
            <w:vMerge/>
          </w:tcPr>
          <w:p w:rsidR="005378A2" w:rsidRPr="009B670B" w:rsidRDefault="005378A2" w:rsidP="005378A2">
            <w:pPr>
              <w:widowControl/>
              <w:suppressAutoHyphens w:val="0"/>
              <w:overflowPunct/>
              <w:autoSpaceDE/>
              <w:jc w:val="both"/>
              <w:rPr>
                <w:color w:val="000000"/>
                <w:sz w:val="24"/>
                <w:szCs w:val="24"/>
                <w:lang w:eastAsia="ru-RU"/>
              </w:rPr>
            </w:pPr>
          </w:p>
        </w:tc>
        <w:tc>
          <w:tcPr>
            <w:tcW w:w="1985" w:type="dxa"/>
            <w:vMerge/>
          </w:tcPr>
          <w:p w:rsidR="005378A2" w:rsidRPr="009B670B" w:rsidRDefault="005378A2" w:rsidP="005378A2">
            <w:pPr>
              <w:widowControl/>
              <w:suppressAutoHyphens w:val="0"/>
              <w:overflowPunct/>
              <w:autoSpaceDE/>
              <w:jc w:val="both"/>
              <w:rPr>
                <w:color w:val="000000"/>
                <w:sz w:val="24"/>
                <w:szCs w:val="24"/>
                <w:lang w:eastAsia="ru-RU"/>
              </w:rPr>
            </w:pPr>
          </w:p>
        </w:tc>
        <w:tc>
          <w:tcPr>
            <w:tcW w:w="6095" w:type="dxa"/>
            <w:vMerge/>
          </w:tcPr>
          <w:p w:rsidR="005378A2" w:rsidRPr="009B670B" w:rsidRDefault="005378A2" w:rsidP="005378A2">
            <w:pPr>
              <w:widowControl/>
              <w:suppressAutoHyphens w:val="0"/>
              <w:overflowPunct/>
              <w:autoSpaceDE/>
              <w:ind w:left="-106"/>
              <w:jc w:val="center"/>
              <w:rPr>
                <w:color w:val="000000"/>
                <w:sz w:val="24"/>
                <w:szCs w:val="24"/>
              </w:rPr>
            </w:pPr>
          </w:p>
        </w:tc>
        <w:tc>
          <w:tcPr>
            <w:tcW w:w="1276" w:type="dxa"/>
          </w:tcPr>
          <w:p w:rsidR="005378A2" w:rsidRPr="009B670B" w:rsidRDefault="005378A2" w:rsidP="005378A2">
            <w:pPr>
              <w:widowControl/>
              <w:suppressAutoHyphens w:val="0"/>
              <w:overflowPunct/>
              <w:autoSpaceDE/>
              <w:ind w:left="-106"/>
              <w:jc w:val="center"/>
              <w:rPr>
                <w:color w:val="000000"/>
                <w:sz w:val="24"/>
                <w:szCs w:val="24"/>
              </w:rPr>
            </w:pPr>
          </w:p>
          <w:p w:rsidR="005378A2" w:rsidRPr="009B670B" w:rsidRDefault="005378A2" w:rsidP="005378A2">
            <w:pPr>
              <w:widowControl/>
              <w:suppressAutoHyphens w:val="0"/>
              <w:overflowPunct/>
              <w:autoSpaceDE/>
              <w:ind w:left="-106"/>
              <w:jc w:val="center"/>
              <w:rPr>
                <w:color w:val="000000"/>
                <w:sz w:val="24"/>
                <w:szCs w:val="24"/>
                <w:lang w:val="en-US"/>
              </w:rPr>
            </w:pPr>
            <w:r w:rsidRPr="009B670B">
              <w:rPr>
                <w:color w:val="000000"/>
                <w:sz w:val="24"/>
                <w:szCs w:val="24"/>
                <w:lang w:val="en-US"/>
              </w:rPr>
              <w:t>I II III</w:t>
            </w:r>
          </w:p>
          <w:p w:rsidR="005378A2" w:rsidRPr="009B670B" w:rsidRDefault="005378A2" w:rsidP="005378A2">
            <w:pPr>
              <w:widowControl/>
              <w:suppressAutoHyphens w:val="0"/>
              <w:overflowPunct/>
              <w:autoSpaceDE/>
              <w:ind w:left="319"/>
              <w:jc w:val="center"/>
              <w:rPr>
                <w:color w:val="000000"/>
                <w:sz w:val="24"/>
                <w:szCs w:val="24"/>
                <w:lang w:val="en-US"/>
              </w:rPr>
            </w:pPr>
          </w:p>
          <w:p w:rsidR="005378A2" w:rsidRPr="009B670B" w:rsidRDefault="005378A2" w:rsidP="005378A2">
            <w:pPr>
              <w:widowControl/>
              <w:suppressAutoHyphens w:val="0"/>
              <w:overflowPunct/>
              <w:autoSpaceDE/>
              <w:ind w:left="-106"/>
              <w:jc w:val="center"/>
              <w:rPr>
                <w:color w:val="000000"/>
                <w:sz w:val="24"/>
                <w:szCs w:val="24"/>
              </w:rPr>
            </w:pPr>
            <w:r w:rsidRPr="009B670B">
              <w:rPr>
                <w:color w:val="000000"/>
                <w:sz w:val="24"/>
                <w:szCs w:val="24"/>
              </w:rPr>
              <w:t>С0</w:t>
            </w:r>
          </w:p>
          <w:p w:rsidR="005378A2" w:rsidRPr="009B670B" w:rsidRDefault="005378A2" w:rsidP="005378A2">
            <w:pPr>
              <w:widowControl/>
              <w:suppressAutoHyphens w:val="0"/>
              <w:overflowPunct/>
              <w:autoSpaceDE/>
              <w:ind w:left="1080"/>
              <w:jc w:val="center"/>
              <w:rPr>
                <w:color w:val="000000"/>
                <w:sz w:val="24"/>
                <w:szCs w:val="24"/>
                <w:lang w:val="en-US"/>
              </w:rPr>
            </w:pPr>
          </w:p>
        </w:tc>
        <w:tc>
          <w:tcPr>
            <w:tcW w:w="1134" w:type="dxa"/>
          </w:tcPr>
          <w:p w:rsidR="005378A2" w:rsidRPr="009B670B" w:rsidRDefault="005378A2" w:rsidP="005378A2">
            <w:pPr>
              <w:widowControl/>
              <w:suppressAutoHyphens w:val="0"/>
              <w:overflowPunct/>
              <w:autoSpaceDE/>
              <w:jc w:val="center"/>
              <w:rPr>
                <w:color w:val="000000"/>
                <w:sz w:val="24"/>
                <w:szCs w:val="24"/>
                <w:lang w:val="en-US" w:eastAsia="ru-RU"/>
              </w:rPr>
            </w:pPr>
          </w:p>
          <w:p w:rsidR="005378A2" w:rsidRPr="009B670B" w:rsidRDefault="005378A2" w:rsidP="005378A2">
            <w:pPr>
              <w:widowControl/>
              <w:suppressAutoHyphens w:val="0"/>
              <w:overflowPunct/>
              <w:autoSpaceDE/>
              <w:jc w:val="center"/>
              <w:rPr>
                <w:color w:val="000000"/>
                <w:sz w:val="24"/>
                <w:szCs w:val="24"/>
                <w:lang w:val="en-US" w:eastAsia="ru-RU"/>
              </w:rPr>
            </w:pPr>
            <w:r w:rsidRPr="009B670B">
              <w:rPr>
                <w:color w:val="000000"/>
                <w:sz w:val="24"/>
                <w:szCs w:val="24"/>
                <w:lang w:val="en-US" w:eastAsia="ru-RU"/>
              </w:rPr>
              <w:t>II III</w:t>
            </w:r>
          </w:p>
          <w:p w:rsidR="005378A2" w:rsidRPr="009B670B" w:rsidRDefault="005378A2" w:rsidP="005378A2">
            <w:pPr>
              <w:widowControl/>
              <w:suppressAutoHyphens w:val="0"/>
              <w:overflowPunct/>
              <w:autoSpaceDE/>
              <w:jc w:val="center"/>
              <w:rPr>
                <w:color w:val="000000"/>
                <w:sz w:val="24"/>
                <w:szCs w:val="24"/>
                <w:lang w:val="en-US" w:eastAsia="ru-RU"/>
              </w:rPr>
            </w:pPr>
          </w:p>
          <w:p w:rsidR="005378A2" w:rsidRPr="009B670B" w:rsidRDefault="005378A2" w:rsidP="005378A2">
            <w:pPr>
              <w:widowControl/>
              <w:suppressAutoHyphens w:val="0"/>
              <w:overflowPunct/>
              <w:autoSpaceDE/>
              <w:jc w:val="center"/>
              <w:rPr>
                <w:color w:val="000000"/>
                <w:sz w:val="24"/>
                <w:szCs w:val="24"/>
                <w:lang w:val="en-US" w:eastAsia="ru-RU"/>
              </w:rPr>
            </w:pPr>
            <w:r w:rsidRPr="009B670B">
              <w:rPr>
                <w:color w:val="000000"/>
                <w:sz w:val="24"/>
                <w:szCs w:val="24"/>
                <w:lang w:val="en-US" w:eastAsia="ru-RU"/>
              </w:rPr>
              <w:t>C1</w:t>
            </w:r>
          </w:p>
        </w:tc>
        <w:tc>
          <w:tcPr>
            <w:tcW w:w="1134" w:type="dxa"/>
          </w:tcPr>
          <w:p w:rsidR="005378A2" w:rsidRPr="009B670B" w:rsidRDefault="005378A2" w:rsidP="005378A2">
            <w:pPr>
              <w:widowControl/>
              <w:suppressAutoHyphens w:val="0"/>
              <w:overflowPunct/>
              <w:autoSpaceDE/>
              <w:jc w:val="center"/>
              <w:rPr>
                <w:color w:val="000000"/>
                <w:sz w:val="24"/>
                <w:szCs w:val="24"/>
                <w:lang w:val="en-US" w:eastAsia="ru-RU"/>
              </w:rPr>
            </w:pPr>
          </w:p>
          <w:p w:rsidR="005378A2" w:rsidRPr="009B670B" w:rsidRDefault="005378A2" w:rsidP="005378A2">
            <w:pPr>
              <w:widowControl/>
              <w:suppressAutoHyphens w:val="0"/>
              <w:overflowPunct/>
              <w:autoSpaceDE/>
              <w:jc w:val="center"/>
              <w:rPr>
                <w:color w:val="000000"/>
                <w:sz w:val="24"/>
                <w:szCs w:val="24"/>
                <w:lang w:val="en-US" w:eastAsia="ru-RU"/>
              </w:rPr>
            </w:pPr>
            <w:r w:rsidRPr="009B670B">
              <w:rPr>
                <w:color w:val="000000"/>
                <w:sz w:val="24"/>
                <w:szCs w:val="24"/>
                <w:lang w:val="en-US" w:eastAsia="ru-RU"/>
              </w:rPr>
              <w:t>IV</w:t>
            </w:r>
          </w:p>
          <w:p w:rsidR="005378A2" w:rsidRPr="009B670B" w:rsidRDefault="005378A2" w:rsidP="005378A2">
            <w:pPr>
              <w:widowControl/>
              <w:suppressAutoHyphens w:val="0"/>
              <w:overflowPunct/>
              <w:autoSpaceDE/>
              <w:jc w:val="center"/>
              <w:rPr>
                <w:color w:val="000000"/>
                <w:sz w:val="24"/>
                <w:szCs w:val="24"/>
                <w:lang w:val="en-US" w:eastAsia="ru-RU"/>
              </w:rPr>
            </w:pPr>
          </w:p>
          <w:p w:rsidR="005378A2" w:rsidRPr="009B670B" w:rsidRDefault="005378A2" w:rsidP="005378A2">
            <w:pPr>
              <w:widowControl/>
              <w:suppressAutoHyphens w:val="0"/>
              <w:overflowPunct/>
              <w:autoSpaceDE/>
              <w:jc w:val="center"/>
              <w:rPr>
                <w:color w:val="000000"/>
                <w:sz w:val="24"/>
                <w:szCs w:val="24"/>
                <w:lang w:val="en-US" w:eastAsia="ru-RU"/>
              </w:rPr>
            </w:pPr>
            <w:r w:rsidRPr="009B670B">
              <w:rPr>
                <w:color w:val="000000"/>
                <w:sz w:val="24"/>
                <w:szCs w:val="24"/>
                <w:lang w:val="en-US" w:eastAsia="ru-RU"/>
              </w:rPr>
              <w:t>C0</w:t>
            </w:r>
            <w:r w:rsidRPr="009B670B">
              <w:rPr>
                <w:color w:val="000000"/>
                <w:sz w:val="24"/>
                <w:szCs w:val="24"/>
                <w:lang w:eastAsia="ru-RU"/>
              </w:rPr>
              <w:t>,</w:t>
            </w:r>
            <w:r w:rsidRPr="009B670B">
              <w:rPr>
                <w:color w:val="000000"/>
                <w:sz w:val="24"/>
                <w:szCs w:val="24"/>
                <w:lang w:val="en-US" w:eastAsia="ru-RU"/>
              </w:rPr>
              <w:t xml:space="preserve"> C1</w:t>
            </w:r>
          </w:p>
        </w:tc>
        <w:tc>
          <w:tcPr>
            <w:tcW w:w="1275" w:type="dxa"/>
          </w:tcPr>
          <w:p w:rsidR="005378A2" w:rsidRPr="009B670B" w:rsidRDefault="005378A2" w:rsidP="005378A2">
            <w:pPr>
              <w:widowControl/>
              <w:suppressAutoHyphens w:val="0"/>
              <w:overflowPunct/>
              <w:autoSpaceDE/>
              <w:jc w:val="center"/>
              <w:rPr>
                <w:color w:val="000000"/>
                <w:sz w:val="24"/>
                <w:szCs w:val="24"/>
                <w:lang w:eastAsia="ru-RU"/>
              </w:rPr>
            </w:pPr>
          </w:p>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val="en-US" w:eastAsia="ru-RU"/>
              </w:rPr>
              <w:t>IV</w:t>
            </w:r>
            <w:r w:rsidRPr="009B670B">
              <w:rPr>
                <w:color w:val="000000"/>
                <w:sz w:val="24"/>
                <w:szCs w:val="24"/>
                <w:lang w:eastAsia="ru-RU"/>
              </w:rPr>
              <w:t xml:space="preserve">, </w:t>
            </w:r>
            <w:r w:rsidRPr="009B670B">
              <w:rPr>
                <w:color w:val="000000"/>
                <w:sz w:val="24"/>
                <w:szCs w:val="24"/>
                <w:lang w:val="en-US" w:eastAsia="ru-RU"/>
              </w:rPr>
              <w:t>V</w:t>
            </w:r>
          </w:p>
          <w:p w:rsidR="005378A2" w:rsidRPr="009B670B" w:rsidRDefault="005378A2" w:rsidP="005378A2">
            <w:pPr>
              <w:widowControl/>
              <w:suppressAutoHyphens w:val="0"/>
              <w:overflowPunct/>
              <w:autoSpaceDE/>
              <w:jc w:val="center"/>
              <w:rPr>
                <w:color w:val="000000"/>
                <w:sz w:val="24"/>
                <w:szCs w:val="24"/>
                <w:lang w:eastAsia="ru-RU"/>
              </w:rPr>
            </w:pPr>
          </w:p>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С2, С3</w:t>
            </w:r>
          </w:p>
        </w:tc>
      </w:tr>
      <w:tr w:rsidR="005378A2" w:rsidRPr="009B670B" w:rsidTr="008C4218">
        <w:trPr>
          <w:trHeight w:val="485"/>
        </w:trPr>
        <w:tc>
          <w:tcPr>
            <w:tcW w:w="1809" w:type="dxa"/>
          </w:tcPr>
          <w:p w:rsidR="005378A2" w:rsidRPr="009B670B" w:rsidRDefault="005378A2" w:rsidP="005378A2">
            <w:pPr>
              <w:widowControl/>
              <w:suppressAutoHyphens w:val="0"/>
              <w:overflowPunct/>
              <w:autoSpaceDE/>
              <w:ind w:left="-106"/>
              <w:jc w:val="center"/>
              <w:rPr>
                <w:color w:val="000000"/>
                <w:sz w:val="24"/>
                <w:szCs w:val="24"/>
                <w:lang w:val="en-US"/>
              </w:rPr>
            </w:pPr>
            <w:r w:rsidRPr="009B670B">
              <w:rPr>
                <w:color w:val="000000"/>
                <w:sz w:val="24"/>
                <w:szCs w:val="24"/>
                <w:lang w:val="en-US"/>
              </w:rPr>
              <w:t>I II III</w:t>
            </w:r>
          </w:p>
          <w:p w:rsidR="005378A2" w:rsidRPr="009B670B" w:rsidRDefault="005378A2" w:rsidP="005378A2">
            <w:pPr>
              <w:widowControl/>
              <w:suppressAutoHyphens w:val="0"/>
              <w:overflowPunct/>
              <w:autoSpaceDE/>
              <w:jc w:val="both"/>
              <w:rPr>
                <w:color w:val="000000"/>
                <w:sz w:val="24"/>
                <w:szCs w:val="24"/>
                <w:lang w:eastAsia="ru-RU"/>
              </w:rPr>
            </w:pPr>
          </w:p>
        </w:tc>
        <w:tc>
          <w:tcPr>
            <w:tcW w:w="1985" w:type="dxa"/>
          </w:tcPr>
          <w:p w:rsidR="005378A2" w:rsidRPr="009B670B" w:rsidRDefault="005378A2" w:rsidP="005378A2">
            <w:pPr>
              <w:widowControl/>
              <w:suppressAutoHyphens w:val="0"/>
              <w:overflowPunct/>
              <w:autoSpaceDE/>
              <w:ind w:left="-106"/>
              <w:jc w:val="center"/>
              <w:rPr>
                <w:color w:val="000000"/>
                <w:sz w:val="24"/>
                <w:szCs w:val="24"/>
              </w:rPr>
            </w:pPr>
            <w:r w:rsidRPr="009B670B">
              <w:rPr>
                <w:color w:val="000000"/>
                <w:sz w:val="24"/>
                <w:szCs w:val="24"/>
              </w:rPr>
              <w:t>С0</w:t>
            </w:r>
          </w:p>
          <w:p w:rsidR="005378A2" w:rsidRPr="009B670B" w:rsidRDefault="005378A2" w:rsidP="005378A2">
            <w:pPr>
              <w:widowControl/>
              <w:suppressAutoHyphens w:val="0"/>
              <w:overflowPunct/>
              <w:autoSpaceDE/>
              <w:jc w:val="both"/>
              <w:rPr>
                <w:color w:val="000000"/>
                <w:sz w:val="24"/>
                <w:szCs w:val="24"/>
                <w:lang w:eastAsia="ru-RU"/>
              </w:rPr>
            </w:pPr>
          </w:p>
        </w:tc>
        <w:tc>
          <w:tcPr>
            <w:tcW w:w="6095"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Камень, бетон, железобетон и др. негорючие материалы</w:t>
            </w:r>
          </w:p>
        </w:tc>
        <w:tc>
          <w:tcPr>
            <w:tcW w:w="1276"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6</w:t>
            </w:r>
          </w:p>
        </w:tc>
        <w:tc>
          <w:tcPr>
            <w:tcW w:w="1134"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8</w:t>
            </w:r>
          </w:p>
        </w:tc>
        <w:tc>
          <w:tcPr>
            <w:tcW w:w="1134"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8</w:t>
            </w:r>
          </w:p>
        </w:tc>
        <w:tc>
          <w:tcPr>
            <w:tcW w:w="1275"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10</w:t>
            </w:r>
          </w:p>
        </w:tc>
      </w:tr>
      <w:tr w:rsidR="005378A2" w:rsidRPr="009B670B" w:rsidTr="00EE4F33">
        <w:tc>
          <w:tcPr>
            <w:tcW w:w="1809"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val="en-US" w:eastAsia="ru-RU"/>
              </w:rPr>
              <w:t>IIIII</w:t>
            </w:r>
          </w:p>
          <w:p w:rsidR="005378A2" w:rsidRPr="009B670B" w:rsidRDefault="005378A2" w:rsidP="005378A2">
            <w:pPr>
              <w:widowControl/>
              <w:suppressAutoHyphens w:val="0"/>
              <w:overflowPunct/>
              <w:autoSpaceDE/>
              <w:jc w:val="both"/>
              <w:rPr>
                <w:color w:val="000000"/>
                <w:sz w:val="24"/>
                <w:szCs w:val="24"/>
                <w:lang w:eastAsia="ru-RU"/>
              </w:rPr>
            </w:pPr>
          </w:p>
        </w:tc>
        <w:tc>
          <w:tcPr>
            <w:tcW w:w="1985"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val="en-US" w:eastAsia="ru-RU"/>
              </w:rPr>
              <w:t>C</w:t>
            </w:r>
            <w:r w:rsidRPr="009B670B">
              <w:rPr>
                <w:color w:val="000000"/>
                <w:sz w:val="24"/>
                <w:szCs w:val="24"/>
                <w:lang w:eastAsia="ru-RU"/>
              </w:rPr>
              <w:t>1</w:t>
            </w:r>
          </w:p>
        </w:tc>
        <w:tc>
          <w:tcPr>
            <w:tcW w:w="6095" w:type="dxa"/>
            <w:vMerge w:val="restart"/>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То же, что и (</w:t>
            </w:r>
            <w:r w:rsidRPr="009B670B">
              <w:rPr>
                <w:color w:val="000000"/>
                <w:sz w:val="24"/>
                <w:szCs w:val="24"/>
                <w:lang w:val="en-US" w:eastAsia="ru-RU"/>
              </w:rPr>
              <w:t>I</w:t>
            </w:r>
            <w:r w:rsidRPr="009B670B">
              <w:rPr>
                <w:color w:val="000000"/>
                <w:sz w:val="24"/>
                <w:szCs w:val="24"/>
                <w:lang w:eastAsia="ru-RU"/>
              </w:rPr>
              <w:t>), с деревянными перекрытиями, защищенными не горючими и трудно горючими материалами</w:t>
            </w:r>
          </w:p>
        </w:tc>
        <w:tc>
          <w:tcPr>
            <w:tcW w:w="1276"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8</w:t>
            </w:r>
          </w:p>
        </w:tc>
        <w:tc>
          <w:tcPr>
            <w:tcW w:w="1134"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10</w:t>
            </w:r>
          </w:p>
        </w:tc>
        <w:tc>
          <w:tcPr>
            <w:tcW w:w="1134"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10</w:t>
            </w:r>
          </w:p>
        </w:tc>
        <w:tc>
          <w:tcPr>
            <w:tcW w:w="1275"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12</w:t>
            </w:r>
          </w:p>
        </w:tc>
      </w:tr>
      <w:tr w:rsidR="005378A2" w:rsidRPr="009B670B" w:rsidTr="00EE4F33">
        <w:tc>
          <w:tcPr>
            <w:tcW w:w="1809"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val="en-US" w:eastAsia="ru-RU"/>
              </w:rPr>
              <w:t>IV</w:t>
            </w:r>
          </w:p>
        </w:tc>
        <w:tc>
          <w:tcPr>
            <w:tcW w:w="1985"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val="en-US" w:eastAsia="ru-RU"/>
              </w:rPr>
              <w:t>C</w:t>
            </w:r>
            <w:r w:rsidRPr="009B670B">
              <w:rPr>
                <w:color w:val="000000"/>
                <w:sz w:val="24"/>
                <w:szCs w:val="24"/>
                <w:lang w:eastAsia="ru-RU"/>
              </w:rPr>
              <w:t xml:space="preserve">0, </w:t>
            </w:r>
            <w:r w:rsidRPr="009B670B">
              <w:rPr>
                <w:color w:val="000000"/>
                <w:sz w:val="24"/>
                <w:szCs w:val="24"/>
                <w:lang w:val="en-US" w:eastAsia="ru-RU"/>
              </w:rPr>
              <w:t>C</w:t>
            </w:r>
            <w:r w:rsidRPr="009B670B">
              <w:rPr>
                <w:color w:val="000000"/>
                <w:sz w:val="24"/>
                <w:szCs w:val="24"/>
                <w:lang w:eastAsia="ru-RU"/>
              </w:rPr>
              <w:t>1</w:t>
            </w:r>
          </w:p>
          <w:p w:rsidR="005378A2" w:rsidRPr="009B670B" w:rsidRDefault="005378A2" w:rsidP="005378A2">
            <w:pPr>
              <w:widowControl/>
              <w:suppressAutoHyphens w:val="0"/>
              <w:overflowPunct/>
              <w:autoSpaceDE/>
              <w:jc w:val="center"/>
              <w:rPr>
                <w:color w:val="000000"/>
                <w:sz w:val="24"/>
                <w:szCs w:val="24"/>
                <w:lang w:eastAsia="ru-RU"/>
              </w:rPr>
            </w:pPr>
          </w:p>
        </w:tc>
        <w:tc>
          <w:tcPr>
            <w:tcW w:w="6095" w:type="dxa"/>
            <w:vMerge/>
          </w:tcPr>
          <w:p w:rsidR="005378A2" w:rsidRPr="009B670B" w:rsidRDefault="005378A2" w:rsidP="005378A2">
            <w:pPr>
              <w:widowControl/>
              <w:suppressAutoHyphens w:val="0"/>
              <w:overflowPunct/>
              <w:autoSpaceDE/>
              <w:jc w:val="center"/>
              <w:rPr>
                <w:color w:val="000000"/>
                <w:sz w:val="24"/>
                <w:szCs w:val="24"/>
                <w:lang w:eastAsia="ru-RU"/>
              </w:rPr>
            </w:pPr>
          </w:p>
        </w:tc>
        <w:tc>
          <w:tcPr>
            <w:tcW w:w="1276"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8</w:t>
            </w:r>
          </w:p>
        </w:tc>
        <w:tc>
          <w:tcPr>
            <w:tcW w:w="1134"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10</w:t>
            </w:r>
          </w:p>
        </w:tc>
        <w:tc>
          <w:tcPr>
            <w:tcW w:w="1134"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10</w:t>
            </w:r>
          </w:p>
        </w:tc>
        <w:tc>
          <w:tcPr>
            <w:tcW w:w="1275"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12</w:t>
            </w:r>
          </w:p>
        </w:tc>
      </w:tr>
      <w:tr w:rsidR="005378A2" w:rsidRPr="009B670B" w:rsidTr="00EE4F33">
        <w:tc>
          <w:tcPr>
            <w:tcW w:w="1809"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val="en-US" w:eastAsia="ru-RU"/>
              </w:rPr>
              <w:t>IV</w:t>
            </w:r>
            <w:r w:rsidRPr="009B670B">
              <w:rPr>
                <w:color w:val="000000"/>
                <w:sz w:val="24"/>
                <w:szCs w:val="24"/>
                <w:lang w:eastAsia="ru-RU"/>
              </w:rPr>
              <w:t xml:space="preserve">, </w:t>
            </w:r>
            <w:r w:rsidRPr="009B670B">
              <w:rPr>
                <w:color w:val="000000"/>
                <w:sz w:val="24"/>
                <w:szCs w:val="24"/>
                <w:lang w:val="en-US" w:eastAsia="ru-RU"/>
              </w:rPr>
              <w:t>V</w:t>
            </w:r>
          </w:p>
          <w:p w:rsidR="005378A2" w:rsidRPr="009B670B" w:rsidRDefault="005378A2" w:rsidP="005378A2">
            <w:pPr>
              <w:widowControl/>
              <w:suppressAutoHyphens w:val="0"/>
              <w:overflowPunct/>
              <w:autoSpaceDE/>
              <w:jc w:val="both"/>
              <w:rPr>
                <w:color w:val="000000"/>
                <w:sz w:val="24"/>
                <w:szCs w:val="24"/>
                <w:lang w:eastAsia="ru-RU"/>
              </w:rPr>
            </w:pPr>
          </w:p>
        </w:tc>
        <w:tc>
          <w:tcPr>
            <w:tcW w:w="1985"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С2, С3</w:t>
            </w:r>
          </w:p>
        </w:tc>
        <w:tc>
          <w:tcPr>
            <w:tcW w:w="6095"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Древесина, каркасные ограждающие конструкции из негорючих, трудно горючих и горючих материалов</w:t>
            </w:r>
          </w:p>
        </w:tc>
        <w:tc>
          <w:tcPr>
            <w:tcW w:w="1276"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10</w:t>
            </w:r>
          </w:p>
        </w:tc>
        <w:tc>
          <w:tcPr>
            <w:tcW w:w="1134"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12</w:t>
            </w:r>
          </w:p>
        </w:tc>
        <w:tc>
          <w:tcPr>
            <w:tcW w:w="1134"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12</w:t>
            </w:r>
          </w:p>
        </w:tc>
        <w:tc>
          <w:tcPr>
            <w:tcW w:w="1275" w:type="dxa"/>
          </w:tcPr>
          <w:p w:rsidR="005378A2" w:rsidRPr="009B670B" w:rsidRDefault="005378A2" w:rsidP="005378A2">
            <w:pPr>
              <w:widowControl/>
              <w:suppressAutoHyphens w:val="0"/>
              <w:overflowPunct/>
              <w:autoSpaceDE/>
              <w:jc w:val="center"/>
              <w:rPr>
                <w:color w:val="000000"/>
                <w:sz w:val="24"/>
                <w:szCs w:val="24"/>
                <w:lang w:eastAsia="ru-RU"/>
              </w:rPr>
            </w:pPr>
            <w:r w:rsidRPr="009B670B">
              <w:rPr>
                <w:color w:val="000000"/>
                <w:sz w:val="24"/>
                <w:szCs w:val="24"/>
                <w:lang w:eastAsia="ru-RU"/>
              </w:rPr>
              <w:t>15</w:t>
            </w:r>
          </w:p>
        </w:tc>
      </w:tr>
    </w:tbl>
    <w:p w:rsidR="005378A2" w:rsidRPr="009B670B" w:rsidRDefault="005378A2" w:rsidP="005378A2">
      <w:pPr>
        <w:widowControl/>
        <w:suppressAutoHyphens w:val="0"/>
        <w:overflowPunct/>
        <w:autoSpaceDN w:val="0"/>
        <w:adjustRightInd w:val="0"/>
        <w:jc w:val="both"/>
        <w:rPr>
          <w:color w:val="000000"/>
          <w:sz w:val="24"/>
          <w:szCs w:val="24"/>
          <w:lang w:eastAsia="ru-RU"/>
        </w:rPr>
      </w:pPr>
    </w:p>
    <w:p w:rsidR="005378A2" w:rsidRPr="009B670B" w:rsidRDefault="005378A2" w:rsidP="005378A2">
      <w:pPr>
        <w:widowControl/>
        <w:suppressAutoHyphens w:val="0"/>
        <w:overflowPunct/>
        <w:autoSpaceDN w:val="0"/>
        <w:adjustRightInd w:val="0"/>
        <w:jc w:val="both"/>
        <w:rPr>
          <w:color w:val="000000"/>
          <w:sz w:val="24"/>
          <w:szCs w:val="24"/>
          <w:lang w:eastAsia="ru-RU"/>
        </w:rPr>
      </w:pPr>
      <w:r w:rsidRPr="009B670B">
        <w:rPr>
          <w:color w:val="000000"/>
          <w:sz w:val="24"/>
          <w:szCs w:val="24"/>
          <w:lang w:eastAsia="ru-RU"/>
        </w:rPr>
        <w:tab/>
        <w:t xml:space="preserve">Противопожарные расстояния от хозяйственных построек, расположенных на одном садовом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w:t>
      </w:r>
      <w:r w:rsidRPr="009B670B">
        <w:rPr>
          <w:color w:val="000000"/>
          <w:sz w:val="24"/>
          <w:szCs w:val="24"/>
        </w:rPr>
        <w:t>предыдущей таблицей</w:t>
      </w:r>
      <w:r w:rsidRPr="009B670B">
        <w:rPr>
          <w:color w:val="000000"/>
          <w:sz w:val="24"/>
          <w:szCs w:val="24"/>
          <w:lang w:eastAsia="ru-RU"/>
        </w:rPr>
        <w:t>, а также с учетом требований к объектам класса функциональной пожарной опасности Ф1.4 при организованной малоэтажной застройке.</w:t>
      </w:r>
    </w:p>
    <w:p w:rsidR="005378A2" w:rsidRPr="009B670B" w:rsidRDefault="005378A2" w:rsidP="005378A2">
      <w:pPr>
        <w:widowControl/>
        <w:suppressAutoHyphens w:val="0"/>
        <w:overflowPunct/>
        <w:autoSpaceDN w:val="0"/>
        <w:adjustRightInd w:val="0"/>
        <w:jc w:val="both"/>
        <w:rPr>
          <w:rFonts w:eastAsia="Calibri"/>
          <w:bCs/>
          <w:color w:val="000000"/>
          <w:sz w:val="24"/>
          <w:szCs w:val="24"/>
          <w:lang w:eastAsia="en-US"/>
        </w:rPr>
      </w:pPr>
      <w:r w:rsidRPr="009B670B">
        <w:rPr>
          <w:color w:val="000000"/>
          <w:sz w:val="24"/>
          <w:szCs w:val="24"/>
          <w:lang w:eastAsia="ru-RU"/>
        </w:rPr>
        <w:tab/>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5378A2" w:rsidRPr="009B670B" w:rsidRDefault="005378A2" w:rsidP="00777F38">
      <w:pPr>
        <w:widowControl/>
        <w:suppressAutoHyphens w:val="0"/>
        <w:overflowPunct/>
        <w:autoSpaceDE/>
        <w:autoSpaceDN w:val="0"/>
        <w:adjustRightInd w:val="0"/>
        <w:ind w:firstLine="709"/>
        <w:jc w:val="both"/>
        <w:rPr>
          <w:rFonts w:eastAsia="Calibri"/>
          <w:b/>
          <w:bCs/>
          <w:color w:val="000000"/>
          <w:sz w:val="24"/>
          <w:szCs w:val="24"/>
          <w:lang w:eastAsia="en-US"/>
        </w:rPr>
      </w:pPr>
      <w:r w:rsidRPr="009B670B">
        <w:rPr>
          <w:rFonts w:eastAsia="Calibri"/>
          <w:b/>
          <w:bCs/>
          <w:color w:val="000000"/>
          <w:sz w:val="24"/>
          <w:szCs w:val="24"/>
          <w:lang w:eastAsia="en-US"/>
        </w:rPr>
        <w:t>Параметры гаражей, наземных автостоянок и их земельных участков</w:t>
      </w:r>
    </w:p>
    <w:p w:rsidR="005378A2" w:rsidRPr="009B670B" w:rsidRDefault="005378A2" w:rsidP="005378A2">
      <w:pPr>
        <w:widowControl/>
        <w:suppressAutoHyphens w:val="0"/>
        <w:overflowPunct/>
        <w:autoSpaceDN w:val="0"/>
        <w:adjustRightInd w:val="0"/>
        <w:jc w:val="both"/>
        <w:rPr>
          <w:rFonts w:eastAsia="Calibri"/>
          <w:color w:val="000000"/>
          <w:sz w:val="24"/>
          <w:szCs w:val="24"/>
          <w:lang w:eastAsia="en-US"/>
        </w:rPr>
      </w:pPr>
      <w:r w:rsidRPr="009B670B">
        <w:rPr>
          <w:rFonts w:eastAsia="Calibri"/>
          <w:color w:val="000000"/>
          <w:sz w:val="24"/>
          <w:szCs w:val="24"/>
          <w:lang w:eastAsia="en-US"/>
        </w:rPr>
        <w:t>Стандартные размеры гаражей в осях:</w:t>
      </w:r>
    </w:p>
    <w:p w:rsidR="005378A2" w:rsidRPr="009B670B" w:rsidRDefault="005378A2" w:rsidP="005378A2">
      <w:pPr>
        <w:widowControl/>
        <w:suppressAutoHyphens w:val="0"/>
        <w:overflowPunct/>
        <w:autoSpaceDN w:val="0"/>
        <w:adjustRightInd w:val="0"/>
        <w:jc w:val="both"/>
        <w:rPr>
          <w:rFonts w:eastAsia="Calibri"/>
          <w:color w:val="000000"/>
          <w:sz w:val="24"/>
          <w:szCs w:val="24"/>
          <w:lang w:eastAsia="en-US"/>
        </w:rPr>
      </w:pPr>
      <w:r w:rsidRPr="009B670B">
        <w:rPr>
          <w:rFonts w:eastAsia="Calibri"/>
          <w:color w:val="000000"/>
          <w:sz w:val="24"/>
          <w:szCs w:val="24"/>
          <w:lang w:eastAsia="en-US"/>
        </w:rPr>
        <w:t xml:space="preserve">Длина – не более 6 метров, ширина – не более 4,5 м, высота – не более </w:t>
      </w:r>
      <w:r w:rsidR="00396702">
        <w:rPr>
          <w:rFonts w:eastAsia="Calibri"/>
          <w:color w:val="000000"/>
          <w:sz w:val="24"/>
          <w:szCs w:val="24"/>
          <w:lang w:eastAsia="en-US"/>
        </w:rPr>
        <w:t>4</w:t>
      </w:r>
      <w:r w:rsidRPr="009B670B">
        <w:rPr>
          <w:rFonts w:eastAsia="Calibri"/>
          <w:color w:val="000000"/>
          <w:sz w:val="24"/>
          <w:szCs w:val="24"/>
          <w:lang w:eastAsia="en-US"/>
        </w:rPr>
        <w:t xml:space="preserve"> м. </w:t>
      </w:r>
    </w:p>
    <w:p w:rsidR="005378A2" w:rsidRDefault="005378A2" w:rsidP="00907055">
      <w:pPr>
        <w:widowControl/>
        <w:suppressAutoHyphens w:val="0"/>
        <w:overflowPunct/>
        <w:autoSpaceDN w:val="0"/>
        <w:adjustRightInd w:val="0"/>
        <w:jc w:val="both"/>
        <w:rPr>
          <w:rFonts w:eastAsia="Calibri"/>
          <w:color w:val="000000"/>
          <w:sz w:val="24"/>
          <w:szCs w:val="24"/>
          <w:lang w:eastAsia="en-US"/>
        </w:rPr>
      </w:pPr>
      <w:r w:rsidRPr="009B670B">
        <w:rPr>
          <w:rFonts w:eastAsia="Calibri"/>
          <w:color w:val="000000"/>
          <w:sz w:val="24"/>
          <w:szCs w:val="24"/>
          <w:lang w:eastAsia="en-US"/>
        </w:rPr>
        <w:t xml:space="preserve">При наличии нескольких единиц автотранспорта допускается изменение размера гаража в пределах до 48 кв.м. Размеры гаража под личный грузовой автотранспорт определяются на основании технических характеристик (габаритов) автомобиля. На территории жилых зон стоянки размещаются в пределах отведенного участка. </w:t>
      </w:r>
    </w:p>
    <w:p w:rsidR="00B1773C" w:rsidRDefault="00B1773C" w:rsidP="00B1773C">
      <w:pPr>
        <w:widowControl/>
        <w:suppressAutoHyphens w:val="0"/>
        <w:overflowPunct/>
        <w:autoSpaceDE/>
        <w:ind w:left="708" w:firstLine="708"/>
        <w:jc w:val="both"/>
        <w:rPr>
          <w:rFonts w:eastAsia="Calibri"/>
          <w:sz w:val="24"/>
          <w:szCs w:val="24"/>
          <w:lang w:eastAsia="en-US"/>
        </w:rPr>
      </w:pPr>
      <w:r w:rsidRPr="009B670B">
        <w:rPr>
          <w:rFonts w:eastAsia="Calibri"/>
          <w:b/>
          <w:color w:val="000000"/>
          <w:sz w:val="24"/>
          <w:szCs w:val="24"/>
          <w:lang w:eastAsia="en-US"/>
        </w:rPr>
        <w:t>Для жилых зон в границах исторического поселения</w:t>
      </w:r>
      <w:r>
        <w:rPr>
          <w:rFonts w:eastAsia="Calibri"/>
          <w:b/>
          <w:color w:val="000000"/>
          <w:sz w:val="24"/>
          <w:szCs w:val="24"/>
          <w:lang w:eastAsia="en-US"/>
        </w:rPr>
        <w:t xml:space="preserve"> город Ейск</w:t>
      </w:r>
      <w:r w:rsidRPr="009B670B">
        <w:rPr>
          <w:rFonts w:eastAsia="Calibri"/>
          <w:b/>
          <w:color w:val="000000"/>
          <w:sz w:val="24"/>
          <w:szCs w:val="24"/>
          <w:lang w:eastAsia="en-US"/>
        </w:rPr>
        <w:t>:</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 xml:space="preserve">Максимальная протяженность уличного фасада (модуль застройки) объекта капитального строительства - не более 20,0 м.- крыши двускатные и многоскатные с углом наклона от 20 до 35 градусов, </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 xml:space="preserve">Запрещается применение нетрадиционных композиционно-силуэтных форм (криволинейных, остроугольных и ломаных объемов и пр.)  </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Высота ограждения земельных участков со стороны улицы - до 1,5 м.</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lastRenderedPageBreak/>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а также в соответствии с правилами благоустройства Ейского городского поселения Ейского района.</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Отступ объекта капитального строительства от охраняемых исторических линий застройки кварталов - 0,0 м. с соблюдением охраняемых линий застройки.</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Предельная глубина возможной пристройки к основному объему здания первой линии (фронтальной) застройки - 6,0 м.</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Предельная глубина возможной застройки объектов капитального строительства - 16,0 м.</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Строительство и реконструкция жилых домов не допускается если объекты не обеспечены объектами социальной, транспортной и инженерной инфраструктурой, а так же коммунальными и энергетическими ресурсами.</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Наземные стоянки и парковки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и тротуаров.</w:t>
      </w:r>
    </w:p>
    <w:p w:rsidR="00B1773C" w:rsidRDefault="00B1773C" w:rsidP="00B1773C">
      <w:pPr>
        <w:widowControl/>
        <w:suppressAutoHyphens w:val="0"/>
        <w:overflowPunct/>
        <w:autoSpaceDE/>
        <w:ind w:firstLine="708"/>
        <w:jc w:val="both"/>
        <w:rPr>
          <w:rFonts w:eastAsia="Calibri"/>
          <w:bCs/>
          <w:color w:val="000000"/>
          <w:sz w:val="24"/>
          <w:szCs w:val="24"/>
          <w:lang w:eastAsia="en-US"/>
        </w:rPr>
      </w:pPr>
      <w:r w:rsidRPr="009B670B">
        <w:rPr>
          <w:rFonts w:eastAsia="Calibri"/>
          <w:bCs/>
          <w:color w:val="000000"/>
          <w:sz w:val="24"/>
          <w:szCs w:val="24"/>
          <w:lang w:eastAsia="en-US"/>
        </w:rPr>
        <w:t>При проектировании многоквартирных жилых домов не допускается сокращать расчетную площадь спортивных и игровых площадок для детей за счет спортивных зон учебных заведений.</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Не допускается размещение на фасадах первой линии застройки инженерно-технического оборудования, искажающего исторический облик зданий, строений, сооружений, за исключением оборудования размещение, которого регламентируется условиям техники безопасности.</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Ограничения в части наружного освещения-</w:t>
      </w:r>
      <w:r>
        <w:rPr>
          <w:rFonts w:eastAsia="Calibri"/>
          <w:bCs/>
          <w:color w:val="000000"/>
          <w:sz w:val="24"/>
          <w:szCs w:val="24"/>
          <w:lang w:eastAsia="en-US"/>
        </w:rPr>
        <w:t>р</w:t>
      </w:r>
      <w:r w:rsidRPr="009B670B">
        <w:rPr>
          <w:rFonts w:eastAsia="Calibri"/>
          <w:bCs/>
          <w:color w:val="000000"/>
          <w:sz w:val="24"/>
          <w:szCs w:val="24"/>
          <w:lang w:eastAsia="en-US"/>
        </w:rPr>
        <w:t>азрешается установка отдельно стоящего оборудования городского освещения, отвечающего характеристикам элементов архитектурной среды.</w:t>
      </w:r>
    </w:p>
    <w:p w:rsidR="00B1773C" w:rsidRPr="009B670B" w:rsidRDefault="00B1773C" w:rsidP="00B1773C">
      <w:pPr>
        <w:autoSpaceDN w:val="0"/>
        <w:adjustRightInd w:val="0"/>
        <w:ind w:firstLine="708"/>
        <w:jc w:val="both"/>
        <w:rPr>
          <w:rFonts w:eastAsia="Calibri"/>
          <w:bCs/>
          <w:color w:val="000000"/>
          <w:sz w:val="24"/>
          <w:szCs w:val="24"/>
          <w:lang w:eastAsia="en-US"/>
        </w:rPr>
      </w:pPr>
      <w:r w:rsidRPr="009B670B">
        <w:rPr>
          <w:rFonts w:eastAsia="Calibri"/>
          <w:bCs/>
          <w:color w:val="000000"/>
          <w:sz w:val="24"/>
          <w:szCs w:val="24"/>
          <w:lang w:eastAsia="en-US"/>
        </w:rPr>
        <w:t>Прокладку инженерных коммуникаций (воды, тепла, газа, электричества, услуг связи, отвода канализационных стоков) необходимо выполнять преимущественно подземным способом. Необходимо минимизировать с последующим запретом прокладку инженерных коммуникаций (газа, электричества, услуг связи) наземным и надземным способом.</w:t>
      </w:r>
    </w:p>
    <w:p w:rsidR="00B1773C" w:rsidRDefault="00B1773C" w:rsidP="00B1773C">
      <w:pPr>
        <w:widowControl/>
        <w:suppressAutoHyphens w:val="0"/>
        <w:overflowPunct/>
        <w:autoSpaceDE/>
        <w:ind w:firstLine="708"/>
        <w:jc w:val="both"/>
        <w:rPr>
          <w:rFonts w:eastAsia="Calibri"/>
          <w:sz w:val="24"/>
          <w:szCs w:val="24"/>
          <w:lang w:eastAsia="en-US"/>
        </w:rPr>
      </w:pPr>
      <w:r w:rsidRPr="009B670B">
        <w:rPr>
          <w:rFonts w:eastAsia="Calibri"/>
          <w:bCs/>
          <w:color w:val="000000"/>
          <w:sz w:val="24"/>
          <w:szCs w:val="24"/>
          <w:lang w:eastAsia="en-US"/>
        </w:rPr>
        <w:t>Разрешается размещение объектов инженерного обеспечения (трансформаторные подстанции, гидротехнические сооружения, водопроводные и канализационные очистные станции, водоводы, коллекторы, насосные станции, газораспределительные пункты, трансформаторные и тяговые подстанции и т.п.) по индивидуальным проектам, с учетом характера сложившейся застройки.</w:t>
      </w:r>
    </w:p>
    <w:p w:rsidR="00B1773C" w:rsidRDefault="00B1773C" w:rsidP="00907055">
      <w:pPr>
        <w:widowControl/>
        <w:suppressAutoHyphens w:val="0"/>
        <w:overflowPunct/>
        <w:autoSpaceDN w:val="0"/>
        <w:adjustRightInd w:val="0"/>
        <w:jc w:val="both"/>
        <w:rPr>
          <w:rFonts w:eastAsia="Calibri"/>
          <w:color w:val="000000"/>
          <w:sz w:val="24"/>
          <w:szCs w:val="24"/>
          <w:lang w:eastAsia="en-US"/>
        </w:rPr>
      </w:pPr>
    </w:p>
    <w:p w:rsidR="005378A2" w:rsidRDefault="00E76A9C" w:rsidP="00777F38">
      <w:pPr>
        <w:tabs>
          <w:tab w:val="left" w:pos="993"/>
        </w:tabs>
        <w:ind w:firstLine="851"/>
        <w:jc w:val="center"/>
        <w:rPr>
          <w:rFonts w:eastAsia="Calibri"/>
          <w:b/>
          <w:bCs/>
          <w:i/>
          <w:color w:val="000000"/>
          <w:sz w:val="24"/>
          <w:szCs w:val="24"/>
          <w:u w:val="single"/>
          <w:lang w:eastAsia="en-US"/>
        </w:rPr>
      </w:pPr>
      <w:r w:rsidRPr="00035A53">
        <w:rPr>
          <w:b/>
          <w:color w:val="000000"/>
          <w:sz w:val="24"/>
          <w:szCs w:val="24"/>
        </w:rPr>
        <w:t>С</w:t>
      </w:r>
      <w:r w:rsidRPr="004924FC">
        <w:rPr>
          <w:b/>
          <w:bCs/>
          <w:color w:val="000000"/>
          <w:sz w:val="24"/>
          <w:szCs w:val="22"/>
        </w:rPr>
        <w:t>татья 2</w:t>
      </w:r>
      <w:r>
        <w:rPr>
          <w:b/>
          <w:bCs/>
          <w:color w:val="000000"/>
          <w:sz w:val="24"/>
          <w:szCs w:val="22"/>
        </w:rPr>
        <w:t>7</w:t>
      </w:r>
      <w:r w:rsidRPr="004924FC">
        <w:rPr>
          <w:b/>
          <w:bCs/>
          <w:color w:val="000000"/>
          <w:sz w:val="24"/>
          <w:szCs w:val="22"/>
        </w:rPr>
        <w:t xml:space="preserve">. </w:t>
      </w:r>
      <w:r w:rsidRPr="00A44254">
        <w:rPr>
          <w:b/>
          <w:color w:val="000000"/>
          <w:sz w:val="24"/>
          <w:szCs w:val="24"/>
        </w:rPr>
        <w:t>Требования к застройке земельных участков об</w:t>
      </w:r>
      <w:r>
        <w:rPr>
          <w:b/>
          <w:color w:val="000000"/>
          <w:sz w:val="24"/>
          <w:szCs w:val="24"/>
        </w:rPr>
        <w:t>щественно-деловых зон</w:t>
      </w:r>
    </w:p>
    <w:p w:rsidR="00474FFB" w:rsidRDefault="00474FFB" w:rsidP="005378A2">
      <w:pPr>
        <w:autoSpaceDN w:val="0"/>
        <w:adjustRightInd w:val="0"/>
        <w:ind w:firstLine="567"/>
        <w:jc w:val="both"/>
        <w:rPr>
          <w:rFonts w:eastAsia="Calibri"/>
          <w:b/>
          <w:bCs/>
          <w:i/>
          <w:color w:val="000000"/>
          <w:sz w:val="24"/>
          <w:szCs w:val="24"/>
          <w:u w:val="single"/>
          <w:lang w:eastAsia="en-US"/>
        </w:rPr>
      </w:pPr>
    </w:p>
    <w:p w:rsidR="00E76A9C" w:rsidRDefault="00474FFB" w:rsidP="00E76A9C">
      <w:pPr>
        <w:pStyle w:val="ConsPlusNormal"/>
        <w:tabs>
          <w:tab w:val="left" w:pos="993"/>
        </w:tabs>
        <w:ind w:firstLine="709"/>
        <w:jc w:val="both"/>
        <w:rPr>
          <w:rFonts w:ascii="Times New Roman" w:hAnsi="Times New Roman" w:cs="Times New Roman"/>
          <w:color w:val="000000"/>
          <w:sz w:val="24"/>
          <w:szCs w:val="24"/>
          <w:lang w:bidi="ru-RU"/>
        </w:rPr>
      </w:pPr>
      <w:r w:rsidRPr="00E76A9C">
        <w:rPr>
          <w:rFonts w:ascii="Times New Roman" w:hAnsi="Times New Roman" w:cs="Times New Roman"/>
          <w:color w:val="000000"/>
          <w:sz w:val="24"/>
          <w:szCs w:val="24"/>
          <w:lang w:bidi="ru-RU"/>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E76A9C" w:rsidRDefault="005378A2" w:rsidP="00E76A9C">
      <w:pPr>
        <w:pStyle w:val="ConsPlusNormal"/>
        <w:tabs>
          <w:tab w:val="left" w:pos="993"/>
        </w:tabs>
        <w:ind w:firstLine="709"/>
        <w:jc w:val="both"/>
        <w:rPr>
          <w:rFonts w:ascii="Times New Roman" w:eastAsia="Calibri" w:hAnsi="Times New Roman" w:cs="Times New Roman"/>
          <w:iCs/>
          <w:color w:val="000000"/>
          <w:sz w:val="24"/>
          <w:szCs w:val="24"/>
          <w:lang w:eastAsia="en-US"/>
        </w:rPr>
      </w:pPr>
      <w:r w:rsidRPr="00E76A9C">
        <w:rPr>
          <w:rFonts w:ascii="Times New Roman" w:eastAsia="Calibri" w:hAnsi="Times New Roman" w:cs="Times New Roman"/>
          <w:iCs/>
          <w:color w:val="000000"/>
          <w:sz w:val="24"/>
          <w:szCs w:val="24"/>
          <w:lang w:eastAsia="en-US"/>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а также в соответствии с правилами благоустройства Ейского городского поселения Ейского района.</w:t>
      </w:r>
    </w:p>
    <w:p w:rsidR="00E76A9C" w:rsidRDefault="00AE0498" w:rsidP="00E76A9C">
      <w:pPr>
        <w:pStyle w:val="ConsPlusNormal"/>
        <w:tabs>
          <w:tab w:val="left" w:pos="993"/>
        </w:tabs>
        <w:ind w:firstLine="709"/>
        <w:jc w:val="both"/>
        <w:rPr>
          <w:rFonts w:ascii="Times New Roman" w:hAnsi="Times New Roman" w:cs="Times New Roman"/>
          <w:sz w:val="24"/>
          <w:szCs w:val="24"/>
        </w:rPr>
      </w:pPr>
      <w:r w:rsidRPr="00E76A9C">
        <w:rPr>
          <w:rFonts w:ascii="Times New Roman" w:hAnsi="Times New Roman" w:cs="Times New Roman"/>
          <w:sz w:val="24"/>
          <w:szCs w:val="24"/>
        </w:rPr>
        <w:t>Минимальный процент озеленения земельного участка для зданий общественно-делового назначения и апартаментов – 30%.</w:t>
      </w:r>
    </w:p>
    <w:p w:rsidR="00E76A9C" w:rsidRDefault="005378A2" w:rsidP="00E76A9C">
      <w:pPr>
        <w:pStyle w:val="ConsPlusNormal"/>
        <w:tabs>
          <w:tab w:val="left" w:pos="993"/>
        </w:tabs>
        <w:ind w:firstLine="709"/>
        <w:jc w:val="both"/>
        <w:rPr>
          <w:rFonts w:ascii="Times New Roman" w:eastAsia="Calibri" w:hAnsi="Times New Roman" w:cs="Times New Roman"/>
          <w:iCs/>
          <w:color w:val="000000"/>
          <w:sz w:val="24"/>
          <w:szCs w:val="24"/>
          <w:lang w:eastAsia="en-US"/>
        </w:rPr>
      </w:pPr>
      <w:r w:rsidRPr="00E76A9C">
        <w:rPr>
          <w:rFonts w:ascii="Times New Roman" w:eastAsia="Calibri" w:hAnsi="Times New Roman" w:cs="Times New Roman"/>
          <w:iCs/>
          <w:color w:val="000000"/>
          <w:sz w:val="24"/>
          <w:szCs w:val="24"/>
          <w:lang w:eastAsia="en-US"/>
        </w:rPr>
        <w:t xml:space="preserve">Минимальные противопожарные расстояния между зданиями (а также между крайними строениями и группами строений на смежных участках) принимать в соответствии с действующими нормативами градостроительного проектирования. </w:t>
      </w:r>
    </w:p>
    <w:p w:rsidR="00E76A9C" w:rsidRDefault="005378A2" w:rsidP="00E76A9C">
      <w:pPr>
        <w:pStyle w:val="ConsPlusNormal"/>
        <w:tabs>
          <w:tab w:val="left" w:pos="993"/>
        </w:tabs>
        <w:ind w:firstLine="709"/>
        <w:jc w:val="both"/>
        <w:rPr>
          <w:rFonts w:ascii="Times New Roman" w:eastAsia="Calibri" w:hAnsi="Times New Roman" w:cs="Times New Roman"/>
          <w:iCs/>
          <w:color w:val="000000"/>
          <w:sz w:val="24"/>
          <w:szCs w:val="24"/>
          <w:lang w:eastAsia="en-US"/>
        </w:rPr>
      </w:pPr>
      <w:r w:rsidRPr="00E76A9C">
        <w:rPr>
          <w:rFonts w:ascii="Times New Roman" w:eastAsia="Calibri" w:hAnsi="Times New Roman" w:cs="Times New Roman"/>
          <w:iCs/>
          <w:color w:val="000000"/>
          <w:sz w:val="24"/>
          <w:szCs w:val="24"/>
          <w:lang w:eastAsia="en-US"/>
        </w:rPr>
        <w:lastRenderedPageBreak/>
        <w:t>Максимальная протяженность уличного фасада (модуль застройки) объекта капитального строительства - не более 20,0 м - крыши двускатные и многоскатные с углом наклона от 20 до 35 градусов.</w:t>
      </w:r>
    </w:p>
    <w:p w:rsidR="005378A2" w:rsidRPr="00E76A9C" w:rsidRDefault="005378A2" w:rsidP="00E76A9C">
      <w:pPr>
        <w:pStyle w:val="ConsPlusNormal"/>
        <w:tabs>
          <w:tab w:val="left" w:pos="993"/>
        </w:tabs>
        <w:ind w:firstLine="709"/>
        <w:jc w:val="both"/>
        <w:rPr>
          <w:rFonts w:ascii="Times New Roman" w:eastAsia="Calibri" w:hAnsi="Times New Roman" w:cs="Times New Roman"/>
          <w:iCs/>
          <w:color w:val="000000"/>
          <w:sz w:val="24"/>
          <w:szCs w:val="24"/>
          <w:lang w:eastAsia="en-US"/>
        </w:rPr>
      </w:pPr>
      <w:r w:rsidRPr="00E76A9C">
        <w:rPr>
          <w:rFonts w:ascii="Times New Roman" w:eastAsia="Calibri" w:hAnsi="Times New Roman" w:cs="Times New Roman"/>
          <w:iCs/>
          <w:color w:val="000000"/>
          <w:sz w:val="24"/>
          <w:szCs w:val="24"/>
          <w:lang w:eastAsia="en-US"/>
        </w:rPr>
        <w:t>Наземные стоянки и парковки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и тротуаров.</w:t>
      </w:r>
    </w:p>
    <w:p w:rsidR="005378A2" w:rsidRPr="009B670B" w:rsidRDefault="005378A2" w:rsidP="005378A2">
      <w:pPr>
        <w:autoSpaceDN w:val="0"/>
        <w:adjustRightInd w:val="0"/>
        <w:ind w:firstLine="567"/>
        <w:jc w:val="both"/>
        <w:rPr>
          <w:rFonts w:eastAsia="Calibri"/>
          <w:b/>
          <w:bCs/>
          <w:i/>
          <w:color w:val="000000"/>
          <w:sz w:val="24"/>
          <w:szCs w:val="24"/>
          <w:lang w:eastAsia="en-US"/>
        </w:rPr>
      </w:pPr>
    </w:p>
    <w:p w:rsidR="00E76A9C" w:rsidRDefault="00E76A9C" w:rsidP="00777F38">
      <w:pPr>
        <w:tabs>
          <w:tab w:val="left" w:pos="993"/>
        </w:tabs>
        <w:ind w:firstLine="851"/>
        <w:jc w:val="center"/>
        <w:rPr>
          <w:rFonts w:eastAsia="Calibri"/>
          <w:b/>
          <w:bCs/>
          <w:i/>
          <w:color w:val="000000"/>
          <w:sz w:val="24"/>
          <w:szCs w:val="24"/>
          <w:u w:val="single"/>
          <w:lang w:eastAsia="en-US"/>
        </w:rPr>
      </w:pPr>
      <w:r w:rsidRPr="00035A53">
        <w:rPr>
          <w:b/>
          <w:color w:val="000000"/>
          <w:sz w:val="24"/>
          <w:szCs w:val="24"/>
        </w:rPr>
        <w:t>С</w:t>
      </w:r>
      <w:r w:rsidRPr="004924FC">
        <w:rPr>
          <w:b/>
          <w:bCs/>
          <w:color w:val="000000"/>
          <w:sz w:val="24"/>
          <w:szCs w:val="22"/>
        </w:rPr>
        <w:t>татья 2</w:t>
      </w:r>
      <w:r w:rsidR="00EE4F33">
        <w:rPr>
          <w:b/>
          <w:bCs/>
          <w:color w:val="000000"/>
          <w:sz w:val="24"/>
          <w:szCs w:val="22"/>
        </w:rPr>
        <w:t>8</w:t>
      </w:r>
      <w:r w:rsidRPr="004924FC">
        <w:rPr>
          <w:b/>
          <w:bCs/>
          <w:color w:val="000000"/>
          <w:sz w:val="24"/>
          <w:szCs w:val="22"/>
        </w:rPr>
        <w:t xml:space="preserve">. </w:t>
      </w:r>
      <w:r w:rsidRPr="00A44254">
        <w:rPr>
          <w:b/>
          <w:color w:val="000000"/>
          <w:sz w:val="24"/>
          <w:szCs w:val="24"/>
        </w:rPr>
        <w:t xml:space="preserve">Требования к застройке земельных участков </w:t>
      </w:r>
      <w:r>
        <w:rPr>
          <w:b/>
          <w:color w:val="000000"/>
          <w:sz w:val="24"/>
          <w:szCs w:val="24"/>
        </w:rPr>
        <w:t>зон сельскохозяйственного использования</w:t>
      </w:r>
    </w:p>
    <w:p w:rsidR="00E76A9C" w:rsidRDefault="00E76A9C" w:rsidP="005378A2">
      <w:pPr>
        <w:widowControl/>
        <w:suppressAutoHyphens w:val="0"/>
        <w:overflowPunct/>
        <w:autoSpaceDN w:val="0"/>
        <w:adjustRightInd w:val="0"/>
        <w:ind w:firstLine="567"/>
        <w:jc w:val="both"/>
        <w:rPr>
          <w:rFonts w:eastAsia="Calibri"/>
          <w:b/>
          <w:bCs/>
          <w:i/>
          <w:color w:val="000000"/>
          <w:sz w:val="24"/>
          <w:szCs w:val="24"/>
          <w:u w:val="single"/>
          <w:lang w:eastAsia="en-US"/>
        </w:rPr>
      </w:pP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Противопожарные расстояния между строениями и сооружениями в пределах одного садового участка не нормируются.</w:t>
      </w:r>
    </w:p>
    <w:p w:rsidR="005378A2" w:rsidRPr="009B670B" w:rsidRDefault="005378A2" w:rsidP="00777F38">
      <w:pPr>
        <w:widowControl/>
        <w:suppressAutoHyphens w:val="0"/>
        <w:overflowPunct/>
        <w:autoSpaceDN w:val="0"/>
        <w:adjustRightInd w:val="0"/>
        <w:ind w:firstLine="709"/>
        <w:jc w:val="both"/>
        <w:rPr>
          <w:rFonts w:eastAsia="Calibri"/>
          <w:b/>
          <w:bCs/>
          <w:color w:val="000000"/>
          <w:sz w:val="24"/>
          <w:szCs w:val="24"/>
          <w:lang w:eastAsia="en-US"/>
        </w:rPr>
      </w:pPr>
      <w:r w:rsidRPr="009B670B">
        <w:rPr>
          <w:rFonts w:eastAsia="Calibri"/>
          <w:color w:val="000000"/>
          <w:sz w:val="24"/>
          <w:szCs w:val="24"/>
          <w:lang w:eastAsia="en-US"/>
        </w:rPr>
        <w:t>Допускается группировать и блокировать строения (или дома) на двух соседних участках при однорядной застройке.</w:t>
      </w:r>
    </w:p>
    <w:p w:rsidR="005378A2" w:rsidRPr="009B670B" w:rsidRDefault="005378A2" w:rsidP="00777F38">
      <w:pPr>
        <w:widowControl/>
        <w:suppressAutoHyphens w:val="0"/>
        <w:overflowPunct/>
        <w:autoSpaceDE/>
        <w:ind w:right="-1" w:firstLine="709"/>
        <w:jc w:val="both"/>
        <w:rPr>
          <w:rFonts w:eastAsia="Calibri"/>
          <w:color w:val="000000"/>
          <w:sz w:val="24"/>
          <w:szCs w:val="24"/>
          <w:lang w:eastAsia="en-US"/>
        </w:rPr>
      </w:pPr>
      <w:r w:rsidRPr="009B670B">
        <w:rPr>
          <w:rFonts w:eastAsia="Calibri"/>
          <w:color w:val="000000"/>
          <w:sz w:val="24"/>
          <w:szCs w:val="24"/>
          <w:lang w:eastAsia="en-US"/>
        </w:rPr>
        <w:t>Минимальные противопожарные расстояния между крайними жилыми строениями (или домами) и группами жилых строений (или домов) на участках должны быть не менее, указанных в таблице:</w:t>
      </w:r>
    </w:p>
    <w:p w:rsidR="005378A2" w:rsidRPr="009B670B" w:rsidRDefault="005378A2" w:rsidP="005378A2">
      <w:pPr>
        <w:widowControl/>
        <w:suppressAutoHyphens w:val="0"/>
        <w:overflowPunct/>
        <w:autoSpaceDE/>
        <w:ind w:right="-1"/>
        <w:jc w:val="center"/>
        <w:rPr>
          <w:rFonts w:eastAsia="Calibri"/>
          <w:i/>
          <w:color w:val="000000"/>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0064"/>
        <w:gridCol w:w="1080"/>
        <w:gridCol w:w="1200"/>
        <w:gridCol w:w="1005"/>
      </w:tblGrid>
      <w:tr w:rsidR="005378A2" w:rsidRPr="009B670B" w:rsidTr="00EE4F33">
        <w:trPr>
          <w:trHeight w:val="323"/>
        </w:trPr>
        <w:tc>
          <w:tcPr>
            <w:tcW w:w="959" w:type="dxa"/>
            <w:vMerge w:val="restart"/>
          </w:tcPr>
          <w:p w:rsidR="005378A2" w:rsidRPr="009B670B" w:rsidRDefault="005378A2" w:rsidP="005378A2">
            <w:pPr>
              <w:widowControl/>
              <w:suppressAutoHyphens w:val="0"/>
              <w:overflowPunct/>
              <w:autoSpaceDN w:val="0"/>
              <w:adjustRightInd w:val="0"/>
              <w:jc w:val="both"/>
              <w:rPr>
                <w:rFonts w:eastAsia="Calibri"/>
                <w:color w:val="000000"/>
                <w:sz w:val="24"/>
                <w:szCs w:val="24"/>
                <w:lang w:eastAsia="en-US"/>
              </w:rPr>
            </w:pPr>
          </w:p>
        </w:tc>
        <w:tc>
          <w:tcPr>
            <w:tcW w:w="10064" w:type="dxa"/>
            <w:vMerge w:val="restart"/>
          </w:tcPr>
          <w:p w:rsidR="005378A2" w:rsidRPr="009B670B" w:rsidRDefault="005378A2" w:rsidP="00EE4F33">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Материал несущих и ограждающих конструкцийстроения</w:t>
            </w:r>
          </w:p>
        </w:tc>
        <w:tc>
          <w:tcPr>
            <w:tcW w:w="3285" w:type="dxa"/>
            <w:gridSpan w:val="3"/>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Расстояния, м</w:t>
            </w:r>
          </w:p>
        </w:tc>
      </w:tr>
      <w:tr w:rsidR="005378A2" w:rsidRPr="009B670B" w:rsidTr="00EE4F33">
        <w:tc>
          <w:tcPr>
            <w:tcW w:w="959" w:type="dxa"/>
            <w:vMerge/>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p>
        </w:tc>
        <w:tc>
          <w:tcPr>
            <w:tcW w:w="10064" w:type="dxa"/>
            <w:vMerge/>
          </w:tcPr>
          <w:p w:rsidR="005378A2" w:rsidRPr="009B670B" w:rsidRDefault="005378A2" w:rsidP="005378A2">
            <w:pPr>
              <w:widowControl/>
              <w:suppressAutoHyphens w:val="0"/>
              <w:overflowPunct/>
              <w:autoSpaceDN w:val="0"/>
              <w:adjustRightInd w:val="0"/>
              <w:jc w:val="both"/>
              <w:rPr>
                <w:rFonts w:eastAsia="Calibri"/>
                <w:color w:val="000000"/>
                <w:sz w:val="24"/>
                <w:szCs w:val="24"/>
                <w:lang w:eastAsia="en-US"/>
              </w:rPr>
            </w:pPr>
          </w:p>
        </w:tc>
        <w:tc>
          <w:tcPr>
            <w:tcW w:w="1080"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А</w:t>
            </w:r>
          </w:p>
        </w:tc>
        <w:tc>
          <w:tcPr>
            <w:tcW w:w="1200"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Б</w:t>
            </w:r>
          </w:p>
        </w:tc>
        <w:tc>
          <w:tcPr>
            <w:tcW w:w="1005"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В</w:t>
            </w:r>
          </w:p>
        </w:tc>
      </w:tr>
      <w:tr w:rsidR="005378A2" w:rsidRPr="009B670B" w:rsidTr="00EE4F33">
        <w:tc>
          <w:tcPr>
            <w:tcW w:w="959"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А</w:t>
            </w:r>
          </w:p>
        </w:tc>
        <w:tc>
          <w:tcPr>
            <w:tcW w:w="10064" w:type="dxa"/>
          </w:tcPr>
          <w:p w:rsidR="005378A2" w:rsidRPr="009B670B" w:rsidRDefault="005378A2" w:rsidP="00EE4F33">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Камень, бетон, железобетон и другиенегорючие материалы</w:t>
            </w:r>
          </w:p>
        </w:tc>
        <w:tc>
          <w:tcPr>
            <w:tcW w:w="1080"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6</w:t>
            </w:r>
          </w:p>
        </w:tc>
        <w:tc>
          <w:tcPr>
            <w:tcW w:w="1200"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8</w:t>
            </w:r>
          </w:p>
        </w:tc>
        <w:tc>
          <w:tcPr>
            <w:tcW w:w="1005"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10</w:t>
            </w:r>
          </w:p>
        </w:tc>
      </w:tr>
      <w:tr w:rsidR="005378A2" w:rsidRPr="009B670B" w:rsidTr="00EE4F33">
        <w:tc>
          <w:tcPr>
            <w:tcW w:w="959"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Б</w:t>
            </w:r>
          </w:p>
        </w:tc>
        <w:tc>
          <w:tcPr>
            <w:tcW w:w="10064"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То же, с деревянными перекрытиями ипокрытиями, защищенными негорючими и</w:t>
            </w:r>
          </w:p>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трудногорючими материалами</w:t>
            </w:r>
          </w:p>
        </w:tc>
        <w:tc>
          <w:tcPr>
            <w:tcW w:w="1080"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8</w:t>
            </w:r>
          </w:p>
        </w:tc>
        <w:tc>
          <w:tcPr>
            <w:tcW w:w="1200"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10</w:t>
            </w:r>
          </w:p>
        </w:tc>
        <w:tc>
          <w:tcPr>
            <w:tcW w:w="1005"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12</w:t>
            </w:r>
          </w:p>
        </w:tc>
      </w:tr>
      <w:tr w:rsidR="005378A2" w:rsidRPr="009B670B" w:rsidTr="00EE4F33">
        <w:tc>
          <w:tcPr>
            <w:tcW w:w="959"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В</w:t>
            </w:r>
          </w:p>
        </w:tc>
        <w:tc>
          <w:tcPr>
            <w:tcW w:w="10064"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Древесина, каркасные ограждающиеконструкции из негорючих, трудногорючих и</w:t>
            </w:r>
          </w:p>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горючих материалов</w:t>
            </w:r>
          </w:p>
        </w:tc>
        <w:tc>
          <w:tcPr>
            <w:tcW w:w="1080"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10</w:t>
            </w:r>
          </w:p>
        </w:tc>
        <w:tc>
          <w:tcPr>
            <w:tcW w:w="1200"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12</w:t>
            </w:r>
          </w:p>
        </w:tc>
        <w:tc>
          <w:tcPr>
            <w:tcW w:w="1005" w:type="dxa"/>
          </w:tcPr>
          <w:p w:rsidR="005378A2" w:rsidRPr="009B670B" w:rsidRDefault="005378A2" w:rsidP="005378A2">
            <w:pPr>
              <w:widowControl/>
              <w:suppressAutoHyphens w:val="0"/>
              <w:overflowPunct/>
              <w:autoSpaceDN w:val="0"/>
              <w:adjustRightInd w:val="0"/>
              <w:jc w:val="center"/>
              <w:rPr>
                <w:rFonts w:eastAsia="Calibri"/>
                <w:color w:val="000000"/>
                <w:sz w:val="24"/>
                <w:szCs w:val="24"/>
                <w:lang w:eastAsia="en-US"/>
              </w:rPr>
            </w:pPr>
            <w:r w:rsidRPr="009B670B">
              <w:rPr>
                <w:rFonts w:eastAsia="Calibri"/>
                <w:color w:val="000000"/>
                <w:sz w:val="24"/>
                <w:szCs w:val="24"/>
                <w:lang w:eastAsia="en-US"/>
              </w:rPr>
              <w:t>15</w:t>
            </w:r>
          </w:p>
        </w:tc>
      </w:tr>
    </w:tbl>
    <w:p w:rsidR="005378A2" w:rsidRPr="009B670B" w:rsidRDefault="005378A2" w:rsidP="005378A2">
      <w:pPr>
        <w:widowControl/>
        <w:suppressAutoHyphens w:val="0"/>
        <w:overflowPunct/>
        <w:autoSpaceDN w:val="0"/>
        <w:adjustRightInd w:val="0"/>
        <w:jc w:val="both"/>
        <w:rPr>
          <w:rFonts w:eastAsia="Calibri"/>
          <w:b/>
          <w:bCs/>
          <w:color w:val="000000"/>
          <w:sz w:val="24"/>
          <w:szCs w:val="24"/>
          <w:lang w:eastAsia="en-US"/>
        </w:rPr>
      </w:pP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Минимальные расстояния до границы соседнего участка по санитарно-бытовым условиям должны быть:</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от садового дома - 3 метра;</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от других построек - 1 метр;</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от стволов деревьев:</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высокорослых - 4 метра;</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среднерослых - 2 метра;</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от кустарника - 1 метр.</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lastRenderedPageBreak/>
        <w:t xml:space="preserve">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 </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При возведении на садовом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Минимальные расстояния между постройками по санитарно-бытовым условиям должны быть, м:</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от садового дома до душа, бани (сауны), дворовых туалетов - 8;</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от колодца до дворовых туалетов и компостного устройства - 8.</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Указанные расстояния должны соблюдаться между постройками, расположенными на смежных участках.</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дом-гараж (от дома не менее 3 м, от гаража не менее 1 м);</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дом - хозяйственная постройка (от дома не менее 3 м, от постройки не менее 4 м).</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 xml:space="preserve">Гаражи для автомобилей могут быть отдельно стоящими, встроенными или пристроенными к садовому дому. </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Расстояние от застройки на территории садоводческих объединений до лесных массивов должно быть не менее 15 м.</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Территория садоводческого объединения должна быть соединена подъездной дорогой с автомобильной дорогой общего пользования. На территорию садоводческого объединения с числом садовых участков до 50 следует предусматривать один въезд, более 50 - не менее двух въездов.</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Площадь земельного участка общего назначения следует принимать от 20% до 25% территории ведения садоводства.</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Сторожка должна быть предусмотрена при въезде на земельный участок общего назначения, состав и площади ее помещений устанавливаются заданием на проектирование с учетом устава садоводства.</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color w:val="000000"/>
          <w:sz w:val="24"/>
          <w:szCs w:val="24"/>
          <w:lang w:eastAsia="ru-RU"/>
        </w:rPr>
        <w:t>Планировочное решение территории садоводческого, огороднического объединения должно обеспечивать проезд автотранспорта ко всем индивидуальным земельным участкам, объединенным в группы, и объектам общего пользования.</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На проездах следует предусматривать разъездные площадки длиной не менее 15 м и шириной не менее 7 м, включая ширину проезжей части. Расстояние между перекрестками должно быть не более 200 метров.</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Максимальная протяженность тупикового проезда не должна превышать 150 метров. Тупиковые проезды обеспечиваются разворотными площадками диаметром 16 м.Использование разворотной площадки для стоянки автомобилей не допускается.</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Для сбора твердых коммунальных отходов на территории общего пользования проектируются площадки для мусорных контейнеров. Площадки для мусорных контейнеров размещаются на расстоянии не менее 20 и не более 500 м от границ садовых участков.</w:t>
      </w:r>
    </w:p>
    <w:p w:rsidR="005378A2" w:rsidRPr="009B670B" w:rsidRDefault="005378A2" w:rsidP="00777F38">
      <w:pPr>
        <w:widowControl/>
        <w:suppressAutoHyphens w:val="0"/>
        <w:overflowPunct/>
        <w:autoSpaceDN w:val="0"/>
        <w:adjustRightInd w:val="0"/>
        <w:ind w:firstLine="709"/>
        <w:jc w:val="both"/>
        <w:rPr>
          <w:rFonts w:eastAsia="Calibri"/>
          <w:color w:val="000000"/>
          <w:sz w:val="24"/>
          <w:szCs w:val="24"/>
          <w:lang w:eastAsia="en-US"/>
        </w:rPr>
      </w:pPr>
      <w:r w:rsidRPr="009B670B">
        <w:rPr>
          <w:rFonts w:eastAsia="Calibri"/>
          <w:color w:val="000000"/>
          <w:sz w:val="24"/>
          <w:szCs w:val="24"/>
          <w:lang w:eastAsia="en-US"/>
        </w:rPr>
        <w:t>Индивидуальные садовые участки, как правило, должны быть ограждены.</w:t>
      </w:r>
    </w:p>
    <w:p w:rsidR="005378A2" w:rsidRPr="009B670B" w:rsidRDefault="005378A2" w:rsidP="00777F38">
      <w:pPr>
        <w:suppressAutoHyphens w:val="0"/>
        <w:overflowPunct/>
        <w:autoSpaceDE/>
        <w:ind w:firstLine="709"/>
        <w:jc w:val="both"/>
        <w:rPr>
          <w:color w:val="000000"/>
          <w:sz w:val="24"/>
          <w:szCs w:val="24"/>
          <w:lang w:eastAsia="ru-RU"/>
        </w:rPr>
      </w:pPr>
      <w:r w:rsidRPr="009B670B">
        <w:rPr>
          <w:color w:val="000000"/>
          <w:sz w:val="24"/>
          <w:szCs w:val="24"/>
          <w:lang w:eastAsia="ru-RU"/>
        </w:rPr>
        <w:t>Территория садоводческого, огороднического, объединения должна быть оборудована системой водоснабжения.</w:t>
      </w:r>
    </w:p>
    <w:p w:rsidR="005378A2" w:rsidRPr="009B670B" w:rsidRDefault="005378A2" w:rsidP="00777F38">
      <w:pPr>
        <w:suppressAutoHyphens w:val="0"/>
        <w:overflowPunct/>
        <w:autoSpaceDE/>
        <w:ind w:firstLine="709"/>
        <w:jc w:val="both"/>
        <w:rPr>
          <w:color w:val="000000"/>
          <w:sz w:val="24"/>
          <w:szCs w:val="24"/>
          <w:lang w:eastAsia="ru-RU"/>
        </w:rPr>
      </w:pPr>
      <w:r w:rsidRPr="009B670B">
        <w:rPr>
          <w:color w:val="000000"/>
          <w:sz w:val="24"/>
          <w:szCs w:val="24"/>
          <w:lang w:eastAsia="ru-RU"/>
        </w:rPr>
        <w:t xml:space="preserve"> Снабжение хозяйственно-питьевой водой может производиться как от централизованной системы водоснабжения, так и автономно </w:t>
      </w:r>
      <w:r w:rsidRPr="009B670B">
        <w:rPr>
          <w:color w:val="000000"/>
          <w:sz w:val="24"/>
          <w:szCs w:val="24"/>
          <w:lang w:eastAsia="ru-RU"/>
        </w:rPr>
        <w:sym w:font="Symbol" w:char="002D"/>
      </w:r>
      <w:r w:rsidRPr="009B670B">
        <w:rPr>
          <w:color w:val="000000"/>
          <w:sz w:val="24"/>
          <w:szCs w:val="24"/>
          <w:lang w:eastAsia="ru-RU"/>
        </w:rPr>
        <w:t xml:space="preserve"> от шахтных и мелкотрубчатых колодцев, каптажей родников.</w:t>
      </w:r>
    </w:p>
    <w:p w:rsidR="005378A2" w:rsidRPr="009B670B" w:rsidRDefault="005378A2" w:rsidP="00777F38">
      <w:pPr>
        <w:suppressAutoHyphens w:val="0"/>
        <w:overflowPunct/>
        <w:autoSpaceDE/>
        <w:ind w:firstLine="709"/>
        <w:jc w:val="both"/>
        <w:rPr>
          <w:color w:val="000000"/>
          <w:sz w:val="24"/>
          <w:szCs w:val="24"/>
          <w:lang w:eastAsia="ru-RU"/>
        </w:rPr>
      </w:pPr>
      <w:r w:rsidRPr="009B670B">
        <w:rPr>
          <w:color w:val="000000"/>
          <w:sz w:val="24"/>
          <w:szCs w:val="24"/>
          <w:lang w:eastAsia="ru-RU"/>
        </w:rPr>
        <w:t xml:space="preserve">На территории общего пользования садоводческого, огороднического объединения должны быть предусмотрены источники питьевой </w:t>
      </w:r>
      <w:r w:rsidRPr="009B670B">
        <w:rPr>
          <w:color w:val="000000"/>
          <w:sz w:val="24"/>
          <w:szCs w:val="24"/>
          <w:lang w:eastAsia="ru-RU"/>
        </w:rPr>
        <w:lastRenderedPageBreak/>
        <w:t>воды. Вокруг каждого источника должны быть организованы зоны санитарной охраны.</w:t>
      </w:r>
    </w:p>
    <w:p w:rsidR="005378A2" w:rsidRPr="009B670B" w:rsidRDefault="005378A2" w:rsidP="005378A2">
      <w:pPr>
        <w:suppressAutoHyphens w:val="0"/>
        <w:overflowPunct/>
        <w:autoSpaceDE/>
        <w:jc w:val="both"/>
        <w:rPr>
          <w:color w:val="000000"/>
          <w:sz w:val="24"/>
          <w:szCs w:val="24"/>
          <w:lang w:eastAsia="ru-RU"/>
        </w:rPr>
      </w:pPr>
    </w:p>
    <w:p w:rsidR="00E76A9C" w:rsidRDefault="00E76A9C" w:rsidP="00777F38">
      <w:pPr>
        <w:tabs>
          <w:tab w:val="left" w:pos="993"/>
        </w:tabs>
        <w:ind w:firstLine="851"/>
        <w:jc w:val="center"/>
        <w:rPr>
          <w:b/>
          <w:i/>
          <w:color w:val="000000"/>
          <w:sz w:val="24"/>
          <w:szCs w:val="24"/>
          <w:u w:val="single"/>
          <w:lang w:eastAsia="ru-RU"/>
        </w:rPr>
      </w:pPr>
      <w:r w:rsidRPr="00035A53">
        <w:rPr>
          <w:b/>
          <w:color w:val="000000"/>
          <w:sz w:val="24"/>
          <w:szCs w:val="24"/>
        </w:rPr>
        <w:t>С</w:t>
      </w:r>
      <w:r w:rsidRPr="004924FC">
        <w:rPr>
          <w:b/>
          <w:bCs/>
          <w:color w:val="000000"/>
          <w:sz w:val="24"/>
          <w:szCs w:val="22"/>
        </w:rPr>
        <w:t xml:space="preserve">татья </w:t>
      </w:r>
      <w:r w:rsidR="00EE4F33">
        <w:rPr>
          <w:b/>
          <w:bCs/>
          <w:color w:val="000000"/>
          <w:sz w:val="24"/>
          <w:szCs w:val="22"/>
        </w:rPr>
        <w:t>29</w:t>
      </w:r>
      <w:r w:rsidRPr="004924FC">
        <w:rPr>
          <w:b/>
          <w:bCs/>
          <w:color w:val="000000"/>
          <w:sz w:val="24"/>
          <w:szCs w:val="22"/>
        </w:rPr>
        <w:t xml:space="preserve">. </w:t>
      </w:r>
      <w:r w:rsidRPr="00A44254">
        <w:rPr>
          <w:b/>
          <w:color w:val="000000"/>
          <w:sz w:val="24"/>
          <w:szCs w:val="24"/>
        </w:rPr>
        <w:t xml:space="preserve">Требования к застройке земельных участков </w:t>
      </w:r>
      <w:r>
        <w:rPr>
          <w:b/>
          <w:color w:val="000000"/>
          <w:sz w:val="24"/>
          <w:szCs w:val="24"/>
        </w:rPr>
        <w:t>зон специального назначения</w:t>
      </w:r>
    </w:p>
    <w:p w:rsidR="00E76A9C" w:rsidRDefault="00E76A9C" w:rsidP="005378A2">
      <w:pPr>
        <w:ind w:firstLine="567"/>
        <w:jc w:val="both"/>
        <w:rPr>
          <w:b/>
          <w:i/>
          <w:color w:val="000000"/>
          <w:sz w:val="24"/>
          <w:szCs w:val="24"/>
          <w:u w:val="single"/>
          <w:lang w:eastAsia="ru-RU"/>
        </w:rPr>
      </w:pP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7A26DD">
        <w:rPr>
          <w:rFonts w:eastAsia="SimSun"/>
          <w:b/>
          <w:color w:val="000000"/>
          <w:sz w:val="24"/>
          <w:szCs w:val="24"/>
          <w:lang w:eastAsia="zh-CN"/>
        </w:rPr>
        <w:t>Кладбища</w:t>
      </w:r>
      <w:r w:rsidRPr="009B670B">
        <w:rPr>
          <w:rFonts w:eastAsia="SimSun"/>
          <w:color w:val="000000"/>
          <w:sz w:val="24"/>
          <w:szCs w:val="24"/>
          <w:lang w:eastAsia="zh-CN"/>
        </w:rPr>
        <w:t xml:space="preserve"> с погребением путем предания тела (останков) умершего земле (захоронение в могилу, склеп) размещают на расстоянии:</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от жилых, общественных зданий, спортивно-оздоровительных и санаторно-курортных зон:</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- 50 м - для сельских, закрытых кладбищ и мемориальных комплексов, кладбищ с погребением после кремации;</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5378A2" w:rsidRPr="009B670B" w:rsidRDefault="005378A2" w:rsidP="00777F38">
      <w:pPr>
        <w:widowControl/>
        <w:suppressAutoHyphens w:val="0"/>
        <w:overflowPunct/>
        <w:autoSpaceDE/>
        <w:ind w:firstLine="709"/>
        <w:jc w:val="both"/>
        <w:rPr>
          <w:rFonts w:eastAsia="SimSun"/>
          <w:color w:val="000000"/>
          <w:sz w:val="24"/>
          <w:szCs w:val="24"/>
          <w:lang w:eastAsia="zh-CN"/>
        </w:rPr>
      </w:pPr>
      <w:r w:rsidRPr="009B670B">
        <w:rPr>
          <w:rFonts w:eastAsia="SimSun"/>
          <w:color w:val="000000"/>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5378A2" w:rsidRPr="009B670B" w:rsidRDefault="005378A2" w:rsidP="00777F38">
      <w:pPr>
        <w:ind w:firstLine="709"/>
        <w:jc w:val="both"/>
        <w:rPr>
          <w:b/>
          <w:color w:val="000000"/>
          <w:sz w:val="24"/>
          <w:szCs w:val="24"/>
        </w:rPr>
      </w:pPr>
      <w:r w:rsidRPr="009B670B">
        <w:rPr>
          <w:rFonts w:eastAsia="SimSun"/>
          <w:color w:val="000000"/>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5378A2" w:rsidRDefault="005378A2" w:rsidP="00777F38">
      <w:pPr>
        <w:widowControl/>
        <w:suppressAutoHyphens w:val="0"/>
        <w:overflowPunct/>
        <w:autoSpaceDE/>
        <w:ind w:firstLine="709"/>
        <w:jc w:val="both"/>
        <w:rPr>
          <w:bCs/>
          <w:color w:val="000000"/>
          <w:sz w:val="24"/>
          <w:szCs w:val="24"/>
          <w:lang w:eastAsia="ru-RU"/>
        </w:rPr>
      </w:pPr>
    </w:p>
    <w:p w:rsidR="00D2324E" w:rsidRDefault="00D2324E" w:rsidP="00777F38">
      <w:pPr>
        <w:widowControl/>
        <w:suppressAutoHyphens w:val="0"/>
        <w:overflowPunct/>
        <w:autoSpaceDE/>
        <w:ind w:firstLine="709"/>
        <w:jc w:val="both"/>
        <w:rPr>
          <w:bCs/>
          <w:color w:val="000000"/>
          <w:sz w:val="24"/>
          <w:szCs w:val="24"/>
          <w:lang w:eastAsia="ru-RU"/>
        </w:rPr>
      </w:pPr>
    </w:p>
    <w:p w:rsidR="00D2324E" w:rsidRDefault="00D2324E" w:rsidP="00777F38">
      <w:pPr>
        <w:widowControl/>
        <w:suppressAutoHyphens w:val="0"/>
        <w:overflowPunct/>
        <w:autoSpaceDE/>
        <w:ind w:firstLine="709"/>
        <w:jc w:val="both"/>
        <w:rPr>
          <w:bCs/>
          <w:color w:val="000000"/>
          <w:sz w:val="24"/>
          <w:szCs w:val="24"/>
          <w:lang w:eastAsia="ru-RU"/>
        </w:rPr>
      </w:pPr>
    </w:p>
    <w:p w:rsidR="005378A2" w:rsidRPr="009B670B" w:rsidRDefault="005378A2" w:rsidP="00777F38">
      <w:pPr>
        <w:widowControl/>
        <w:suppressAutoHyphens w:val="0"/>
        <w:overflowPunct/>
        <w:autoSpaceDE/>
        <w:ind w:firstLine="709"/>
        <w:jc w:val="both"/>
        <w:rPr>
          <w:bCs/>
          <w:color w:val="000000"/>
          <w:sz w:val="24"/>
          <w:szCs w:val="24"/>
          <w:lang w:eastAsia="ru-RU"/>
        </w:rPr>
      </w:pPr>
      <w:r w:rsidRPr="007A26DD">
        <w:rPr>
          <w:b/>
          <w:bCs/>
          <w:color w:val="000000"/>
          <w:sz w:val="24"/>
          <w:szCs w:val="24"/>
          <w:lang w:eastAsia="ru-RU"/>
        </w:rPr>
        <w:t>Полигоны ТКО</w:t>
      </w:r>
      <w:r w:rsidRPr="009B670B">
        <w:rPr>
          <w:bCs/>
          <w:color w:val="000000"/>
          <w:sz w:val="24"/>
          <w:szCs w:val="24"/>
          <w:lang w:eastAsia="ru-RU"/>
        </w:rPr>
        <w:t xml:space="preserve"> проектируются в соответствии с требованиями:</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 проектной документацией;</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 размер санитарно-защитной зоны следует принимать в соответствии с требованиями СанПиН 2.2.1/2.1.1.1200-03 (новая редакция).</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Полигоны ТКО размещаются за пределами жилой зоны, на обособленных территориях с обеспечением нормативных санитарно-защитных зон;</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Не допускается размещение полигонов:</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 в зонах санитарной охраны источников питьевого водоснабжения в соответствии с требованиями СанПиН 2.1.4.1110-02;</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 в зонах охраны лечебно-оздоровительных местностей и курортов;</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 в местах выхода на поверхность трещиноватых пород;</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 в местах выклинивания водоносных горизонтов;</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 в местах массового отдыха населения и размещения оздоровительных учреждений;</w:t>
      </w:r>
    </w:p>
    <w:p w:rsidR="005378A2" w:rsidRPr="009B670B" w:rsidRDefault="005378A2" w:rsidP="00777F38">
      <w:pPr>
        <w:widowControl/>
        <w:suppressAutoHyphens w:val="0"/>
        <w:overflowPunct/>
        <w:autoSpaceDE/>
        <w:ind w:firstLine="709"/>
        <w:jc w:val="both"/>
        <w:rPr>
          <w:bCs/>
          <w:color w:val="000000"/>
          <w:sz w:val="24"/>
          <w:szCs w:val="24"/>
          <w:lang w:eastAsia="ru-RU"/>
        </w:rPr>
      </w:pPr>
      <w:r w:rsidRPr="009B670B">
        <w:rPr>
          <w:bCs/>
          <w:color w:val="000000"/>
          <w:sz w:val="24"/>
          <w:szCs w:val="24"/>
          <w:lang w:eastAsia="ru-RU"/>
        </w:rPr>
        <w:t>Полигоны ТКО размещаются на основании документации о проведении геологических изысканий.</w:t>
      </w:r>
    </w:p>
    <w:p w:rsidR="005378A2" w:rsidRPr="008C4218" w:rsidRDefault="005378A2" w:rsidP="008C4218">
      <w:pPr>
        <w:ind w:firstLine="709"/>
        <w:jc w:val="both"/>
        <w:rPr>
          <w:b/>
          <w:color w:val="000000"/>
          <w:sz w:val="24"/>
          <w:szCs w:val="24"/>
        </w:rPr>
      </w:pPr>
      <w:r w:rsidRPr="009B670B">
        <w:rPr>
          <w:bCs/>
          <w:color w:val="000000"/>
          <w:sz w:val="24"/>
          <w:szCs w:val="24"/>
          <w:lang w:eastAsia="ru-RU"/>
        </w:rPr>
        <w:t>По периметру всей территории полигона ТКО проектируется ограждение или осушительная траншея глубиной более 2 м или вал высотой не более 2 м.</w:t>
      </w:r>
    </w:p>
    <w:p w:rsidR="00D2324E" w:rsidRDefault="00D2324E" w:rsidP="00BA5DCF">
      <w:pPr>
        <w:keepNext/>
        <w:widowControl/>
        <w:suppressAutoHyphens w:val="0"/>
        <w:overflowPunct/>
        <w:autoSpaceDE/>
        <w:autoSpaceDN w:val="0"/>
        <w:ind w:firstLine="709"/>
        <w:jc w:val="center"/>
        <w:outlineLvl w:val="2"/>
        <w:rPr>
          <w:b/>
          <w:bCs/>
          <w:color w:val="000000"/>
          <w:sz w:val="24"/>
          <w:szCs w:val="22"/>
        </w:rPr>
      </w:pPr>
    </w:p>
    <w:p w:rsidR="00BA5DCF" w:rsidRPr="009B670B" w:rsidRDefault="00BA5DCF" w:rsidP="00BA5DCF">
      <w:pPr>
        <w:keepNext/>
        <w:widowControl/>
        <w:suppressAutoHyphens w:val="0"/>
        <w:overflowPunct/>
        <w:autoSpaceDE/>
        <w:autoSpaceDN w:val="0"/>
        <w:ind w:firstLine="709"/>
        <w:jc w:val="center"/>
        <w:outlineLvl w:val="2"/>
        <w:rPr>
          <w:b/>
          <w:bCs/>
          <w:color w:val="000000"/>
          <w:sz w:val="24"/>
          <w:szCs w:val="22"/>
        </w:rPr>
      </w:pPr>
      <w:r w:rsidRPr="009B670B">
        <w:rPr>
          <w:b/>
          <w:bCs/>
          <w:color w:val="000000"/>
          <w:sz w:val="24"/>
          <w:szCs w:val="22"/>
        </w:rPr>
        <w:t>Статья 3</w:t>
      </w:r>
      <w:r w:rsidR="009179D2">
        <w:rPr>
          <w:b/>
          <w:bCs/>
          <w:color w:val="000000"/>
          <w:sz w:val="24"/>
          <w:szCs w:val="22"/>
        </w:rPr>
        <w:t>0</w:t>
      </w:r>
      <w:r w:rsidRPr="009B670B">
        <w:rPr>
          <w:b/>
          <w:bCs/>
          <w:color w:val="000000"/>
          <w:sz w:val="24"/>
          <w:szCs w:val="22"/>
        </w:rPr>
        <w:t>. Градостроительная, хозяйственная и иная деятельность в историческом поселении</w:t>
      </w:r>
    </w:p>
    <w:p w:rsidR="00BA5DCF" w:rsidRPr="009B670B" w:rsidRDefault="00BA5DCF" w:rsidP="00BA5DCF">
      <w:pPr>
        <w:keepNext/>
        <w:widowControl/>
        <w:suppressAutoHyphens w:val="0"/>
        <w:overflowPunct/>
        <w:autoSpaceDE/>
        <w:autoSpaceDN w:val="0"/>
        <w:ind w:firstLine="709"/>
        <w:jc w:val="center"/>
        <w:outlineLvl w:val="2"/>
        <w:rPr>
          <w:b/>
          <w:bCs/>
          <w:color w:val="000000"/>
          <w:sz w:val="24"/>
          <w:szCs w:val="22"/>
        </w:rPr>
      </w:pPr>
    </w:p>
    <w:p w:rsidR="00BA5DCF" w:rsidRPr="009B670B" w:rsidRDefault="00BA5DCF" w:rsidP="00BA5DCF">
      <w:pPr>
        <w:keepNext/>
        <w:widowControl/>
        <w:suppressAutoHyphens w:val="0"/>
        <w:overflowPunct/>
        <w:autoSpaceDE/>
        <w:autoSpaceDN w:val="0"/>
        <w:ind w:firstLine="709"/>
        <w:jc w:val="both"/>
        <w:outlineLvl w:val="2"/>
        <w:rPr>
          <w:color w:val="000000"/>
          <w:sz w:val="24"/>
          <w:szCs w:val="22"/>
        </w:rPr>
      </w:pPr>
      <w:r w:rsidRPr="009B670B">
        <w:rPr>
          <w:color w:val="000000"/>
          <w:sz w:val="24"/>
          <w:szCs w:val="22"/>
        </w:rPr>
        <w:t>1. Градостроительная, хозяйственная и иная деятельность в историческом поселении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 в соответствии с настоящим Федеральным законом.</w:t>
      </w:r>
    </w:p>
    <w:p w:rsidR="00BA5DCF" w:rsidRPr="009B670B" w:rsidRDefault="00BA5DCF" w:rsidP="00BA5DCF">
      <w:pPr>
        <w:keepNext/>
        <w:widowControl/>
        <w:suppressAutoHyphens w:val="0"/>
        <w:overflowPunct/>
        <w:autoSpaceDE/>
        <w:autoSpaceDN w:val="0"/>
        <w:ind w:firstLine="709"/>
        <w:jc w:val="both"/>
        <w:outlineLvl w:val="2"/>
        <w:rPr>
          <w:color w:val="000000"/>
          <w:sz w:val="24"/>
          <w:szCs w:val="22"/>
        </w:rPr>
      </w:pPr>
      <w:r w:rsidRPr="009B670B">
        <w:rPr>
          <w:color w:val="000000"/>
          <w:sz w:val="24"/>
          <w:szCs w:val="22"/>
        </w:rPr>
        <w:t xml:space="preserve">2. В состав Ейского городского поселения входит г. Ейск, который включен в перечень исторических поселений регионального значения Приказом администрации Краснодарского края от 18.05.2020 </w:t>
      </w:r>
      <w:r>
        <w:rPr>
          <w:color w:val="000000"/>
          <w:sz w:val="24"/>
          <w:szCs w:val="22"/>
        </w:rPr>
        <w:t>г. №</w:t>
      </w:r>
      <w:r w:rsidRPr="009B670B">
        <w:rPr>
          <w:color w:val="000000"/>
          <w:sz w:val="24"/>
          <w:szCs w:val="22"/>
        </w:rPr>
        <w:t xml:space="preserve"> 150-кн "Об утверждении предмета охраны, границ территории и требований к градостроительным регламентам в границах территории исторического поселения регионального значения город Ейск Краснодарского края".</w:t>
      </w:r>
    </w:p>
    <w:p w:rsidR="00BA5DCF" w:rsidRPr="009B670B" w:rsidRDefault="00BA5DCF" w:rsidP="00BA5DCF">
      <w:pPr>
        <w:keepNext/>
        <w:widowControl/>
        <w:suppressAutoHyphens w:val="0"/>
        <w:overflowPunct/>
        <w:autoSpaceDE/>
        <w:autoSpaceDN w:val="0"/>
        <w:ind w:firstLine="709"/>
        <w:jc w:val="both"/>
        <w:outlineLvl w:val="2"/>
        <w:rPr>
          <w:color w:val="000000"/>
          <w:sz w:val="24"/>
          <w:szCs w:val="22"/>
        </w:rPr>
      </w:pPr>
    </w:p>
    <w:p w:rsidR="00BA5DCF" w:rsidRPr="009B670B" w:rsidRDefault="00BA5DCF" w:rsidP="00BA5DCF">
      <w:pPr>
        <w:keepNext/>
        <w:widowControl/>
        <w:suppressAutoHyphens w:val="0"/>
        <w:overflowPunct/>
        <w:autoSpaceDE/>
        <w:autoSpaceDN w:val="0"/>
        <w:ind w:firstLine="709"/>
        <w:jc w:val="center"/>
        <w:outlineLvl w:val="2"/>
        <w:rPr>
          <w:b/>
          <w:bCs/>
          <w:color w:val="000000"/>
          <w:sz w:val="24"/>
          <w:szCs w:val="24"/>
        </w:rPr>
      </w:pPr>
      <w:r w:rsidRPr="009B670B">
        <w:rPr>
          <w:b/>
          <w:bCs/>
          <w:color w:val="000000"/>
          <w:sz w:val="24"/>
          <w:szCs w:val="24"/>
        </w:rPr>
        <w:t>Статья 3</w:t>
      </w:r>
      <w:r w:rsidR="009179D2">
        <w:rPr>
          <w:b/>
          <w:bCs/>
          <w:color w:val="000000"/>
          <w:sz w:val="24"/>
          <w:szCs w:val="24"/>
        </w:rPr>
        <w:t>1</w:t>
      </w:r>
      <w:r w:rsidRPr="009B670B">
        <w:rPr>
          <w:b/>
          <w:bCs/>
          <w:color w:val="000000"/>
          <w:sz w:val="24"/>
          <w:szCs w:val="24"/>
        </w:rPr>
        <w:t xml:space="preserve">. </w:t>
      </w:r>
      <w:r w:rsidRPr="009B670B">
        <w:rPr>
          <w:b/>
          <w:bCs/>
          <w:iCs/>
          <w:color w:val="000000"/>
          <w:sz w:val="24"/>
          <w:szCs w:val="28"/>
        </w:rPr>
        <w:t>Объекты культурного наследия (памятники истории и культуры) народов Российской Федерации</w:t>
      </w:r>
    </w:p>
    <w:p w:rsidR="00BA5DCF" w:rsidRPr="009B670B" w:rsidRDefault="00BA5DCF" w:rsidP="00BA5DCF">
      <w:pPr>
        <w:keepNext/>
        <w:widowControl/>
        <w:suppressAutoHyphens w:val="0"/>
        <w:overflowPunct/>
        <w:autoSpaceDE/>
        <w:autoSpaceDN w:val="0"/>
        <w:ind w:firstLine="709"/>
        <w:jc w:val="both"/>
        <w:outlineLvl w:val="2"/>
        <w:rPr>
          <w:color w:val="000000"/>
          <w:sz w:val="24"/>
          <w:szCs w:val="22"/>
        </w:rPr>
      </w:pPr>
    </w:p>
    <w:p w:rsidR="00BA5DCF" w:rsidRPr="009B670B" w:rsidRDefault="00BA5DCF" w:rsidP="00BA5DCF">
      <w:pPr>
        <w:keepNext/>
        <w:widowControl/>
        <w:suppressAutoHyphens w:val="0"/>
        <w:overflowPunct/>
        <w:autoSpaceDE/>
        <w:autoSpaceDN w:val="0"/>
        <w:ind w:firstLine="709"/>
        <w:jc w:val="both"/>
        <w:outlineLvl w:val="2"/>
        <w:rPr>
          <w:color w:val="000000"/>
          <w:sz w:val="24"/>
          <w:szCs w:val="22"/>
        </w:rPr>
      </w:pPr>
      <w:r w:rsidRPr="009B670B">
        <w:rPr>
          <w:color w:val="000000"/>
          <w:sz w:val="24"/>
          <w:szCs w:val="22"/>
        </w:rPr>
        <w:t>К объектам культурного наследия (памятникам истории и культуры) народов Российской Федерации (далее - объекты культурного наследия) в целях Федерального законаот 25.06.2002 N 73-ФЗ "Об объектах культурного наследия (памятниках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9179D2" w:rsidRDefault="009179D2" w:rsidP="00BA5DCF">
      <w:pPr>
        <w:keepNext/>
        <w:widowControl/>
        <w:suppressAutoHyphens w:val="0"/>
        <w:overflowPunct/>
        <w:autoSpaceDE/>
        <w:autoSpaceDN w:val="0"/>
        <w:ind w:firstLine="709"/>
        <w:jc w:val="both"/>
        <w:outlineLvl w:val="2"/>
        <w:rPr>
          <w:color w:val="000000"/>
          <w:sz w:val="24"/>
          <w:szCs w:val="22"/>
        </w:rPr>
      </w:pPr>
    </w:p>
    <w:p w:rsidR="00BA5DCF" w:rsidRDefault="00BA5DCF" w:rsidP="00BA5DCF">
      <w:pPr>
        <w:keepNext/>
        <w:widowControl/>
        <w:suppressAutoHyphens w:val="0"/>
        <w:overflowPunct/>
        <w:autoSpaceDE/>
        <w:autoSpaceDN w:val="0"/>
        <w:ind w:firstLine="709"/>
        <w:jc w:val="both"/>
        <w:outlineLvl w:val="2"/>
        <w:rPr>
          <w:color w:val="000000"/>
          <w:sz w:val="24"/>
          <w:szCs w:val="22"/>
        </w:rPr>
      </w:pPr>
      <w:r w:rsidRPr="009B670B">
        <w:rPr>
          <w:color w:val="000000"/>
          <w:sz w:val="24"/>
          <w:szCs w:val="22"/>
        </w:rPr>
        <w:t xml:space="preserve">Перечень объектов культурного наследия, расположенных на территории Ейского городского поселения представлены </w:t>
      </w:r>
      <w:r w:rsidR="00B1773C">
        <w:rPr>
          <w:color w:val="000000"/>
          <w:sz w:val="24"/>
          <w:szCs w:val="22"/>
        </w:rPr>
        <w:t>на карте объектов культурного наследия настоящих Правил.</w:t>
      </w:r>
    </w:p>
    <w:p w:rsidR="00BA5DCF" w:rsidRDefault="00BA5DCF" w:rsidP="00BA5DCF">
      <w:pPr>
        <w:ind w:firstLine="709"/>
        <w:jc w:val="both"/>
        <w:rPr>
          <w:color w:val="000000"/>
          <w:sz w:val="24"/>
          <w:szCs w:val="24"/>
        </w:rPr>
      </w:pPr>
      <w:r w:rsidRPr="00416604">
        <w:rPr>
          <w:color w:val="000000"/>
          <w:sz w:val="24"/>
          <w:szCs w:val="24"/>
        </w:rPr>
        <w:t>Действие градостроительного регламента не распространяется на земельные участкив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r>
        <w:rPr>
          <w:color w:val="000000"/>
          <w:sz w:val="24"/>
          <w:szCs w:val="24"/>
        </w:rPr>
        <w:t>.</w:t>
      </w:r>
    </w:p>
    <w:p w:rsidR="00BA5DCF" w:rsidRDefault="00BA5DCF" w:rsidP="007B3165">
      <w:pPr>
        <w:widowControl/>
        <w:suppressAutoHyphens w:val="0"/>
        <w:overflowPunct/>
        <w:autoSpaceDE/>
        <w:spacing w:after="200" w:line="276" w:lineRule="auto"/>
        <w:jc w:val="center"/>
        <w:rPr>
          <w:b/>
          <w:bCs/>
          <w:color w:val="000000"/>
          <w:sz w:val="24"/>
          <w:szCs w:val="24"/>
        </w:rPr>
      </w:pPr>
    </w:p>
    <w:p w:rsidR="004D2F44" w:rsidRDefault="00F40BAA" w:rsidP="00C552A3">
      <w:pPr>
        <w:widowControl/>
        <w:suppressAutoHyphens w:val="0"/>
        <w:overflowPunct/>
        <w:autoSpaceDE/>
        <w:jc w:val="center"/>
        <w:rPr>
          <w:b/>
          <w:bCs/>
          <w:color w:val="000000"/>
          <w:sz w:val="24"/>
          <w:szCs w:val="24"/>
        </w:rPr>
      </w:pPr>
      <w:r>
        <w:rPr>
          <w:b/>
          <w:bCs/>
          <w:color w:val="000000"/>
          <w:sz w:val="24"/>
          <w:szCs w:val="24"/>
        </w:rPr>
        <w:br w:type="page"/>
      </w:r>
      <w:r w:rsidR="009179D2">
        <w:rPr>
          <w:b/>
          <w:bCs/>
          <w:color w:val="000000"/>
          <w:sz w:val="24"/>
          <w:szCs w:val="24"/>
        </w:rPr>
        <w:lastRenderedPageBreak/>
        <w:t>ТОМ</w:t>
      </w:r>
      <w:r w:rsidR="004D2F44" w:rsidRPr="009B670B">
        <w:rPr>
          <w:b/>
          <w:bCs/>
          <w:color w:val="000000"/>
          <w:sz w:val="24"/>
          <w:szCs w:val="24"/>
        </w:rPr>
        <w:t xml:space="preserve"> II. КАРТЫ ГРАДОСТРОИТЕЛЬНОГО ЗОНИРОВАНИЯ</w:t>
      </w:r>
      <w:bookmarkEnd w:id="0"/>
      <w:bookmarkEnd w:id="1"/>
      <w:bookmarkEnd w:id="2"/>
    </w:p>
    <w:p w:rsidR="00187E68" w:rsidRDefault="00187E68" w:rsidP="00C552A3">
      <w:pPr>
        <w:widowControl/>
        <w:suppressAutoHyphens w:val="0"/>
        <w:overflowPunct/>
        <w:autoSpaceDE/>
        <w:jc w:val="center"/>
        <w:rPr>
          <w:b/>
          <w:bCs/>
          <w:color w:val="000000"/>
          <w:sz w:val="24"/>
          <w:szCs w:val="24"/>
        </w:rPr>
      </w:pPr>
    </w:p>
    <w:p w:rsidR="00187E68" w:rsidRPr="009B670B" w:rsidRDefault="00187E68" w:rsidP="00C552A3">
      <w:pPr>
        <w:widowControl/>
        <w:suppressAutoHyphens w:val="0"/>
        <w:overflowPunct/>
        <w:autoSpaceDE/>
        <w:jc w:val="center"/>
        <w:rPr>
          <w:b/>
          <w:bCs/>
          <w:color w:val="000000"/>
          <w:sz w:val="24"/>
          <w:szCs w:val="24"/>
        </w:rPr>
      </w:pPr>
    </w:p>
    <w:p w:rsidR="003427C3" w:rsidRDefault="001F2DB3" w:rsidP="007F1D5A">
      <w:pPr>
        <w:widowControl/>
        <w:suppressAutoHyphens w:val="0"/>
        <w:overflowPunct/>
        <w:autoSpaceDE/>
        <w:spacing w:after="200" w:line="276" w:lineRule="auto"/>
        <w:jc w:val="center"/>
        <w:rPr>
          <w:color w:val="000000"/>
          <w:sz w:val="24"/>
          <w:szCs w:val="24"/>
          <w:lang w:eastAsia="ru-RU"/>
        </w:rPr>
      </w:pPr>
      <w:r w:rsidRPr="00595BDE">
        <w:rPr>
          <w:bCs/>
          <w:sz w:val="24"/>
          <w:szCs w:val="24"/>
        </w:rPr>
        <w:t>Карта 1</w:t>
      </w:r>
      <w:r>
        <w:rPr>
          <w:bCs/>
          <w:sz w:val="24"/>
          <w:szCs w:val="24"/>
        </w:rPr>
        <w:t xml:space="preserve"> Карта градостроительного зонирования городского поселения (м 1:10000)</w:t>
      </w:r>
    </w:p>
    <w:p w:rsidR="003427C3" w:rsidRDefault="003427C3">
      <w:pPr>
        <w:widowControl/>
        <w:suppressAutoHyphens w:val="0"/>
        <w:overflowPunct/>
        <w:autoSpaceDE/>
        <w:rPr>
          <w:color w:val="000000"/>
          <w:sz w:val="24"/>
          <w:szCs w:val="24"/>
          <w:lang w:eastAsia="ru-RU"/>
        </w:rPr>
      </w:pPr>
    </w:p>
    <w:p w:rsidR="003427C3" w:rsidRDefault="003427C3" w:rsidP="007F1D5A">
      <w:pPr>
        <w:widowControl/>
        <w:suppressAutoHyphens w:val="0"/>
        <w:overflowPunct/>
        <w:autoSpaceDE/>
        <w:spacing w:after="200" w:line="276" w:lineRule="auto"/>
        <w:jc w:val="center"/>
        <w:rPr>
          <w:color w:val="000000"/>
          <w:sz w:val="24"/>
          <w:szCs w:val="24"/>
          <w:lang w:eastAsia="ru-RU"/>
        </w:rPr>
      </w:pPr>
    </w:p>
    <w:p w:rsidR="003427C3" w:rsidRDefault="003427C3" w:rsidP="00A82074">
      <w:pPr>
        <w:widowControl/>
        <w:suppressAutoHyphens w:val="0"/>
        <w:overflowPunct/>
        <w:autoSpaceDE/>
        <w:rPr>
          <w:color w:val="000000"/>
          <w:sz w:val="24"/>
          <w:szCs w:val="24"/>
          <w:lang w:eastAsia="ru-RU"/>
        </w:rPr>
      </w:pPr>
      <w:r>
        <w:rPr>
          <w:color w:val="000000"/>
          <w:sz w:val="24"/>
          <w:szCs w:val="24"/>
          <w:lang w:eastAsia="ru-RU"/>
        </w:rPr>
        <w:br w:type="page"/>
      </w:r>
    </w:p>
    <w:p w:rsidR="003427C3" w:rsidRDefault="001F2DB3" w:rsidP="001F2DB3">
      <w:pPr>
        <w:widowControl/>
        <w:suppressAutoHyphens w:val="0"/>
        <w:overflowPunct/>
        <w:autoSpaceDE/>
        <w:jc w:val="center"/>
        <w:rPr>
          <w:color w:val="000000"/>
          <w:sz w:val="24"/>
          <w:szCs w:val="24"/>
          <w:lang w:eastAsia="ru-RU"/>
        </w:rPr>
      </w:pPr>
      <w:r w:rsidRPr="00595BDE">
        <w:rPr>
          <w:bCs/>
          <w:sz w:val="24"/>
          <w:szCs w:val="24"/>
        </w:rPr>
        <w:lastRenderedPageBreak/>
        <w:t>Карта 2</w:t>
      </w:r>
      <w:r>
        <w:rPr>
          <w:bCs/>
          <w:sz w:val="24"/>
          <w:szCs w:val="24"/>
        </w:rPr>
        <w:t xml:space="preserve"> Карта границ зон с особыми условиями использования территорий и иных границ (м 1:10000)</w:t>
      </w:r>
    </w:p>
    <w:p w:rsidR="001F2DB3" w:rsidRDefault="00F03863" w:rsidP="001F2DB3">
      <w:pPr>
        <w:widowControl/>
        <w:suppressAutoHyphens w:val="0"/>
        <w:overflowPunct/>
        <w:autoSpaceDE/>
        <w:spacing w:after="200" w:line="276" w:lineRule="auto"/>
        <w:rPr>
          <w:color w:val="000000"/>
          <w:sz w:val="24"/>
          <w:szCs w:val="24"/>
          <w:lang w:eastAsia="ru-RU"/>
        </w:rPr>
      </w:pPr>
      <w:r w:rsidRPr="009B670B">
        <w:rPr>
          <w:color w:val="000000"/>
          <w:sz w:val="24"/>
          <w:szCs w:val="24"/>
          <w:lang w:eastAsia="ru-RU"/>
        </w:rPr>
        <w:br w:type="page"/>
      </w:r>
      <w:bookmarkStart w:id="147" w:name="_Toc490769464"/>
    </w:p>
    <w:p w:rsidR="001F2DB3" w:rsidRDefault="00B11A2E" w:rsidP="00B11A2E">
      <w:pPr>
        <w:widowControl/>
        <w:suppressAutoHyphens w:val="0"/>
        <w:overflowPunct/>
        <w:autoSpaceDE/>
        <w:spacing w:after="200" w:line="276" w:lineRule="auto"/>
        <w:jc w:val="center"/>
        <w:rPr>
          <w:bCs/>
          <w:sz w:val="24"/>
          <w:szCs w:val="24"/>
        </w:rPr>
      </w:pPr>
      <w:r w:rsidRPr="00595BDE">
        <w:rPr>
          <w:bCs/>
          <w:sz w:val="24"/>
          <w:szCs w:val="24"/>
        </w:rPr>
        <w:lastRenderedPageBreak/>
        <w:t>Карта 3</w:t>
      </w:r>
      <w:r>
        <w:rPr>
          <w:bCs/>
          <w:sz w:val="24"/>
          <w:szCs w:val="24"/>
        </w:rPr>
        <w:t xml:space="preserve"> Карта объектов культурного наследия поселения (м 1:10000)</w:t>
      </w: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bCs/>
          <w:sz w:val="24"/>
          <w:szCs w:val="24"/>
        </w:rPr>
      </w:pPr>
    </w:p>
    <w:p w:rsidR="00B11A2E" w:rsidRDefault="00B11A2E" w:rsidP="00B11A2E">
      <w:pPr>
        <w:widowControl/>
        <w:suppressAutoHyphens w:val="0"/>
        <w:overflowPunct/>
        <w:autoSpaceDE/>
        <w:spacing w:after="200" w:line="276" w:lineRule="auto"/>
        <w:jc w:val="center"/>
        <w:rPr>
          <w:color w:val="000000"/>
          <w:sz w:val="24"/>
          <w:szCs w:val="24"/>
          <w:lang w:eastAsia="ru-RU"/>
        </w:rPr>
      </w:pPr>
    </w:p>
    <w:p w:rsidR="001F2DB3" w:rsidRDefault="001F2DB3" w:rsidP="001F2DB3">
      <w:pPr>
        <w:widowControl/>
        <w:suppressAutoHyphens w:val="0"/>
        <w:overflowPunct/>
        <w:autoSpaceDE/>
        <w:spacing w:after="200" w:line="276" w:lineRule="auto"/>
        <w:rPr>
          <w:color w:val="000000"/>
          <w:sz w:val="24"/>
          <w:szCs w:val="24"/>
          <w:lang w:eastAsia="ru-RU"/>
        </w:rPr>
      </w:pPr>
    </w:p>
    <w:p w:rsidR="001F2DB3" w:rsidRDefault="001F2DB3" w:rsidP="001F2DB3">
      <w:pPr>
        <w:widowControl/>
        <w:suppressAutoHyphens w:val="0"/>
        <w:overflowPunct/>
        <w:autoSpaceDE/>
        <w:spacing w:after="200" w:line="276" w:lineRule="auto"/>
        <w:rPr>
          <w:color w:val="000000"/>
          <w:sz w:val="24"/>
          <w:szCs w:val="24"/>
          <w:lang w:eastAsia="ru-RU"/>
        </w:rPr>
      </w:pPr>
    </w:p>
    <w:p w:rsidR="001F2DB3" w:rsidRDefault="001F2DB3" w:rsidP="001F2DB3">
      <w:pPr>
        <w:widowControl/>
        <w:suppressAutoHyphens w:val="0"/>
        <w:overflowPunct/>
        <w:autoSpaceDE/>
        <w:spacing w:after="200" w:line="276" w:lineRule="auto"/>
        <w:rPr>
          <w:color w:val="000000"/>
          <w:sz w:val="24"/>
          <w:szCs w:val="24"/>
          <w:lang w:eastAsia="ru-RU"/>
        </w:rPr>
      </w:pPr>
    </w:p>
    <w:p w:rsidR="001F2DB3" w:rsidRDefault="00B11A2E" w:rsidP="00B11A2E">
      <w:pPr>
        <w:widowControl/>
        <w:suppressAutoHyphens w:val="0"/>
        <w:overflowPunct/>
        <w:autoSpaceDE/>
        <w:spacing w:after="200" w:line="276" w:lineRule="auto"/>
        <w:jc w:val="center"/>
        <w:rPr>
          <w:color w:val="000000"/>
          <w:sz w:val="24"/>
          <w:szCs w:val="24"/>
          <w:lang w:eastAsia="ru-RU"/>
        </w:rPr>
      </w:pPr>
      <w:r w:rsidRPr="00595BDE">
        <w:rPr>
          <w:bCs/>
          <w:sz w:val="24"/>
          <w:szCs w:val="24"/>
        </w:rPr>
        <w:lastRenderedPageBreak/>
        <w:t>Карта 4</w:t>
      </w:r>
      <w:r>
        <w:rPr>
          <w:bCs/>
          <w:sz w:val="24"/>
          <w:szCs w:val="24"/>
        </w:rPr>
        <w:t xml:space="preserve"> Фрагменты карт 1-3 (м1:5000)</w:t>
      </w:r>
    </w:p>
    <w:p w:rsidR="001F2DB3" w:rsidRDefault="001F2DB3"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B11A2E" w:rsidRDefault="00B11A2E" w:rsidP="001F2DB3">
      <w:pPr>
        <w:widowControl/>
        <w:suppressAutoHyphens w:val="0"/>
        <w:overflowPunct/>
        <w:autoSpaceDE/>
        <w:spacing w:after="200" w:line="276" w:lineRule="auto"/>
        <w:rPr>
          <w:color w:val="000000"/>
          <w:sz w:val="24"/>
          <w:szCs w:val="24"/>
          <w:lang w:eastAsia="ru-RU"/>
        </w:rPr>
      </w:pPr>
    </w:p>
    <w:p w:rsidR="00F03863" w:rsidRPr="003B0FCF" w:rsidRDefault="009179D2" w:rsidP="001F2DB3">
      <w:pPr>
        <w:widowControl/>
        <w:suppressAutoHyphens w:val="0"/>
        <w:overflowPunct/>
        <w:autoSpaceDE/>
        <w:spacing w:after="200" w:line="276" w:lineRule="auto"/>
        <w:rPr>
          <w:b/>
          <w:color w:val="000000"/>
          <w:sz w:val="24"/>
          <w:szCs w:val="24"/>
          <w:lang w:eastAsia="ru-RU"/>
        </w:rPr>
      </w:pPr>
      <w:r>
        <w:rPr>
          <w:color w:val="000000"/>
          <w:sz w:val="24"/>
          <w:szCs w:val="24"/>
          <w:lang w:eastAsia="ru-RU"/>
        </w:rPr>
        <w:lastRenderedPageBreak/>
        <w:t>ТОМ</w:t>
      </w:r>
      <w:r w:rsidR="00B11A2E">
        <w:rPr>
          <w:color w:val="000000"/>
          <w:sz w:val="24"/>
          <w:szCs w:val="24"/>
          <w:lang w:eastAsia="ru-RU"/>
        </w:rPr>
        <w:t xml:space="preserve"> </w:t>
      </w:r>
      <w:r w:rsidR="007F1D5A" w:rsidRPr="003B0FCF">
        <w:rPr>
          <w:b/>
          <w:color w:val="000000"/>
          <w:sz w:val="24"/>
          <w:szCs w:val="24"/>
          <w:lang w:val="en-US"/>
        </w:rPr>
        <w:t>III</w:t>
      </w:r>
      <w:r w:rsidR="007F1D5A" w:rsidRPr="003B0FCF">
        <w:rPr>
          <w:b/>
          <w:color w:val="000000"/>
          <w:sz w:val="24"/>
          <w:szCs w:val="24"/>
        </w:rPr>
        <w:t>. ГРАДОСТРОИТЕЛЬНЫЕ РЕГЛАМЕНТЫ</w:t>
      </w:r>
      <w:bookmarkEnd w:id="147"/>
    </w:p>
    <w:p w:rsidR="007F1D5A" w:rsidRPr="009B670B" w:rsidRDefault="007F1D5A" w:rsidP="00595BDE">
      <w:pPr>
        <w:pStyle w:val="30"/>
        <w:rPr>
          <w:snapToGrid w:val="0"/>
        </w:rPr>
      </w:pPr>
      <w:r>
        <w:rPr>
          <w:snapToGrid w:val="0"/>
        </w:rPr>
        <w:t xml:space="preserve">Статья </w:t>
      </w:r>
      <w:r w:rsidR="003B0FCF">
        <w:rPr>
          <w:snapToGrid w:val="0"/>
        </w:rPr>
        <w:t>3</w:t>
      </w:r>
      <w:r w:rsidR="004E7E5C">
        <w:rPr>
          <w:snapToGrid w:val="0"/>
        </w:rPr>
        <w:t>2</w:t>
      </w:r>
      <w:r w:rsidRPr="009B670B">
        <w:rPr>
          <w:snapToGrid w:val="0"/>
        </w:rPr>
        <w:t>. Порядок установления и виды территориальных зон, отображаемых на карте градостроительного зонирования</w:t>
      </w:r>
    </w:p>
    <w:p w:rsidR="007F1D5A" w:rsidRPr="009B670B" w:rsidRDefault="007F1D5A" w:rsidP="007F1D5A">
      <w:pPr>
        <w:suppressAutoHyphens w:val="0"/>
        <w:overflowPunct/>
        <w:autoSpaceDE/>
        <w:ind w:right="-1" w:firstLine="540"/>
        <w:jc w:val="both"/>
        <w:rPr>
          <w:rFonts w:eastAsia="SimSun"/>
          <w:snapToGrid w:val="0"/>
          <w:color w:val="000000"/>
          <w:sz w:val="24"/>
          <w:szCs w:val="24"/>
          <w:lang w:eastAsia="zh-CN"/>
        </w:rPr>
      </w:pP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1. Границы территориальных зон устанавливаются с учетом:</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30" w:history="1">
        <w:r w:rsidRPr="00AA2BC4">
          <w:rPr>
            <w:rFonts w:eastAsia="Calibri"/>
            <w:sz w:val="24"/>
            <w:szCs w:val="24"/>
            <w:lang w:eastAsia="ru-RU"/>
          </w:rPr>
          <w:t>частью 6 статьи 18</w:t>
        </w:r>
      </w:hyperlink>
      <w:r w:rsidRPr="00AA2BC4">
        <w:rPr>
          <w:rFonts w:eastAsia="Calibri"/>
          <w:sz w:val="24"/>
          <w:szCs w:val="24"/>
          <w:lang w:eastAsia="ru-RU"/>
        </w:rPr>
        <w:t>ГрК РФ), генеральным планом муниципального округа, генеральным планом городского округа, схемой территориального планирования муниципального района;</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3) определенных ГрК РФ территориальных зон;</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4) сложившейся планировки территории и существующего землепользования;</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5) планируемых изменений границ земель различных категорий;</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6) предотвращения возможности причинения вреда объектам капитального строительства, расположенным на смежных земельных участках;</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2. Границы территориальных зон могут устанавливаться по:</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1) линиям магистралей, улиц, проездов, разделяющим транспортные потоки противоположных направлений;</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2) красным линиям;</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3) границам земельных участков;</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4) границам населенных пунктов в пределах муниципальных образований;</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5) границам муниципальных образований;</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6) естественным границам природных объектов;</w:t>
      </w:r>
    </w:p>
    <w:p w:rsidR="004E1704" w:rsidRPr="00AA2BC4" w:rsidRDefault="004E1704" w:rsidP="00CF19AA">
      <w:pPr>
        <w:widowControl/>
        <w:suppressAutoHyphens w:val="0"/>
        <w:overflowPunct/>
        <w:autoSpaceDN w:val="0"/>
        <w:adjustRightInd w:val="0"/>
        <w:ind w:firstLine="709"/>
        <w:jc w:val="both"/>
        <w:rPr>
          <w:rFonts w:eastAsia="Calibri"/>
          <w:sz w:val="24"/>
          <w:szCs w:val="24"/>
          <w:lang w:eastAsia="ru-RU"/>
        </w:rPr>
      </w:pPr>
      <w:r w:rsidRPr="00AA2BC4">
        <w:rPr>
          <w:rFonts w:eastAsia="Calibri"/>
          <w:sz w:val="24"/>
          <w:szCs w:val="24"/>
          <w:lang w:eastAsia="ru-RU"/>
        </w:rPr>
        <w:t>7) иным границам.</w:t>
      </w:r>
    </w:p>
    <w:p w:rsidR="007F1D5A" w:rsidRPr="00AA2BC4" w:rsidRDefault="007F1D5A" w:rsidP="00CF19AA">
      <w:pPr>
        <w:widowControl/>
        <w:suppressAutoHyphens w:val="0"/>
        <w:overflowPunct/>
        <w:autoSpaceDE/>
        <w:ind w:right="-1" w:firstLine="709"/>
        <w:jc w:val="both"/>
        <w:rPr>
          <w:rFonts w:eastAsia="SimSun"/>
          <w:snapToGrid w:val="0"/>
          <w:sz w:val="24"/>
          <w:szCs w:val="24"/>
          <w:lang w:eastAsia="zh-CN"/>
        </w:rPr>
      </w:pPr>
      <w:r w:rsidRPr="00AA2BC4">
        <w:rPr>
          <w:rFonts w:eastAsia="SimSun"/>
          <w:snapToGrid w:val="0"/>
          <w:sz w:val="24"/>
          <w:szCs w:val="24"/>
          <w:lang w:eastAsia="zh-CN"/>
        </w:rPr>
        <w:t>3.</w:t>
      </w:r>
      <w:r w:rsidRPr="00AA2BC4">
        <w:rPr>
          <w:rFonts w:eastAsia="SimSun"/>
          <w:sz w:val="24"/>
          <w:szCs w:val="24"/>
          <w:lang w:eastAsia="zh-CN"/>
        </w:rPr>
        <w:t xml:space="preserve"> На карте градостроительного зонирования отображаются следующие виды территориальных зон</w:t>
      </w:r>
      <w:r w:rsidRPr="00AA2BC4">
        <w:rPr>
          <w:rFonts w:eastAsia="SimSun"/>
          <w:snapToGrid w:val="0"/>
          <w:sz w:val="24"/>
          <w:szCs w:val="24"/>
          <w:lang w:eastAsia="zh-CN"/>
        </w:rPr>
        <w:t xml:space="preserve">: </w:t>
      </w:r>
    </w:p>
    <w:p w:rsidR="007F1D5A" w:rsidRPr="00AA2BC4" w:rsidRDefault="007F1D5A" w:rsidP="00CF19AA">
      <w:pPr>
        <w:widowControl/>
        <w:suppressAutoHyphens w:val="0"/>
        <w:overflowPunct/>
        <w:autoSpaceDE/>
        <w:ind w:right="-1" w:firstLine="709"/>
        <w:jc w:val="both"/>
        <w:rPr>
          <w:rFonts w:eastAsia="SimSun"/>
          <w:snapToGrid w:val="0"/>
          <w:sz w:val="24"/>
          <w:szCs w:val="24"/>
          <w:lang w:eastAsia="zh-CN"/>
        </w:rPr>
      </w:pPr>
    </w:p>
    <w:p w:rsidR="007F1D5A" w:rsidRPr="00AA2BC4" w:rsidRDefault="007F1D5A" w:rsidP="00CF19AA">
      <w:pPr>
        <w:widowControl/>
        <w:suppressAutoHyphens w:val="0"/>
        <w:overflowPunct/>
        <w:autoSpaceDE/>
        <w:ind w:firstLine="709"/>
        <w:rPr>
          <w:b/>
          <w:sz w:val="24"/>
          <w:szCs w:val="24"/>
          <w:lang w:eastAsia="ru-RU"/>
        </w:rPr>
      </w:pPr>
      <w:r w:rsidRPr="00AA2BC4">
        <w:rPr>
          <w:b/>
          <w:sz w:val="24"/>
          <w:szCs w:val="24"/>
          <w:lang w:eastAsia="ru-RU"/>
        </w:rPr>
        <w:t>Жилые зоны (Ж)</w:t>
      </w:r>
    </w:p>
    <w:p w:rsidR="007F1D5A" w:rsidRPr="00AA2BC4" w:rsidRDefault="007F1D5A" w:rsidP="00CF19AA">
      <w:pPr>
        <w:widowControl/>
        <w:suppressAutoHyphens w:val="0"/>
        <w:overflowPunct/>
        <w:autoSpaceDE/>
        <w:rPr>
          <w:bCs/>
          <w:sz w:val="24"/>
          <w:szCs w:val="24"/>
          <w:lang w:eastAsia="ru-RU"/>
        </w:rPr>
      </w:pPr>
      <w:r w:rsidRPr="00AA2BC4">
        <w:rPr>
          <w:bCs/>
          <w:sz w:val="24"/>
          <w:szCs w:val="24"/>
          <w:lang w:eastAsia="ru-RU"/>
        </w:rPr>
        <w:t xml:space="preserve">- </w:t>
      </w:r>
      <w:r w:rsidRPr="00AA2BC4">
        <w:rPr>
          <w:sz w:val="24"/>
          <w:szCs w:val="24"/>
        </w:rPr>
        <w:t xml:space="preserve">Зона застройки индивидуальными жилыми домами </w:t>
      </w:r>
      <w:r w:rsidR="008C710D">
        <w:rPr>
          <w:sz w:val="24"/>
          <w:szCs w:val="24"/>
        </w:rPr>
        <w:t xml:space="preserve">и домами блокированной застройки </w:t>
      </w:r>
      <w:r w:rsidRPr="00AA2BC4">
        <w:rPr>
          <w:sz w:val="24"/>
          <w:szCs w:val="24"/>
        </w:rPr>
        <w:t>(Ж</w:t>
      </w:r>
      <w:r w:rsidR="008C710D">
        <w:rPr>
          <w:sz w:val="24"/>
          <w:szCs w:val="24"/>
        </w:rPr>
        <w:t>Б</w:t>
      </w:r>
      <w:r w:rsidRPr="00AA2BC4">
        <w:rPr>
          <w:sz w:val="24"/>
          <w:szCs w:val="24"/>
        </w:rPr>
        <w:t>1)</w:t>
      </w:r>
    </w:p>
    <w:p w:rsidR="007F1D5A" w:rsidRPr="00AA2BC4" w:rsidRDefault="007F1D5A" w:rsidP="00CF19AA">
      <w:pPr>
        <w:outlineLvl w:val="0"/>
        <w:rPr>
          <w:sz w:val="24"/>
          <w:szCs w:val="24"/>
        </w:rPr>
      </w:pPr>
      <w:r w:rsidRPr="00AA2BC4">
        <w:rPr>
          <w:bCs/>
          <w:sz w:val="24"/>
          <w:szCs w:val="24"/>
          <w:lang w:eastAsia="ru-RU"/>
        </w:rPr>
        <w:t xml:space="preserve">- </w:t>
      </w:r>
      <w:r w:rsidRPr="00AA2BC4">
        <w:rPr>
          <w:rFonts w:eastAsia="Calibri"/>
          <w:sz w:val="24"/>
          <w:szCs w:val="24"/>
        </w:rPr>
        <w:t>Зона застройки малоэтажными жилыми домами (до 4 этажей, включая мансардный)</w:t>
      </w:r>
      <w:r w:rsidRPr="00AA2BC4">
        <w:rPr>
          <w:sz w:val="24"/>
          <w:szCs w:val="24"/>
        </w:rPr>
        <w:t xml:space="preserve"> (Ж2)</w:t>
      </w:r>
    </w:p>
    <w:p w:rsidR="007F1D5A" w:rsidRPr="00AA2BC4" w:rsidRDefault="007F1D5A" w:rsidP="00CF19AA">
      <w:pPr>
        <w:outlineLvl w:val="0"/>
        <w:rPr>
          <w:sz w:val="24"/>
          <w:szCs w:val="24"/>
        </w:rPr>
      </w:pPr>
      <w:r w:rsidRPr="00AA2BC4">
        <w:rPr>
          <w:bCs/>
          <w:sz w:val="24"/>
          <w:szCs w:val="24"/>
          <w:lang w:eastAsia="ru-RU"/>
        </w:rPr>
        <w:t xml:space="preserve">- </w:t>
      </w:r>
      <w:r w:rsidRPr="00AA2BC4">
        <w:rPr>
          <w:rFonts w:eastAsia="Calibri"/>
          <w:sz w:val="24"/>
          <w:szCs w:val="24"/>
        </w:rPr>
        <w:t>Зона застройки среднеэтажными жилыми домами (до 8 этажей, включая мансардный)</w:t>
      </w:r>
      <w:r w:rsidRPr="00AA2BC4">
        <w:rPr>
          <w:sz w:val="24"/>
          <w:szCs w:val="24"/>
        </w:rPr>
        <w:t xml:space="preserve"> (Ж3)</w:t>
      </w:r>
    </w:p>
    <w:p w:rsidR="007F1D5A" w:rsidRPr="00AA2BC4" w:rsidRDefault="007F1D5A" w:rsidP="00CF19AA">
      <w:pPr>
        <w:outlineLvl w:val="0"/>
        <w:rPr>
          <w:sz w:val="24"/>
          <w:szCs w:val="24"/>
        </w:rPr>
      </w:pPr>
      <w:r w:rsidRPr="00AA2BC4">
        <w:rPr>
          <w:sz w:val="24"/>
          <w:szCs w:val="24"/>
        </w:rPr>
        <w:t xml:space="preserve">- </w:t>
      </w:r>
      <w:r w:rsidRPr="00AA2BC4">
        <w:rPr>
          <w:rFonts w:eastAsia="Calibri"/>
          <w:sz w:val="24"/>
          <w:szCs w:val="24"/>
        </w:rPr>
        <w:t>Зона застройки многоэтажными жилыми домами (9 этажей и более)</w:t>
      </w:r>
      <w:r w:rsidRPr="00AA2BC4">
        <w:rPr>
          <w:sz w:val="24"/>
          <w:szCs w:val="24"/>
        </w:rPr>
        <w:t xml:space="preserve"> (Ж4)</w:t>
      </w:r>
    </w:p>
    <w:p w:rsidR="007F1D5A" w:rsidRPr="00AA2BC4" w:rsidRDefault="007F1D5A" w:rsidP="00CF19AA">
      <w:pPr>
        <w:outlineLvl w:val="0"/>
        <w:rPr>
          <w:i/>
          <w:iCs/>
          <w:sz w:val="24"/>
          <w:szCs w:val="24"/>
        </w:rPr>
      </w:pPr>
      <w:r w:rsidRPr="00AA2BC4">
        <w:rPr>
          <w:i/>
          <w:iCs/>
          <w:sz w:val="24"/>
          <w:szCs w:val="24"/>
        </w:rPr>
        <w:t>В границах исторического поселения:</w:t>
      </w:r>
    </w:p>
    <w:p w:rsidR="007F1D5A" w:rsidRPr="00AA2BC4" w:rsidRDefault="007F1D5A" w:rsidP="00CF19AA">
      <w:pPr>
        <w:outlineLvl w:val="0"/>
        <w:rPr>
          <w:rFonts w:eastAsia="Calibri"/>
          <w:sz w:val="24"/>
          <w:szCs w:val="24"/>
        </w:rPr>
      </w:pPr>
      <w:r w:rsidRPr="00AA2BC4">
        <w:rPr>
          <w:rFonts w:eastAsia="Calibri"/>
          <w:sz w:val="24"/>
          <w:szCs w:val="24"/>
        </w:rPr>
        <w:lastRenderedPageBreak/>
        <w:t xml:space="preserve">- Зона </w:t>
      </w:r>
      <w:r w:rsidR="008C710D">
        <w:rPr>
          <w:rFonts w:eastAsia="Calibri"/>
          <w:sz w:val="24"/>
          <w:szCs w:val="24"/>
        </w:rPr>
        <w:t xml:space="preserve">застройки </w:t>
      </w:r>
      <w:r w:rsidRPr="00AA2BC4">
        <w:rPr>
          <w:rFonts w:eastAsia="Calibri"/>
          <w:sz w:val="24"/>
          <w:szCs w:val="24"/>
        </w:rPr>
        <w:t>индивидуальн</w:t>
      </w:r>
      <w:r w:rsidR="008C710D">
        <w:rPr>
          <w:rFonts w:eastAsia="Calibri"/>
          <w:sz w:val="24"/>
          <w:szCs w:val="24"/>
        </w:rPr>
        <w:t>ыми</w:t>
      </w:r>
      <w:r w:rsidRPr="00AA2BC4">
        <w:rPr>
          <w:rFonts w:eastAsia="Calibri"/>
          <w:sz w:val="24"/>
          <w:szCs w:val="24"/>
        </w:rPr>
        <w:t xml:space="preserve"> жил</w:t>
      </w:r>
      <w:r w:rsidR="008C710D">
        <w:rPr>
          <w:rFonts w:eastAsia="Calibri"/>
          <w:sz w:val="24"/>
          <w:szCs w:val="24"/>
        </w:rPr>
        <w:t>ыми</w:t>
      </w:r>
      <w:r w:rsidRPr="00AA2BC4">
        <w:rPr>
          <w:rFonts w:eastAsia="Calibri"/>
          <w:sz w:val="24"/>
          <w:szCs w:val="24"/>
        </w:rPr>
        <w:t xml:space="preserve"> застройки, высокая степень сохранности исторической среды (ИП.Ж1.1)</w:t>
      </w:r>
    </w:p>
    <w:p w:rsidR="007F1D5A" w:rsidRPr="00AA2BC4" w:rsidRDefault="007F1D5A" w:rsidP="00CF19AA">
      <w:pPr>
        <w:outlineLvl w:val="0"/>
        <w:rPr>
          <w:rFonts w:eastAsia="Calibri"/>
          <w:sz w:val="24"/>
          <w:szCs w:val="24"/>
        </w:rPr>
      </w:pPr>
      <w:r w:rsidRPr="00AA2BC4">
        <w:rPr>
          <w:rFonts w:eastAsia="Calibri"/>
          <w:sz w:val="24"/>
          <w:szCs w:val="24"/>
        </w:rPr>
        <w:t>- Зона индивидуальной жилой застройки, средняя степень сохранности исторической среды (ИП.Ж1.2)</w:t>
      </w:r>
    </w:p>
    <w:p w:rsidR="007F1D5A" w:rsidRPr="00AA2BC4" w:rsidRDefault="007F1D5A" w:rsidP="00CF19AA">
      <w:pPr>
        <w:outlineLvl w:val="0"/>
        <w:rPr>
          <w:rFonts w:eastAsia="Calibri"/>
          <w:sz w:val="24"/>
          <w:szCs w:val="24"/>
        </w:rPr>
      </w:pPr>
      <w:r w:rsidRPr="00AA2BC4">
        <w:rPr>
          <w:rFonts w:eastAsia="Calibri"/>
          <w:sz w:val="24"/>
          <w:szCs w:val="24"/>
        </w:rPr>
        <w:t>- Зона индивидуальной жилой застройки, низкая степень сохранности исторической среды (ИП.Ж1.3)</w:t>
      </w:r>
    </w:p>
    <w:p w:rsidR="007F1D5A" w:rsidRPr="00AA2BC4" w:rsidRDefault="007F1D5A" w:rsidP="00CF19AA">
      <w:pPr>
        <w:outlineLvl w:val="0"/>
        <w:rPr>
          <w:rFonts w:eastAsia="Calibri"/>
          <w:sz w:val="24"/>
          <w:szCs w:val="24"/>
        </w:rPr>
      </w:pPr>
      <w:r w:rsidRPr="00AA2BC4">
        <w:rPr>
          <w:rFonts w:eastAsia="Calibri"/>
          <w:sz w:val="24"/>
          <w:szCs w:val="24"/>
        </w:rPr>
        <w:t>- Зона</w:t>
      </w:r>
      <w:r w:rsidR="00CC352B">
        <w:rPr>
          <w:rFonts w:eastAsia="Calibri"/>
          <w:sz w:val="24"/>
          <w:szCs w:val="24"/>
        </w:rPr>
        <w:t xml:space="preserve"> застройки</w:t>
      </w:r>
      <w:r w:rsidRPr="00AA2BC4">
        <w:rPr>
          <w:rFonts w:eastAsia="Calibri"/>
          <w:sz w:val="24"/>
          <w:szCs w:val="24"/>
        </w:rPr>
        <w:t xml:space="preserve"> индивидуальн</w:t>
      </w:r>
      <w:r w:rsidR="00CC352B">
        <w:rPr>
          <w:rFonts w:eastAsia="Calibri"/>
          <w:sz w:val="24"/>
          <w:szCs w:val="24"/>
        </w:rPr>
        <w:t>ыми</w:t>
      </w:r>
      <w:r w:rsidRPr="00AA2BC4">
        <w:rPr>
          <w:rFonts w:eastAsia="Calibri"/>
          <w:sz w:val="24"/>
          <w:szCs w:val="24"/>
        </w:rPr>
        <w:t xml:space="preserve"> жил</w:t>
      </w:r>
      <w:r w:rsidR="00CC352B">
        <w:rPr>
          <w:rFonts w:eastAsia="Calibri"/>
          <w:sz w:val="24"/>
          <w:szCs w:val="24"/>
        </w:rPr>
        <w:t>ыми домами в границах исторического поселения</w:t>
      </w:r>
      <w:r w:rsidRPr="00AA2BC4">
        <w:rPr>
          <w:rFonts w:eastAsia="Calibri"/>
          <w:sz w:val="24"/>
          <w:szCs w:val="24"/>
        </w:rPr>
        <w:t xml:space="preserve"> (ИП.Ж1.4)</w:t>
      </w:r>
    </w:p>
    <w:p w:rsidR="007F1D5A" w:rsidRPr="00AA2BC4" w:rsidRDefault="007F1D5A" w:rsidP="00CF19AA">
      <w:pPr>
        <w:outlineLvl w:val="0"/>
        <w:rPr>
          <w:rFonts w:eastAsia="Calibri"/>
          <w:sz w:val="24"/>
          <w:szCs w:val="24"/>
        </w:rPr>
      </w:pPr>
      <w:r w:rsidRPr="00AA2BC4">
        <w:rPr>
          <w:rFonts w:eastAsia="Calibri"/>
          <w:sz w:val="24"/>
          <w:szCs w:val="24"/>
        </w:rPr>
        <w:t xml:space="preserve">- Зона </w:t>
      </w:r>
      <w:r w:rsidR="00532E68" w:rsidRPr="00AA2BC4">
        <w:rPr>
          <w:rFonts w:eastAsia="Calibri"/>
          <w:sz w:val="24"/>
          <w:szCs w:val="24"/>
        </w:rPr>
        <w:t xml:space="preserve">застройки </w:t>
      </w:r>
      <w:r w:rsidRPr="00AA2BC4">
        <w:rPr>
          <w:rFonts w:eastAsia="Calibri"/>
          <w:sz w:val="24"/>
          <w:szCs w:val="24"/>
        </w:rPr>
        <w:t>среднеэтажн</w:t>
      </w:r>
      <w:r w:rsidR="00532E68">
        <w:rPr>
          <w:rFonts w:eastAsia="Calibri"/>
          <w:sz w:val="24"/>
          <w:szCs w:val="24"/>
        </w:rPr>
        <w:t>ыми</w:t>
      </w:r>
      <w:r w:rsidRPr="00AA2BC4">
        <w:rPr>
          <w:rFonts w:eastAsia="Calibri"/>
          <w:sz w:val="24"/>
          <w:szCs w:val="24"/>
        </w:rPr>
        <w:t xml:space="preserve"> жил</w:t>
      </w:r>
      <w:r w:rsidR="00532E68">
        <w:rPr>
          <w:rFonts w:eastAsia="Calibri"/>
          <w:sz w:val="24"/>
          <w:szCs w:val="24"/>
        </w:rPr>
        <w:t>ыми домами в границах исторического поселения</w:t>
      </w:r>
      <w:r w:rsidRPr="00AA2BC4">
        <w:rPr>
          <w:rFonts w:eastAsia="Calibri"/>
          <w:sz w:val="24"/>
          <w:szCs w:val="24"/>
        </w:rPr>
        <w:t xml:space="preserve"> (ИП.Ж2)</w:t>
      </w:r>
    </w:p>
    <w:p w:rsidR="007F1D5A" w:rsidRPr="00AA2BC4" w:rsidRDefault="007F1D5A" w:rsidP="00CF19AA">
      <w:pPr>
        <w:ind w:firstLine="709"/>
        <w:outlineLvl w:val="0"/>
        <w:rPr>
          <w:rFonts w:eastAsia="Calibri"/>
          <w:sz w:val="24"/>
          <w:szCs w:val="24"/>
        </w:rPr>
      </w:pPr>
    </w:p>
    <w:p w:rsidR="007F1D5A" w:rsidRPr="00AA2BC4" w:rsidRDefault="007F1D5A" w:rsidP="00CF19AA">
      <w:pPr>
        <w:widowControl/>
        <w:suppressAutoHyphens w:val="0"/>
        <w:overflowPunct/>
        <w:autoSpaceDE/>
        <w:ind w:firstLine="709"/>
        <w:rPr>
          <w:b/>
          <w:sz w:val="24"/>
          <w:szCs w:val="24"/>
          <w:lang w:eastAsia="ru-RU"/>
        </w:rPr>
      </w:pPr>
      <w:r w:rsidRPr="00AA2BC4">
        <w:rPr>
          <w:b/>
          <w:sz w:val="24"/>
          <w:szCs w:val="24"/>
          <w:lang w:eastAsia="ru-RU"/>
        </w:rPr>
        <w:t>Общественно-деловые зоны (О</w:t>
      </w:r>
      <w:r w:rsidR="00532E68">
        <w:rPr>
          <w:b/>
          <w:sz w:val="24"/>
          <w:szCs w:val="24"/>
          <w:lang w:eastAsia="ru-RU"/>
        </w:rPr>
        <w:t>Д</w:t>
      </w:r>
      <w:r w:rsidRPr="00AA2BC4">
        <w:rPr>
          <w:b/>
          <w:sz w:val="24"/>
          <w:szCs w:val="24"/>
          <w:lang w:eastAsia="ru-RU"/>
        </w:rPr>
        <w:t>)</w:t>
      </w:r>
    </w:p>
    <w:p w:rsidR="007F1D5A" w:rsidRPr="00AA2BC4" w:rsidRDefault="007F1D5A" w:rsidP="00CF19AA">
      <w:pPr>
        <w:widowControl/>
        <w:suppressAutoHyphens w:val="0"/>
        <w:overflowPunct/>
        <w:autoSpaceDE/>
        <w:rPr>
          <w:bCs/>
          <w:sz w:val="24"/>
          <w:szCs w:val="24"/>
          <w:lang w:eastAsia="ru-RU"/>
        </w:rPr>
      </w:pPr>
      <w:r w:rsidRPr="00AA2BC4">
        <w:rPr>
          <w:bCs/>
          <w:sz w:val="24"/>
          <w:szCs w:val="24"/>
          <w:lang w:eastAsia="ru-RU"/>
        </w:rPr>
        <w:t xml:space="preserve">- </w:t>
      </w:r>
      <w:r w:rsidRPr="00AA2BC4">
        <w:rPr>
          <w:sz w:val="24"/>
          <w:szCs w:val="24"/>
        </w:rPr>
        <w:t>Многофункциональная общественно-деловая зона</w:t>
      </w:r>
      <w:r w:rsidRPr="00AA2BC4">
        <w:rPr>
          <w:iCs/>
          <w:sz w:val="24"/>
          <w:szCs w:val="24"/>
        </w:rPr>
        <w:t xml:space="preserve"> (О</w:t>
      </w:r>
      <w:r w:rsidR="00532E68">
        <w:rPr>
          <w:iCs/>
          <w:sz w:val="24"/>
          <w:szCs w:val="24"/>
        </w:rPr>
        <w:t>Д2</w:t>
      </w:r>
      <w:r w:rsidRPr="00AA2BC4">
        <w:rPr>
          <w:iCs/>
          <w:sz w:val="24"/>
          <w:szCs w:val="24"/>
        </w:rPr>
        <w:t>)</w:t>
      </w:r>
    </w:p>
    <w:p w:rsidR="007F1D5A" w:rsidRPr="00AA2BC4" w:rsidRDefault="007F1D5A" w:rsidP="00CF19AA">
      <w:pPr>
        <w:widowControl/>
        <w:suppressAutoHyphens w:val="0"/>
        <w:overflowPunct/>
        <w:autoSpaceDE/>
        <w:rPr>
          <w:sz w:val="24"/>
          <w:szCs w:val="24"/>
        </w:rPr>
      </w:pPr>
      <w:r w:rsidRPr="00AA2BC4">
        <w:rPr>
          <w:bCs/>
          <w:sz w:val="24"/>
          <w:szCs w:val="24"/>
          <w:lang w:eastAsia="ru-RU"/>
        </w:rPr>
        <w:t xml:space="preserve">- </w:t>
      </w:r>
      <w:r w:rsidRPr="00AA2BC4">
        <w:rPr>
          <w:sz w:val="24"/>
          <w:szCs w:val="24"/>
        </w:rPr>
        <w:t>Зона специализированной общественной застройки (О</w:t>
      </w:r>
      <w:r w:rsidR="00532E68">
        <w:rPr>
          <w:sz w:val="24"/>
          <w:szCs w:val="24"/>
        </w:rPr>
        <w:t>Д3</w:t>
      </w:r>
      <w:r w:rsidRPr="00AA2BC4">
        <w:rPr>
          <w:sz w:val="24"/>
          <w:szCs w:val="24"/>
        </w:rPr>
        <w:t>)</w:t>
      </w:r>
    </w:p>
    <w:p w:rsidR="007F1D5A" w:rsidRPr="00AA2BC4" w:rsidRDefault="007F1D5A" w:rsidP="00CF19AA">
      <w:pPr>
        <w:outlineLvl w:val="0"/>
        <w:rPr>
          <w:i/>
          <w:iCs/>
          <w:sz w:val="24"/>
          <w:szCs w:val="24"/>
        </w:rPr>
      </w:pPr>
      <w:r w:rsidRPr="00AA2BC4">
        <w:rPr>
          <w:i/>
          <w:iCs/>
          <w:sz w:val="24"/>
          <w:szCs w:val="24"/>
        </w:rPr>
        <w:t>В границах исторического поселения:</w:t>
      </w:r>
    </w:p>
    <w:p w:rsidR="007F1D5A" w:rsidRPr="00AA2BC4" w:rsidRDefault="007F1D5A" w:rsidP="00CF19AA">
      <w:pPr>
        <w:widowControl/>
        <w:suppressAutoHyphens w:val="0"/>
        <w:overflowPunct/>
        <w:autoSpaceDE/>
        <w:rPr>
          <w:sz w:val="24"/>
          <w:szCs w:val="24"/>
        </w:rPr>
      </w:pPr>
      <w:r w:rsidRPr="00AA2BC4">
        <w:rPr>
          <w:sz w:val="24"/>
          <w:szCs w:val="24"/>
        </w:rPr>
        <w:t xml:space="preserve">- </w:t>
      </w:r>
      <w:bookmarkStart w:id="148" w:name="_Hlk194980867"/>
      <w:r w:rsidR="00532E68">
        <w:rPr>
          <w:sz w:val="24"/>
          <w:szCs w:val="24"/>
        </w:rPr>
        <w:t>Общественно-деловая зона</w:t>
      </w:r>
      <w:bookmarkEnd w:id="148"/>
      <w:r w:rsidR="00532E68">
        <w:rPr>
          <w:sz w:val="24"/>
          <w:szCs w:val="24"/>
        </w:rPr>
        <w:t xml:space="preserve">, </w:t>
      </w:r>
      <w:r w:rsidRPr="00AA2BC4">
        <w:rPr>
          <w:sz w:val="24"/>
          <w:szCs w:val="24"/>
        </w:rPr>
        <w:t>высокая степень сохранности исторической среды (ИП.ОД1.1)</w:t>
      </w:r>
    </w:p>
    <w:p w:rsidR="007F1D5A" w:rsidRPr="00AA2BC4" w:rsidRDefault="007F1D5A" w:rsidP="00CF19AA">
      <w:pPr>
        <w:widowControl/>
        <w:suppressAutoHyphens w:val="0"/>
        <w:overflowPunct/>
        <w:autoSpaceDE/>
        <w:rPr>
          <w:sz w:val="24"/>
          <w:szCs w:val="24"/>
        </w:rPr>
      </w:pPr>
      <w:r w:rsidRPr="00AA2BC4">
        <w:rPr>
          <w:sz w:val="24"/>
          <w:szCs w:val="24"/>
        </w:rPr>
        <w:t xml:space="preserve">- </w:t>
      </w:r>
      <w:r w:rsidR="00532E68">
        <w:rPr>
          <w:sz w:val="24"/>
          <w:szCs w:val="24"/>
        </w:rPr>
        <w:t>Общественно-деловая зона</w:t>
      </w:r>
      <w:r w:rsidRPr="00AA2BC4">
        <w:rPr>
          <w:sz w:val="24"/>
          <w:szCs w:val="24"/>
        </w:rPr>
        <w:t>, средняя степень сохранности исторической среды (ИП.ОД1.2)</w:t>
      </w:r>
    </w:p>
    <w:p w:rsidR="007F1D5A" w:rsidRPr="00AA2BC4" w:rsidRDefault="007F1D5A" w:rsidP="00CF19AA">
      <w:pPr>
        <w:widowControl/>
        <w:suppressAutoHyphens w:val="0"/>
        <w:overflowPunct/>
        <w:autoSpaceDE/>
        <w:rPr>
          <w:sz w:val="24"/>
          <w:szCs w:val="24"/>
        </w:rPr>
      </w:pPr>
      <w:r w:rsidRPr="00AA2BC4">
        <w:rPr>
          <w:sz w:val="24"/>
          <w:szCs w:val="24"/>
        </w:rPr>
        <w:t xml:space="preserve">- </w:t>
      </w:r>
      <w:r w:rsidR="00532E68">
        <w:rPr>
          <w:sz w:val="24"/>
          <w:szCs w:val="24"/>
        </w:rPr>
        <w:t>Общественно-деловая зона,</w:t>
      </w:r>
      <w:r w:rsidRPr="00AA2BC4">
        <w:rPr>
          <w:sz w:val="24"/>
          <w:szCs w:val="24"/>
        </w:rPr>
        <w:t xml:space="preserve"> низкая степень сохранности исторической среды (ИП.ОД1.3)</w:t>
      </w:r>
    </w:p>
    <w:p w:rsidR="007F1D5A" w:rsidRPr="00AA2BC4" w:rsidRDefault="007F1D5A" w:rsidP="00CF19AA">
      <w:pPr>
        <w:widowControl/>
        <w:suppressAutoHyphens w:val="0"/>
        <w:overflowPunct/>
        <w:autoSpaceDE/>
        <w:rPr>
          <w:sz w:val="24"/>
          <w:szCs w:val="24"/>
        </w:rPr>
      </w:pPr>
      <w:r w:rsidRPr="00AA2BC4">
        <w:rPr>
          <w:sz w:val="24"/>
          <w:szCs w:val="24"/>
        </w:rPr>
        <w:t xml:space="preserve">- </w:t>
      </w:r>
      <w:r w:rsidR="00532E68" w:rsidRPr="00532E68">
        <w:rPr>
          <w:sz w:val="24"/>
          <w:szCs w:val="24"/>
        </w:rPr>
        <w:t xml:space="preserve">Общественно-деловая зона </w:t>
      </w:r>
      <w:r w:rsidR="00532E68">
        <w:rPr>
          <w:sz w:val="24"/>
          <w:szCs w:val="24"/>
        </w:rPr>
        <w:t>в границах исторического поселения</w:t>
      </w:r>
      <w:r w:rsidRPr="00AA2BC4">
        <w:rPr>
          <w:sz w:val="24"/>
          <w:szCs w:val="24"/>
        </w:rPr>
        <w:t xml:space="preserve"> (ИП.ОД1.4)</w:t>
      </w:r>
    </w:p>
    <w:p w:rsidR="007F1D5A" w:rsidRPr="00AA2BC4" w:rsidRDefault="007F1D5A" w:rsidP="00CF19AA">
      <w:pPr>
        <w:widowControl/>
        <w:suppressAutoHyphens w:val="0"/>
        <w:overflowPunct/>
        <w:autoSpaceDE/>
        <w:ind w:firstLine="709"/>
        <w:rPr>
          <w:sz w:val="24"/>
          <w:szCs w:val="24"/>
        </w:rPr>
      </w:pPr>
    </w:p>
    <w:p w:rsidR="007F1D5A" w:rsidRPr="00AA2BC4" w:rsidRDefault="007F1D5A" w:rsidP="0082317E">
      <w:pPr>
        <w:widowControl/>
        <w:suppressAutoHyphens w:val="0"/>
        <w:overflowPunct/>
        <w:autoSpaceDE/>
        <w:ind w:firstLine="709"/>
        <w:rPr>
          <w:b/>
          <w:sz w:val="24"/>
          <w:szCs w:val="24"/>
          <w:lang w:eastAsia="ru-RU"/>
        </w:rPr>
      </w:pPr>
      <w:r w:rsidRPr="00AA2BC4">
        <w:rPr>
          <w:b/>
          <w:bCs/>
          <w:sz w:val="24"/>
          <w:szCs w:val="24"/>
        </w:rPr>
        <w:t xml:space="preserve">Производственные зоны, </w:t>
      </w:r>
      <w:r w:rsidRPr="00AA2BC4">
        <w:rPr>
          <w:rFonts w:eastAsia="Calibri"/>
          <w:b/>
          <w:bCs/>
          <w:iCs/>
          <w:sz w:val="24"/>
          <w:szCs w:val="24"/>
        </w:rPr>
        <w:t>зоны инженерной и транспортной инфраструктур</w:t>
      </w:r>
      <w:r w:rsidRPr="00AA2BC4">
        <w:rPr>
          <w:b/>
          <w:sz w:val="24"/>
          <w:szCs w:val="24"/>
          <w:lang w:eastAsia="ru-RU"/>
        </w:rPr>
        <w:t xml:space="preserve"> (П-</w:t>
      </w:r>
      <w:r w:rsidRPr="00AA2BC4">
        <w:rPr>
          <w:b/>
          <w:bCs/>
          <w:sz w:val="24"/>
          <w:szCs w:val="24"/>
          <w:lang w:eastAsia="ru-RU"/>
        </w:rPr>
        <w:t>И-Т</w:t>
      </w:r>
      <w:r w:rsidRPr="00AA2BC4">
        <w:rPr>
          <w:b/>
          <w:sz w:val="24"/>
          <w:szCs w:val="24"/>
          <w:lang w:eastAsia="ru-RU"/>
        </w:rPr>
        <w:t>)</w:t>
      </w:r>
    </w:p>
    <w:p w:rsidR="007F1D5A" w:rsidRPr="00AA2BC4" w:rsidRDefault="007F1D5A" w:rsidP="00CF19AA">
      <w:pPr>
        <w:widowControl/>
        <w:suppressAutoHyphens w:val="0"/>
        <w:overflowPunct/>
        <w:autoSpaceDE/>
        <w:rPr>
          <w:bCs/>
          <w:sz w:val="24"/>
          <w:szCs w:val="24"/>
          <w:lang w:eastAsia="ru-RU"/>
        </w:rPr>
      </w:pPr>
      <w:r w:rsidRPr="00AA2BC4">
        <w:rPr>
          <w:bCs/>
          <w:sz w:val="24"/>
          <w:szCs w:val="24"/>
          <w:lang w:eastAsia="ru-RU"/>
        </w:rPr>
        <w:t xml:space="preserve">- </w:t>
      </w:r>
      <w:r w:rsidRPr="00AA2BC4">
        <w:rPr>
          <w:sz w:val="24"/>
          <w:szCs w:val="24"/>
        </w:rPr>
        <w:t>Производственная зона</w:t>
      </w:r>
      <w:r w:rsidRPr="00AA2BC4">
        <w:rPr>
          <w:iCs/>
          <w:sz w:val="24"/>
          <w:szCs w:val="24"/>
        </w:rPr>
        <w:t xml:space="preserve"> (П1)</w:t>
      </w:r>
    </w:p>
    <w:p w:rsidR="007F1D5A" w:rsidRPr="00AA2BC4" w:rsidRDefault="007F1D5A" w:rsidP="00CF19AA">
      <w:pPr>
        <w:widowControl/>
        <w:suppressAutoHyphens w:val="0"/>
        <w:overflowPunct/>
        <w:autoSpaceDE/>
        <w:rPr>
          <w:iCs/>
          <w:sz w:val="24"/>
          <w:szCs w:val="24"/>
        </w:rPr>
      </w:pPr>
      <w:r w:rsidRPr="00AA2BC4">
        <w:rPr>
          <w:bCs/>
          <w:sz w:val="24"/>
          <w:szCs w:val="24"/>
          <w:lang w:eastAsia="ru-RU"/>
        </w:rPr>
        <w:t xml:space="preserve">- </w:t>
      </w:r>
      <w:r w:rsidRPr="00AA2BC4">
        <w:rPr>
          <w:sz w:val="24"/>
          <w:szCs w:val="24"/>
        </w:rPr>
        <w:t>Коммунально-складская зона</w:t>
      </w:r>
      <w:r w:rsidRPr="00AA2BC4">
        <w:rPr>
          <w:iCs/>
          <w:sz w:val="24"/>
          <w:szCs w:val="24"/>
        </w:rPr>
        <w:t xml:space="preserve"> (П2)</w:t>
      </w:r>
    </w:p>
    <w:p w:rsidR="007F1D5A" w:rsidRPr="00AA2BC4" w:rsidRDefault="007F1D5A" w:rsidP="00CF19AA">
      <w:pPr>
        <w:widowControl/>
        <w:suppressAutoHyphens w:val="0"/>
        <w:overflowPunct/>
        <w:autoSpaceDE/>
        <w:rPr>
          <w:bCs/>
          <w:sz w:val="24"/>
          <w:szCs w:val="24"/>
          <w:lang w:eastAsia="ru-RU"/>
        </w:rPr>
      </w:pPr>
      <w:r w:rsidRPr="00AA2BC4">
        <w:rPr>
          <w:bCs/>
          <w:sz w:val="24"/>
          <w:szCs w:val="24"/>
          <w:lang w:eastAsia="ru-RU"/>
        </w:rPr>
        <w:t xml:space="preserve">- </w:t>
      </w:r>
      <w:r w:rsidRPr="00AA2BC4">
        <w:rPr>
          <w:sz w:val="24"/>
          <w:szCs w:val="24"/>
        </w:rPr>
        <w:t>З</w:t>
      </w:r>
      <w:r w:rsidRPr="00AA2BC4">
        <w:rPr>
          <w:iCs/>
          <w:sz w:val="24"/>
          <w:szCs w:val="24"/>
        </w:rPr>
        <w:t>она инженерной инфраструктуры (И</w:t>
      </w:r>
      <w:r w:rsidR="00DC1AF4">
        <w:rPr>
          <w:iCs/>
          <w:sz w:val="24"/>
          <w:szCs w:val="24"/>
        </w:rPr>
        <w:t>1</w:t>
      </w:r>
      <w:r w:rsidRPr="00AA2BC4">
        <w:rPr>
          <w:iCs/>
          <w:sz w:val="24"/>
          <w:szCs w:val="24"/>
        </w:rPr>
        <w:t>)</w:t>
      </w:r>
    </w:p>
    <w:p w:rsidR="007F1D5A" w:rsidRPr="00AA2BC4" w:rsidRDefault="007F1D5A" w:rsidP="00CF19AA">
      <w:pPr>
        <w:widowControl/>
        <w:suppressAutoHyphens w:val="0"/>
        <w:overflowPunct/>
        <w:autoSpaceDE/>
        <w:rPr>
          <w:iCs/>
          <w:sz w:val="24"/>
          <w:szCs w:val="24"/>
        </w:rPr>
      </w:pPr>
      <w:r w:rsidRPr="00AA2BC4">
        <w:rPr>
          <w:bCs/>
          <w:sz w:val="24"/>
          <w:szCs w:val="24"/>
          <w:lang w:eastAsia="ru-RU"/>
        </w:rPr>
        <w:t xml:space="preserve">- </w:t>
      </w:r>
      <w:r w:rsidRPr="00AA2BC4">
        <w:rPr>
          <w:sz w:val="24"/>
          <w:szCs w:val="24"/>
        </w:rPr>
        <w:t>З</w:t>
      </w:r>
      <w:r w:rsidRPr="00AA2BC4">
        <w:rPr>
          <w:iCs/>
          <w:sz w:val="24"/>
          <w:szCs w:val="24"/>
        </w:rPr>
        <w:t>она транспортной инфраструктуры (Т</w:t>
      </w:r>
      <w:r w:rsidR="00DC1AF4">
        <w:rPr>
          <w:iCs/>
          <w:sz w:val="24"/>
          <w:szCs w:val="24"/>
        </w:rPr>
        <w:t>1</w:t>
      </w:r>
      <w:r w:rsidRPr="00AA2BC4">
        <w:rPr>
          <w:iCs/>
          <w:sz w:val="24"/>
          <w:szCs w:val="24"/>
        </w:rPr>
        <w:t>)</w:t>
      </w:r>
    </w:p>
    <w:p w:rsidR="007F1D5A" w:rsidRPr="00AA2BC4" w:rsidRDefault="007F1D5A" w:rsidP="00CF19AA">
      <w:pPr>
        <w:outlineLvl w:val="0"/>
        <w:rPr>
          <w:i/>
          <w:iCs/>
          <w:sz w:val="24"/>
          <w:szCs w:val="24"/>
        </w:rPr>
      </w:pPr>
      <w:r w:rsidRPr="00AA2BC4">
        <w:rPr>
          <w:i/>
          <w:iCs/>
          <w:sz w:val="24"/>
          <w:szCs w:val="24"/>
        </w:rPr>
        <w:t>В границах исторического поселения:</w:t>
      </w:r>
    </w:p>
    <w:p w:rsidR="007F1D5A" w:rsidRPr="00AA2BC4" w:rsidRDefault="007F1D5A" w:rsidP="00CF19AA">
      <w:pPr>
        <w:widowControl/>
        <w:suppressAutoHyphens w:val="0"/>
        <w:overflowPunct/>
        <w:autoSpaceDE/>
        <w:rPr>
          <w:bCs/>
          <w:sz w:val="24"/>
          <w:szCs w:val="24"/>
          <w:lang w:eastAsia="ru-RU"/>
        </w:rPr>
      </w:pPr>
      <w:r w:rsidRPr="00AA2BC4">
        <w:rPr>
          <w:bCs/>
          <w:sz w:val="24"/>
          <w:szCs w:val="24"/>
          <w:lang w:eastAsia="ru-RU"/>
        </w:rPr>
        <w:t xml:space="preserve">- </w:t>
      </w:r>
      <w:r w:rsidR="00DC1AF4">
        <w:rPr>
          <w:bCs/>
          <w:sz w:val="24"/>
          <w:szCs w:val="24"/>
          <w:lang w:eastAsia="ru-RU"/>
        </w:rPr>
        <w:t>П</w:t>
      </w:r>
      <w:r w:rsidRPr="00AA2BC4">
        <w:rPr>
          <w:bCs/>
          <w:sz w:val="24"/>
          <w:szCs w:val="24"/>
          <w:lang w:eastAsia="ru-RU"/>
        </w:rPr>
        <w:t>роизводственн</w:t>
      </w:r>
      <w:r w:rsidR="00DC1AF4">
        <w:rPr>
          <w:bCs/>
          <w:sz w:val="24"/>
          <w:szCs w:val="24"/>
          <w:lang w:eastAsia="ru-RU"/>
        </w:rPr>
        <w:t>ая зона в границах исторического поселения</w:t>
      </w:r>
      <w:r w:rsidRPr="00AA2BC4">
        <w:rPr>
          <w:bCs/>
          <w:sz w:val="24"/>
          <w:szCs w:val="24"/>
          <w:lang w:eastAsia="ru-RU"/>
        </w:rPr>
        <w:t xml:space="preserve"> (ИП.П</w:t>
      </w:r>
      <w:r w:rsidR="00DC1AF4">
        <w:rPr>
          <w:bCs/>
          <w:sz w:val="24"/>
          <w:szCs w:val="24"/>
          <w:lang w:eastAsia="ru-RU"/>
        </w:rPr>
        <w:t>1.1</w:t>
      </w:r>
      <w:r w:rsidRPr="00AA2BC4">
        <w:rPr>
          <w:bCs/>
          <w:sz w:val="24"/>
          <w:szCs w:val="24"/>
          <w:lang w:eastAsia="ru-RU"/>
        </w:rPr>
        <w:t>)</w:t>
      </w:r>
    </w:p>
    <w:p w:rsidR="007F1D5A" w:rsidRPr="00AA2BC4" w:rsidRDefault="007F1D5A" w:rsidP="00CF19AA">
      <w:pPr>
        <w:widowControl/>
        <w:suppressAutoHyphens w:val="0"/>
        <w:overflowPunct/>
        <w:autoSpaceDE/>
        <w:ind w:firstLine="709"/>
        <w:rPr>
          <w:bCs/>
          <w:sz w:val="24"/>
          <w:szCs w:val="24"/>
          <w:lang w:eastAsia="ru-RU"/>
        </w:rPr>
      </w:pPr>
    </w:p>
    <w:p w:rsidR="007F1D5A" w:rsidRPr="00AA2BC4" w:rsidRDefault="007F1D5A" w:rsidP="00CF19AA">
      <w:pPr>
        <w:widowControl/>
        <w:suppressAutoHyphens w:val="0"/>
        <w:overflowPunct/>
        <w:autoSpaceDE/>
        <w:ind w:firstLine="709"/>
        <w:rPr>
          <w:b/>
          <w:sz w:val="24"/>
          <w:szCs w:val="24"/>
          <w:lang w:eastAsia="ru-RU"/>
        </w:rPr>
      </w:pPr>
      <w:r w:rsidRPr="00AA2BC4">
        <w:rPr>
          <w:b/>
          <w:sz w:val="24"/>
          <w:szCs w:val="24"/>
          <w:lang w:eastAsia="ru-RU"/>
        </w:rPr>
        <w:t>Зоны сельскохозяйственного использования (С</w:t>
      </w:r>
      <w:r w:rsidR="00F20365">
        <w:rPr>
          <w:b/>
          <w:sz w:val="24"/>
          <w:szCs w:val="24"/>
          <w:lang w:eastAsia="ru-RU"/>
        </w:rPr>
        <w:t>Х</w:t>
      </w:r>
      <w:r w:rsidRPr="00AA2BC4">
        <w:rPr>
          <w:b/>
          <w:sz w:val="24"/>
          <w:szCs w:val="24"/>
          <w:lang w:eastAsia="ru-RU"/>
        </w:rPr>
        <w:t>)</w:t>
      </w:r>
    </w:p>
    <w:p w:rsidR="00CF73F3" w:rsidRDefault="007F1D5A" w:rsidP="00CF19AA">
      <w:pPr>
        <w:widowControl/>
        <w:suppressAutoHyphens w:val="0"/>
        <w:overflowPunct/>
        <w:autoSpaceDE/>
        <w:rPr>
          <w:iCs/>
          <w:sz w:val="24"/>
          <w:szCs w:val="24"/>
        </w:rPr>
      </w:pPr>
      <w:r w:rsidRPr="00AA2BC4">
        <w:rPr>
          <w:bCs/>
          <w:sz w:val="24"/>
          <w:szCs w:val="24"/>
          <w:lang w:eastAsia="ru-RU"/>
        </w:rPr>
        <w:t xml:space="preserve">- </w:t>
      </w:r>
      <w:r w:rsidRPr="00AA2BC4">
        <w:rPr>
          <w:sz w:val="24"/>
          <w:szCs w:val="24"/>
        </w:rPr>
        <w:t>З</w:t>
      </w:r>
      <w:r w:rsidRPr="00AA2BC4">
        <w:rPr>
          <w:iCs/>
          <w:sz w:val="24"/>
          <w:szCs w:val="24"/>
        </w:rPr>
        <w:t xml:space="preserve">она сельскохозяйственных угодий </w:t>
      </w:r>
      <w:r w:rsidR="00CC77A3">
        <w:rPr>
          <w:iCs/>
          <w:sz w:val="24"/>
          <w:szCs w:val="24"/>
        </w:rPr>
        <w:t>в составе границ населенного пункта</w:t>
      </w:r>
    </w:p>
    <w:p w:rsidR="007F1D5A" w:rsidRPr="00AA2BC4" w:rsidRDefault="007F1D5A" w:rsidP="00CF19AA">
      <w:pPr>
        <w:widowControl/>
        <w:suppressAutoHyphens w:val="0"/>
        <w:overflowPunct/>
        <w:autoSpaceDE/>
        <w:rPr>
          <w:iCs/>
          <w:sz w:val="24"/>
          <w:szCs w:val="24"/>
        </w:rPr>
      </w:pPr>
      <w:r w:rsidRPr="00AA2BC4">
        <w:rPr>
          <w:iCs/>
          <w:sz w:val="24"/>
          <w:szCs w:val="24"/>
        </w:rPr>
        <w:t>(С</w:t>
      </w:r>
      <w:r w:rsidR="00F20365">
        <w:rPr>
          <w:iCs/>
          <w:sz w:val="24"/>
          <w:szCs w:val="24"/>
        </w:rPr>
        <w:t>Х</w:t>
      </w:r>
      <w:r w:rsidRPr="00AA2BC4">
        <w:rPr>
          <w:iCs/>
          <w:sz w:val="24"/>
          <w:szCs w:val="24"/>
        </w:rPr>
        <w:t>1)</w:t>
      </w:r>
    </w:p>
    <w:p w:rsidR="007F1D5A" w:rsidRPr="00AA2BC4" w:rsidRDefault="007F1D5A" w:rsidP="00CF19AA">
      <w:pPr>
        <w:widowControl/>
        <w:suppressAutoHyphens w:val="0"/>
        <w:overflowPunct/>
        <w:autoSpaceDE/>
        <w:rPr>
          <w:iCs/>
          <w:sz w:val="24"/>
          <w:szCs w:val="24"/>
        </w:rPr>
      </w:pPr>
      <w:r w:rsidRPr="00AA2BC4">
        <w:rPr>
          <w:iCs/>
          <w:sz w:val="24"/>
          <w:szCs w:val="24"/>
        </w:rPr>
        <w:t xml:space="preserve">- </w:t>
      </w:r>
      <w:r w:rsidR="00CC77A3">
        <w:rPr>
          <w:iCs/>
          <w:sz w:val="24"/>
          <w:szCs w:val="24"/>
        </w:rPr>
        <w:t>З</w:t>
      </w:r>
      <w:r w:rsidRPr="00AA2BC4">
        <w:rPr>
          <w:rFonts w:eastAsia="Calibri"/>
          <w:bCs/>
          <w:sz w:val="24"/>
          <w:szCs w:val="24"/>
          <w:lang w:eastAsia="en-US"/>
        </w:rPr>
        <w:t>она сельскохозяйственных предприятий</w:t>
      </w:r>
      <w:r w:rsidRPr="00AA2BC4">
        <w:rPr>
          <w:iCs/>
          <w:sz w:val="24"/>
          <w:szCs w:val="24"/>
        </w:rPr>
        <w:t xml:space="preserve"> (С</w:t>
      </w:r>
      <w:r w:rsidR="00F20365">
        <w:rPr>
          <w:iCs/>
          <w:sz w:val="24"/>
          <w:szCs w:val="24"/>
        </w:rPr>
        <w:t>Х</w:t>
      </w:r>
      <w:r w:rsidRPr="00AA2BC4">
        <w:rPr>
          <w:iCs/>
          <w:sz w:val="24"/>
          <w:szCs w:val="24"/>
        </w:rPr>
        <w:t>2)</w:t>
      </w:r>
    </w:p>
    <w:p w:rsidR="007F1D5A" w:rsidRPr="00AA2BC4" w:rsidRDefault="007F1D5A" w:rsidP="00CF19AA">
      <w:pPr>
        <w:widowControl/>
        <w:suppressAutoHyphens w:val="0"/>
        <w:overflowPunct/>
        <w:autoSpaceDE/>
        <w:rPr>
          <w:sz w:val="24"/>
          <w:szCs w:val="24"/>
        </w:rPr>
      </w:pPr>
      <w:r w:rsidRPr="00AA2BC4">
        <w:rPr>
          <w:iCs/>
          <w:sz w:val="24"/>
          <w:szCs w:val="24"/>
        </w:rPr>
        <w:t xml:space="preserve">- </w:t>
      </w:r>
      <w:r w:rsidRPr="00AA2BC4">
        <w:rPr>
          <w:sz w:val="24"/>
          <w:szCs w:val="24"/>
        </w:rPr>
        <w:t>Зона ведения садоводства и огородничества (С</w:t>
      </w:r>
      <w:r w:rsidR="00F20365">
        <w:rPr>
          <w:sz w:val="24"/>
          <w:szCs w:val="24"/>
        </w:rPr>
        <w:t>Х</w:t>
      </w:r>
      <w:r w:rsidRPr="00AA2BC4">
        <w:rPr>
          <w:sz w:val="24"/>
          <w:szCs w:val="24"/>
        </w:rPr>
        <w:t>3</w:t>
      </w:r>
      <w:r w:rsidR="00CC77A3">
        <w:rPr>
          <w:sz w:val="24"/>
          <w:szCs w:val="24"/>
        </w:rPr>
        <w:t>.1</w:t>
      </w:r>
      <w:r w:rsidRPr="00AA2BC4">
        <w:rPr>
          <w:sz w:val="24"/>
          <w:szCs w:val="24"/>
        </w:rPr>
        <w:t>)</w:t>
      </w:r>
    </w:p>
    <w:p w:rsidR="007F1D5A" w:rsidRPr="00AA2BC4" w:rsidRDefault="007F1D5A" w:rsidP="00CF19AA">
      <w:pPr>
        <w:widowControl/>
        <w:suppressAutoHyphens w:val="0"/>
        <w:overflowPunct/>
        <w:autoSpaceDE/>
        <w:ind w:firstLine="709"/>
        <w:rPr>
          <w:bCs/>
          <w:sz w:val="24"/>
          <w:szCs w:val="24"/>
          <w:lang w:eastAsia="ru-RU"/>
        </w:rPr>
      </w:pPr>
    </w:p>
    <w:p w:rsidR="007F1D5A" w:rsidRPr="00AA2BC4" w:rsidRDefault="007F1D5A" w:rsidP="00CF19AA">
      <w:pPr>
        <w:widowControl/>
        <w:suppressAutoHyphens w:val="0"/>
        <w:overflowPunct/>
        <w:autoSpaceDE/>
        <w:ind w:firstLine="709"/>
        <w:rPr>
          <w:b/>
          <w:bCs/>
          <w:sz w:val="24"/>
          <w:szCs w:val="24"/>
          <w:lang w:eastAsia="ru-RU"/>
        </w:rPr>
      </w:pPr>
      <w:r w:rsidRPr="00AA2BC4">
        <w:rPr>
          <w:b/>
          <w:bCs/>
          <w:sz w:val="24"/>
          <w:szCs w:val="24"/>
          <w:lang w:eastAsia="ru-RU"/>
        </w:rPr>
        <w:t xml:space="preserve">Зоны рекреационного </w:t>
      </w:r>
      <w:r w:rsidR="00CC77A3">
        <w:rPr>
          <w:b/>
          <w:bCs/>
          <w:sz w:val="24"/>
          <w:szCs w:val="24"/>
          <w:lang w:eastAsia="ru-RU"/>
        </w:rPr>
        <w:t xml:space="preserve">и санаторно-курортного </w:t>
      </w:r>
      <w:r w:rsidRPr="00AA2BC4">
        <w:rPr>
          <w:b/>
          <w:bCs/>
          <w:sz w:val="24"/>
          <w:szCs w:val="24"/>
          <w:lang w:eastAsia="ru-RU"/>
        </w:rPr>
        <w:t>назначения (</w:t>
      </w:r>
      <w:r w:rsidR="00F20365">
        <w:rPr>
          <w:b/>
          <w:bCs/>
          <w:sz w:val="24"/>
          <w:szCs w:val="24"/>
          <w:lang w:eastAsia="ru-RU"/>
        </w:rPr>
        <w:t>ОП-СК_ЗО</w:t>
      </w:r>
      <w:r w:rsidRPr="00AA2BC4">
        <w:rPr>
          <w:b/>
          <w:bCs/>
          <w:sz w:val="24"/>
          <w:szCs w:val="24"/>
          <w:lang w:eastAsia="ru-RU"/>
        </w:rPr>
        <w:t>)</w:t>
      </w:r>
    </w:p>
    <w:p w:rsidR="007F1D5A" w:rsidRPr="00AA2BC4" w:rsidRDefault="007F1D5A" w:rsidP="00CF19AA">
      <w:pPr>
        <w:widowControl/>
        <w:suppressAutoHyphens w:val="0"/>
        <w:overflowPunct/>
        <w:autoSpaceDE/>
        <w:rPr>
          <w:sz w:val="24"/>
          <w:szCs w:val="24"/>
        </w:rPr>
      </w:pPr>
      <w:r w:rsidRPr="00AA2BC4">
        <w:rPr>
          <w:rFonts w:eastAsia="SimSun"/>
          <w:bCs/>
          <w:sz w:val="24"/>
          <w:szCs w:val="24"/>
          <w:lang w:eastAsia="zh-CN"/>
        </w:rPr>
        <w:t xml:space="preserve">- </w:t>
      </w:r>
      <w:r w:rsidRPr="00AA2BC4">
        <w:rPr>
          <w:sz w:val="24"/>
          <w:szCs w:val="24"/>
        </w:rPr>
        <w:t xml:space="preserve">Зона </w:t>
      </w:r>
      <w:r w:rsidRPr="00AA2BC4">
        <w:rPr>
          <w:bCs/>
          <w:sz w:val="24"/>
          <w:szCs w:val="24"/>
          <w:lang w:eastAsia="ru-RU"/>
        </w:rPr>
        <w:t xml:space="preserve">зелененных </w:t>
      </w:r>
      <w:r w:rsidR="00CC77A3">
        <w:rPr>
          <w:bCs/>
          <w:sz w:val="24"/>
          <w:szCs w:val="24"/>
          <w:lang w:eastAsia="ru-RU"/>
        </w:rPr>
        <w:t>насаждений</w:t>
      </w:r>
      <w:r w:rsidRPr="00AA2BC4">
        <w:rPr>
          <w:bCs/>
          <w:sz w:val="24"/>
          <w:szCs w:val="24"/>
          <w:lang w:eastAsia="ru-RU"/>
        </w:rPr>
        <w:t xml:space="preserve"> общего пользования</w:t>
      </w:r>
      <w:r w:rsidRPr="00AA2BC4">
        <w:rPr>
          <w:sz w:val="24"/>
          <w:szCs w:val="24"/>
        </w:rPr>
        <w:t xml:space="preserve"> (</w:t>
      </w:r>
      <w:r w:rsidR="00CC77A3">
        <w:rPr>
          <w:sz w:val="24"/>
          <w:szCs w:val="24"/>
        </w:rPr>
        <w:t>ОП</w:t>
      </w:r>
      <w:r w:rsidRPr="00AA2BC4">
        <w:rPr>
          <w:sz w:val="24"/>
          <w:szCs w:val="24"/>
        </w:rPr>
        <w:t>1)</w:t>
      </w:r>
    </w:p>
    <w:p w:rsidR="007F1D5A" w:rsidRPr="00AA2BC4" w:rsidRDefault="007F1D5A" w:rsidP="00CF19AA">
      <w:pPr>
        <w:widowControl/>
        <w:suppressAutoHyphens w:val="0"/>
        <w:overflowPunct/>
        <w:autoSpaceDE/>
        <w:rPr>
          <w:sz w:val="24"/>
          <w:szCs w:val="24"/>
        </w:rPr>
      </w:pPr>
      <w:r w:rsidRPr="00AA2BC4">
        <w:rPr>
          <w:sz w:val="24"/>
          <w:szCs w:val="24"/>
        </w:rPr>
        <w:t xml:space="preserve">- </w:t>
      </w:r>
      <w:r w:rsidR="00CC77A3">
        <w:rPr>
          <w:sz w:val="24"/>
          <w:szCs w:val="24"/>
        </w:rPr>
        <w:t>Санаторно-курортная</w:t>
      </w:r>
      <w:r w:rsidRPr="00AA2BC4">
        <w:rPr>
          <w:sz w:val="24"/>
          <w:szCs w:val="24"/>
        </w:rPr>
        <w:t xml:space="preserve"> зона (</w:t>
      </w:r>
      <w:r w:rsidR="00CC77A3">
        <w:rPr>
          <w:sz w:val="24"/>
          <w:szCs w:val="24"/>
        </w:rPr>
        <w:t>СК1</w:t>
      </w:r>
      <w:r w:rsidRPr="00AA2BC4">
        <w:rPr>
          <w:sz w:val="24"/>
          <w:szCs w:val="24"/>
        </w:rPr>
        <w:t>)</w:t>
      </w:r>
    </w:p>
    <w:p w:rsidR="007F1D5A" w:rsidRPr="00AA2BC4" w:rsidRDefault="007F1D5A" w:rsidP="00CF19AA">
      <w:pPr>
        <w:widowControl/>
        <w:suppressAutoHyphens w:val="0"/>
        <w:overflowPunct/>
        <w:autoSpaceDE/>
        <w:rPr>
          <w:sz w:val="24"/>
          <w:szCs w:val="24"/>
        </w:rPr>
      </w:pPr>
      <w:r w:rsidRPr="00AA2BC4">
        <w:rPr>
          <w:sz w:val="24"/>
          <w:szCs w:val="24"/>
        </w:rPr>
        <w:t>- Зона отдыха (</w:t>
      </w:r>
      <w:r w:rsidR="00CC77A3">
        <w:rPr>
          <w:sz w:val="24"/>
          <w:szCs w:val="24"/>
        </w:rPr>
        <w:t>ЗО1</w:t>
      </w:r>
      <w:r w:rsidRPr="00AA2BC4">
        <w:rPr>
          <w:sz w:val="24"/>
          <w:szCs w:val="24"/>
        </w:rPr>
        <w:t xml:space="preserve">) </w:t>
      </w:r>
    </w:p>
    <w:p w:rsidR="00AA2BC4" w:rsidRDefault="00AA2BC4" w:rsidP="00CF19AA">
      <w:pPr>
        <w:widowControl/>
        <w:suppressAutoHyphens w:val="0"/>
        <w:overflowPunct/>
        <w:autoSpaceDE/>
        <w:rPr>
          <w:sz w:val="24"/>
          <w:szCs w:val="24"/>
        </w:rPr>
      </w:pPr>
      <w:r w:rsidRPr="00AA2BC4">
        <w:rPr>
          <w:sz w:val="24"/>
          <w:szCs w:val="24"/>
        </w:rPr>
        <w:lastRenderedPageBreak/>
        <w:t xml:space="preserve">- Зона </w:t>
      </w:r>
      <w:r w:rsidR="00CC77A3">
        <w:rPr>
          <w:sz w:val="24"/>
          <w:szCs w:val="24"/>
        </w:rPr>
        <w:t>размещения организаций отдыха</w:t>
      </w:r>
      <w:r w:rsidRPr="00AA2BC4">
        <w:rPr>
          <w:sz w:val="24"/>
          <w:szCs w:val="24"/>
        </w:rPr>
        <w:t xml:space="preserve"> детей и их оздоровления (</w:t>
      </w:r>
      <w:r w:rsidR="00CC77A3">
        <w:rPr>
          <w:sz w:val="24"/>
          <w:szCs w:val="24"/>
        </w:rPr>
        <w:t>ЗО2</w:t>
      </w:r>
      <w:r w:rsidRPr="00AA2BC4">
        <w:rPr>
          <w:sz w:val="24"/>
          <w:szCs w:val="24"/>
        </w:rPr>
        <w:t>)</w:t>
      </w:r>
    </w:p>
    <w:p w:rsidR="00CC77A3" w:rsidRPr="00AA2BC4" w:rsidRDefault="00CC77A3" w:rsidP="00CF19AA">
      <w:pPr>
        <w:widowControl/>
        <w:suppressAutoHyphens w:val="0"/>
        <w:overflowPunct/>
        <w:autoSpaceDE/>
        <w:rPr>
          <w:sz w:val="24"/>
          <w:szCs w:val="24"/>
        </w:rPr>
      </w:pPr>
      <w:r>
        <w:rPr>
          <w:sz w:val="24"/>
          <w:szCs w:val="24"/>
        </w:rPr>
        <w:t>- Зона особо охраняемых природных территорий (ООПТ1)</w:t>
      </w:r>
    </w:p>
    <w:p w:rsidR="007F1D5A" w:rsidRPr="00AA2BC4" w:rsidRDefault="007F1D5A" w:rsidP="00CF19AA">
      <w:pPr>
        <w:outlineLvl w:val="0"/>
        <w:rPr>
          <w:i/>
          <w:iCs/>
          <w:sz w:val="24"/>
          <w:szCs w:val="24"/>
        </w:rPr>
      </w:pPr>
      <w:r w:rsidRPr="00AA2BC4">
        <w:rPr>
          <w:i/>
          <w:iCs/>
          <w:sz w:val="24"/>
          <w:szCs w:val="24"/>
        </w:rPr>
        <w:t>В границах исторического поселения:</w:t>
      </w:r>
    </w:p>
    <w:p w:rsidR="007F1D5A" w:rsidRPr="00AA2BC4" w:rsidRDefault="007F1D5A" w:rsidP="00CF19AA">
      <w:pPr>
        <w:widowControl/>
        <w:suppressAutoHyphens w:val="0"/>
        <w:overflowPunct/>
        <w:autoSpaceDE/>
        <w:rPr>
          <w:sz w:val="24"/>
          <w:szCs w:val="24"/>
        </w:rPr>
      </w:pPr>
      <w:r w:rsidRPr="00AA2BC4">
        <w:rPr>
          <w:sz w:val="24"/>
          <w:szCs w:val="24"/>
        </w:rPr>
        <w:t xml:space="preserve">- </w:t>
      </w:r>
      <w:r w:rsidRPr="00AA2BC4">
        <w:rPr>
          <w:sz w:val="24"/>
          <w:szCs w:val="24"/>
          <w:lang w:eastAsia="ru-RU"/>
        </w:rPr>
        <w:t>Зона отдыха</w:t>
      </w:r>
      <w:r w:rsidRPr="00AA2BC4">
        <w:rPr>
          <w:sz w:val="24"/>
          <w:szCs w:val="24"/>
        </w:rPr>
        <w:t xml:space="preserve">(рекреации) </w:t>
      </w:r>
      <w:r w:rsidR="00CC77A3">
        <w:rPr>
          <w:sz w:val="24"/>
          <w:szCs w:val="24"/>
        </w:rPr>
        <w:t xml:space="preserve">в границах исторического поселения </w:t>
      </w:r>
      <w:r w:rsidRPr="00AA2BC4">
        <w:rPr>
          <w:sz w:val="24"/>
          <w:szCs w:val="24"/>
        </w:rPr>
        <w:t>(ИП.</w:t>
      </w:r>
      <w:r w:rsidR="00CC77A3">
        <w:rPr>
          <w:sz w:val="24"/>
          <w:szCs w:val="24"/>
        </w:rPr>
        <w:t>ЗО</w:t>
      </w:r>
      <w:r w:rsidRPr="00AA2BC4">
        <w:rPr>
          <w:sz w:val="24"/>
          <w:szCs w:val="24"/>
        </w:rPr>
        <w:t>1</w:t>
      </w:r>
      <w:r w:rsidR="00CC77A3">
        <w:rPr>
          <w:sz w:val="24"/>
          <w:szCs w:val="24"/>
        </w:rPr>
        <w:t>.1</w:t>
      </w:r>
      <w:r w:rsidRPr="00AA2BC4">
        <w:rPr>
          <w:sz w:val="24"/>
          <w:szCs w:val="24"/>
        </w:rPr>
        <w:t>)</w:t>
      </w:r>
    </w:p>
    <w:p w:rsidR="007F1D5A" w:rsidRPr="00AA2BC4" w:rsidRDefault="007F1D5A" w:rsidP="00CF19AA">
      <w:pPr>
        <w:widowControl/>
        <w:suppressAutoHyphens w:val="0"/>
        <w:overflowPunct/>
        <w:autoSpaceDE/>
        <w:rPr>
          <w:sz w:val="24"/>
          <w:szCs w:val="24"/>
        </w:rPr>
      </w:pPr>
      <w:r w:rsidRPr="00AA2BC4">
        <w:rPr>
          <w:sz w:val="24"/>
          <w:szCs w:val="24"/>
        </w:rPr>
        <w:t xml:space="preserve">- </w:t>
      </w:r>
      <w:r w:rsidR="00CC77A3">
        <w:rPr>
          <w:sz w:val="24"/>
          <w:szCs w:val="24"/>
        </w:rPr>
        <w:t>Санаторно-курортная</w:t>
      </w:r>
      <w:r w:rsidR="00F20365">
        <w:rPr>
          <w:sz w:val="24"/>
          <w:szCs w:val="24"/>
        </w:rPr>
        <w:t xml:space="preserve"> зона в границах исторического поселения</w:t>
      </w:r>
      <w:r w:rsidRPr="00AA2BC4">
        <w:rPr>
          <w:sz w:val="24"/>
          <w:szCs w:val="24"/>
        </w:rPr>
        <w:t xml:space="preserve"> (ИП.</w:t>
      </w:r>
      <w:r w:rsidR="00F20365">
        <w:rPr>
          <w:sz w:val="24"/>
          <w:szCs w:val="24"/>
        </w:rPr>
        <w:t>СК1.1</w:t>
      </w:r>
      <w:r w:rsidRPr="00AA2BC4">
        <w:rPr>
          <w:sz w:val="24"/>
          <w:szCs w:val="24"/>
        </w:rPr>
        <w:t>)</w:t>
      </w:r>
    </w:p>
    <w:p w:rsidR="007F1D5A" w:rsidRPr="00AA2BC4" w:rsidRDefault="007F1D5A" w:rsidP="00CF19AA">
      <w:pPr>
        <w:widowControl/>
        <w:suppressAutoHyphens w:val="0"/>
        <w:overflowPunct/>
        <w:autoSpaceDE/>
        <w:ind w:firstLine="709"/>
        <w:rPr>
          <w:sz w:val="24"/>
          <w:szCs w:val="24"/>
        </w:rPr>
      </w:pPr>
    </w:p>
    <w:p w:rsidR="007F1D5A" w:rsidRPr="00AA2BC4" w:rsidRDefault="007F1D5A" w:rsidP="00CF19AA">
      <w:pPr>
        <w:widowControl/>
        <w:suppressAutoHyphens w:val="0"/>
        <w:overflowPunct/>
        <w:autoSpaceDE/>
        <w:ind w:firstLine="709"/>
        <w:rPr>
          <w:b/>
          <w:bCs/>
          <w:sz w:val="24"/>
          <w:szCs w:val="24"/>
          <w:lang w:eastAsia="ru-RU"/>
        </w:rPr>
      </w:pPr>
      <w:r w:rsidRPr="00AA2BC4">
        <w:rPr>
          <w:b/>
          <w:bCs/>
          <w:sz w:val="24"/>
          <w:szCs w:val="24"/>
          <w:lang w:eastAsia="ru-RU"/>
        </w:rPr>
        <w:t>Зоны специального назначения (</w:t>
      </w:r>
      <w:r w:rsidR="00F20365">
        <w:rPr>
          <w:b/>
          <w:bCs/>
          <w:sz w:val="24"/>
          <w:szCs w:val="24"/>
          <w:lang w:eastAsia="ru-RU"/>
        </w:rPr>
        <w:t>К-ОС-ОТ-РТ</w:t>
      </w:r>
      <w:r w:rsidRPr="00AA2BC4">
        <w:rPr>
          <w:b/>
          <w:bCs/>
          <w:sz w:val="24"/>
          <w:szCs w:val="24"/>
          <w:lang w:eastAsia="ru-RU"/>
        </w:rPr>
        <w:t>)</w:t>
      </w:r>
    </w:p>
    <w:p w:rsidR="007F1D5A" w:rsidRDefault="007F1D5A" w:rsidP="00CF19AA">
      <w:pPr>
        <w:widowControl/>
        <w:suppressAutoHyphens w:val="0"/>
        <w:overflowPunct/>
        <w:autoSpaceDE/>
        <w:rPr>
          <w:sz w:val="24"/>
          <w:szCs w:val="24"/>
        </w:rPr>
      </w:pPr>
      <w:r w:rsidRPr="00AA2BC4">
        <w:rPr>
          <w:bCs/>
          <w:sz w:val="24"/>
          <w:szCs w:val="24"/>
          <w:lang w:eastAsia="ru-RU"/>
        </w:rPr>
        <w:t xml:space="preserve">- </w:t>
      </w:r>
      <w:r w:rsidRPr="00AA2BC4">
        <w:rPr>
          <w:sz w:val="24"/>
          <w:szCs w:val="24"/>
        </w:rPr>
        <w:t xml:space="preserve">Зона </w:t>
      </w:r>
      <w:r w:rsidR="00F20365">
        <w:rPr>
          <w:sz w:val="24"/>
          <w:szCs w:val="24"/>
        </w:rPr>
        <w:t>ритуальной деятельности</w:t>
      </w:r>
      <w:r w:rsidRPr="00AA2BC4">
        <w:rPr>
          <w:sz w:val="24"/>
          <w:szCs w:val="24"/>
        </w:rPr>
        <w:t xml:space="preserve"> (</w:t>
      </w:r>
      <w:r w:rsidR="00F20365">
        <w:rPr>
          <w:sz w:val="24"/>
          <w:szCs w:val="24"/>
        </w:rPr>
        <w:t>К</w:t>
      </w:r>
      <w:r w:rsidRPr="00AA2BC4">
        <w:rPr>
          <w:sz w:val="24"/>
          <w:szCs w:val="24"/>
        </w:rPr>
        <w:t>1)</w:t>
      </w:r>
    </w:p>
    <w:p w:rsidR="00F20365" w:rsidRPr="00AA2BC4" w:rsidRDefault="00F20365" w:rsidP="00F20365">
      <w:pPr>
        <w:widowControl/>
        <w:suppressAutoHyphens w:val="0"/>
        <w:overflowPunct/>
        <w:autoSpaceDE/>
        <w:rPr>
          <w:sz w:val="24"/>
          <w:szCs w:val="24"/>
        </w:rPr>
      </w:pPr>
      <w:r w:rsidRPr="00AA2BC4">
        <w:rPr>
          <w:sz w:val="24"/>
          <w:szCs w:val="24"/>
        </w:rPr>
        <w:t xml:space="preserve">- </w:t>
      </w:r>
      <w:r w:rsidRPr="00AA2BC4">
        <w:rPr>
          <w:rFonts w:eastAsia="Calibri"/>
          <w:bCs/>
          <w:sz w:val="24"/>
          <w:szCs w:val="24"/>
          <w:lang w:eastAsia="en-US"/>
        </w:rPr>
        <w:t>Зона озелененных территорий специального назначения</w:t>
      </w:r>
      <w:r w:rsidRPr="00AA2BC4">
        <w:rPr>
          <w:sz w:val="24"/>
          <w:szCs w:val="24"/>
        </w:rPr>
        <w:t xml:space="preserve"> (</w:t>
      </w:r>
      <w:r>
        <w:rPr>
          <w:sz w:val="24"/>
          <w:szCs w:val="24"/>
        </w:rPr>
        <w:t>ОС1</w:t>
      </w:r>
      <w:r w:rsidRPr="00AA2BC4">
        <w:rPr>
          <w:sz w:val="24"/>
          <w:szCs w:val="24"/>
        </w:rPr>
        <w:t>)</w:t>
      </w:r>
    </w:p>
    <w:p w:rsidR="007F1D5A" w:rsidRPr="00AA2BC4" w:rsidRDefault="007F1D5A" w:rsidP="00CF19AA">
      <w:pPr>
        <w:widowControl/>
        <w:suppressAutoHyphens w:val="0"/>
        <w:overflowPunct/>
        <w:autoSpaceDE/>
        <w:rPr>
          <w:sz w:val="24"/>
          <w:szCs w:val="24"/>
        </w:rPr>
      </w:pPr>
      <w:r w:rsidRPr="00AA2BC4">
        <w:rPr>
          <w:sz w:val="24"/>
          <w:szCs w:val="24"/>
        </w:rPr>
        <w:t xml:space="preserve">- </w:t>
      </w:r>
      <w:r w:rsidRPr="00AA2BC4">
        <w:rPr>
          <w:rFonts w:eastAsia="Calibri"/>
          <w:bCs/>
          <w:sz w:val="24"/>
          <w:szCs w:val="24"/>
          <w:lang w:eastAsia="en-US"/>
        </w:rPr>
        <w:t xml:space="preserve">Зона </w:t>
      </w:r>
      <w:r w:rsidR="00F20365">
        <w:rPr>
          <w:rFonts w:eastAsia="Calibri"/>
          <w:bCs/>
          <w:sz w:val="24"/>
          <w:szCs w:val="24"/>
          <w:lang w:eastAsia="en-US"/>
        </w:rPr>
        <w:t>размещения объектов обращения с</w:t>
      </w:r>
      <w:r w:rsidRPr="00AA2BC4">
        <w:rPr>
          <w:rFonts w:eastAsia="Calibri"/>
          <w:bCs/>
          <w:sz w:val="24"/>
          <w:szCs w:val="24"/>
          <w:lang w:eastAsia="en-US"/>
        </w:rPr>
        <w:t xml:space="preserve"> отход</w:t>
      </w:r>
      <w:r w:rsidR="00F20365">
        <w:rPr>
          <w:rFonts w:eastAsia="Calibri"/>
          <w:bCs/>
          <w:sz w:val="24"/>
          <w:szCs w:val="24"/>
          <w:lang w:eastAsia="en-US"/>
        </w:rPr>
        <w:t>ами</w:t>
      </w:r>
      <w:r w:rsidRPr="00AA2BC4">
        <w:rPr>
          <w:sz w:val="24"/>
          <w:szCs w:val="24"/>
        </w:rPr>
        <w:t xml:space="preserve"> (</w:t>
      </w:r>
      <w:r w:rsidR="00F20365">
        <w:rPr>
          <w:sz w:val="24"/>
          <w:szCs w:val="24"/>
        </w:rPr>
        <w:t>ОТ1</w:t>
      </w:r>
      <w:r w:rsidRPr="00AA2BC4">
        <w:rPr>
          <w:sz w:val="24"/>
          <w:szCs w:val="24"/>
        </w:rPr>
        <w:t>)</w:t>
      </w:r>
    </w:p>
    <w:p w:rsidR="007F1D5A" w:rsidRPr="00AA2BC4" w:rsidRDefault="007F1D5A" w:rsidP="00CF19AA">
      <w:pPr>
        <w:widowControl/>
        <w:suppressAutoHyphens w:val="0"/>
        <w:overflowPunct/>
        <w:autoSpaceDE/>
        <w:rPr>
          <w:sz w:val="24"/>
          <w:szCs w:val="24"/>
        </w:rPr>
      </w:pPr>
      <w:r w:rsidRPr="00AA2BC4">
        <w:rPr>
          <w:sz w:val="24"/>
          <w:szCs w:val="24"/>
        </w:rPr>
        <w:t>- Зона режимных территорий (</w:t>
      </w:r>
      <w:r w:rsidR="00F20365">
        <w:rPr>
          <w:sz w:val="24"/>
          <w:szCs w:val="24"/>
        </w:rPr>
        <w:t>РТ1</w:t>
      </w:r>
      <w:r w:rsidR="00CF73F3">
        <w:rPr>
          <w:sz w:val="24"/>
          <w:szCs w:val="24"/>
        </w:rPr>
        <w:t>)</w:t>
      </w:r>
    </w:p>
    <w:p w:rsidR="007F1D5A" w:rsidRPr="00AA2BC4" w:rsidRDefault="007F1D5A" w:rsidP="00CF19AA">
      <w:pPr>
        <w:widowControl/>
        <w:suppressAutoHyphens w:val="0"/>
        <w:overflowPunct/>
        <w:autoSpaceDE/>
        <w:rPr>
          <w:i/>
          <w:iCs/>
          <w:sz w:val="24"/>
          <w:szCs w:val="24"/>
        </w:rPr>
      </w:pPr>
      <w:r w:rsidRPr="00AA2BC4">
        <w:rPr>
          <w:i/>
          <w:iCs/>
          <w:sz w:val="24"/>
          <w:szCs w:val="24"/>
        </w:rPr>
        <w:t>В границах исторического поселения</w:t>
      </w:r>
    </w:p>
    <w:p w:rsidR="007F1D5A" w:rsidRPr="00AA2BC4" w:rsidRDefault="007F1D5A" w:rsidP="00CF19AA">
      <w:pPr>
        <w:widowControl/>
        <w:suppressAutoHyphens w:val="0"/>
        <w:overflowPunct/>
        <w:autoSpaceDE/>
        <w:rPr>
          <w:sz w:val="24"/>
          <w:szCs w:val="24"/>
        </w:rPr>
      </w:pPr>
      <w:r w:rsidRPr="00AA2BC4">
        <w:rPr>
          <w:sz w:val="24"/>
          <w:szCs w:val="24"/>
        </w:rPr>
        <w:t xml:space="preserve">- Зона </w:t>
      </w:r>
      <w:r w:rsidR="00F20365">
        <w:rPr>
          <w:sz w:val="24"/>
          <w:szCs w:val="24"/>
        </w:rPr>
        <w:t>режимных территорий в границах исторического поселения</w:t>
      </w:r>
      <w:r w:rsidRPr="00AA2BC4">
        <w:rPr>
          <w:sz w:val="24"/>
          <w:szCs w:val="24"/>
        </w:rPr>
        <w:t xml:space="preserve"> (ИП.Р</w:t>
      </w:r>
      <w:r w:rsidR="00F20365">
        <w:rPr>
          <w:sz w:val="24"/>
          <w:szCs w:val="24"/>
        </w:rPr>
        <w:t>Т1.1</w:t>
      </w:r>
      <w:r w:rsidRPr="00AA2BC4">
        <w:rPr>
          <w:sz w:val="24"/>
          <w:szCs w:val="24"/>
        </w:rPr>
        <w:t>)</w:t>
      </w:r>
    </w:p>
    <w:p w:rsidR="00E57B5D" w:rsidRPr="00AA2BC4" w:rsidRDefault="00E57B5D" w:rsidP="00CF19AA">
      <w:pPr>
        <w:widowControl/>
        <w:suppressAutoHyphens w:val="0"/>
        <w:overflowPunct/>
        <w:autoSpaceDE/>
        <w:ind w:firstLine="709"/>
        <w:rPr>
          <w:sz w:val="24"/>
          <w:szCs w:val="24"/>
          <w:lang w:eastAsia="ru-RU"/>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6620F8" w:rsidRDefault="00913AB3" w:rsidP="00AA2BC4">
      <w:pPr>
        <w:widowControl/>
        <w:suppressAutoHyphens w:val="0"/>
        <w:overflowPunct/>
        <w:autoSpaceDE/>
        <w:jc w:val="center"/>
        <w:rPr>
          <w:b/>
          <w:snapToGrid w:val="0"/>
          <w:sz w:val="24"/>
          <w:szCs w:val="24"/>
        </w:rPr>
      </w:pPr>
      <w:r>
        <w:rPr>
          <w:b/>
          <w:snapToGrid w:val="0"/>
          <w:sz w:val="24"/>
          <w:szCs w:val="24"/>
        </w:rPr>
        <w:t>С</w:t>
      </w:r>
      <w:r w:rsidR="00AA2BC4" w:rsidRPr="00AA2BC4">
        <w:rPr>
          <w:b/>
          <w:snapToGrid w:val="0"/>
          <w:sz w:val="24"/>
          <w:szCs w:val="24"/>
        </w:rPr>
        <w:t xml:space="preserve">татья </w:t>
      </w:r>
      <w:r w:rsidR="003B0FCF">
        <w:rPr>
          <w:b/>
          <w:snapToGrid w:val="0"/>
          <w:sz w:val="24"/>
          <w:szCs w:val="24"/>
        </w:rPr>
        <w:t>3</w:t>
      </w:r>
      <w:r w:rsidR="004E7E5C">
        <w:rPr>
          <w:b/>
          <w:snapToGrid w:val="0"/>
          <w:sz w:val="24"/>
          <w:szCs w:val="24"/>
        </w:rPr>
        <w:t>3</w:t>
      </w:r>
      <w:r w:rsidR="00AA2BC4" w:rsidRPr="00AA2BC4">
        <w:rPr>
          <w:b/>
          <w:snapToGrid w:val="0"/>
          <w:sz w:val="24"/>
          <w:szCs w:val="24"/>
        </w:rPr>
        <w:t xml:space="preserve">. Виды разрешенного использования земельных участков для территориальных зон. </w:t>
      </w:r>
    </w:p>
    <w:p w:rsidR="006620F8" w:rsidRDefault="006620F8"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p w:rsidR="0082317E" w:rsidRDefault="0082317E" w:rsidP="00AA2BC4">
      <w:pPr>
        <w:widowControl/>
        <w:suppressAutoHyphens w:val="0"/>
        <w:overflowPunct/>
        <w:autoSpaceDE/>
        <w:jc w:val="center"/>
        <w:rPr>
          <w:b/>
          <w:snapToGrid w:val="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t>Ж</w:t>
            </w:r>
            <w:r w:rsidR="00A67019">
              <w:rPr>
                <w:rFonts w:eastAsia="Calibri"/>
                <w:b/>
                <w:iCs/>
                <w:color w:val="000000"/>
                <w:sz w:val="24"/>
                <w:szCs w:val="24"/>
              </w:rPr>
              <w:t>Б</w:t>
            </w:r>
            <w:r w:rsidRPr="009B670B">
              <w:rPr>
                <w:rFonts w:eastAsia="Calibri"/>
                <w:b/>
                <w:iCs/>
                <w:color w:val="000000"/>
                <w:sz w:val="24"/>
                <w:szCs w:val="24"/>
              </w:rPr>
              <w:t xml:space="preserve">1. </w:t>
            </w:r>
            <w:r w:rsidRPr="009B670B">
              <w:rPr>
                <w:rFonts w:eastAsia="Calibri"/>
                <w:b/>
                <w:color w:val="000000"/>
                <w:sz w:val="24"/>
                <w:szCs w:val="24"/>
              </w:rPr>
              <w:t>ЗОНА ЗАСТРОЙКИ ИНДИВИДУАЛЬНЫМИ ЖИЛЫМИ ДОМАМИ</w:t>
            </w:r>
            <w:r w:rsidR="00A67019">
              <w:rPr>
                <w:rFonts w:eastAsia="Calibri"/>
                <w:b/>
                <w:color w:val="000000"/>
                <w:sz w:val="24"/>
                <w:szCs w:val="24"/>
              </w:rPr>
              <w:t xml:space="preserve"> И ДОМАМИ БЛОКИРОВАННОЙ ЗАСТРОЙКИ</w:t>
            </w:r>
          </w:p>
          <w:p w:rsidR="001F2066" w:rsidRPr="009B670B" w:rsidRDefault="001F2066" w:rsidP="001F2066">
            <w:pPr>
              <w:tabs>
                <w:tab w:val="left" w:pos="1320"/>
              </w:tabs>
              <w:jc w:val="center"/>
              <w:rPr>
                <w:rFonts w:eastAsia="Calibri"/>
                <w:iCs/>
                <w:color w:val="000000"/>
                <w:sz w:val="24"/>
                <w:szCs w:val="24"/>
                <w:u w:val="single"/>
              </w:rPr>
            </w:pPr>
            <w:r w:rsidRPr="009B670B">
              <w:rPr>
                <w:rFonts w:eastAsia="Calibri"/>
                <w:color w:val="000000"/>
                <w:sz w:val="24"/>
                <w:szCs w:val="24"/>
              </w:rPr>
              <w:t xml:space="preserve">Зона застройки индивидуальными жилыми домами </w:t>
            </w:r>
            <w:r w:rsidRPr="009B670B">
              <w:rPr>
                <w:rFonts w:eastAsia="HiddenHorzOCR"/>
                <w:color w:val="000000"/>
                <w:sz w:val="24"/>
                <w:szCs w:val="24"/>
              </w:rPr>
              <w:t>(Ж</w:t>
            </w:r>
            <w:r w:rsidR="00A67019">
              <w:rPr>
                <w:rFonts w:eastAsia="HiddenHorzOCR"/>
                <w:color w:val="000000"/>
                <w:sz w:val="24"/>
                <w:szCs w:val="24"/>
              </w:rPr>
              <w:t>Б</w:t>
            </w:r>
            <w:r w:rsidRPr="009B670B">
              <w:rPr>
                <w:rFonts w:eastAsia="HiddenHorzOCR"/>
                <w:color w:val="000000"/>
                <w:sz w:val="24"/>
                <w:szCs w:val="24"/>
              </w:rPr>
              <w:t>1) выделена для обеспечения правовых условий формирования территории из отдельно стоящих жилых домов усадебного типа с широким спектром услуг местного значения.</w:t>
            </w:r>
          </w:p>
        </w:tc>
      </w:tr>
    </w:tbl>
    <w:p w:rsidR="001F2066" w:rsidRDefault="001F2066" w:rsidP="001F2066">
      <w:pPr>
        <w:rPr>
          <w:b/>
          <w:color w:val="FF0000"/>
        </w:rPr>
      </w:pPr>
    </w:p>
    <w:tbl>
      <w:tblPr>
        <w:tblStyle w:val="afff1"/>
        <w:tblW w:w="146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9"/>
        <w:gridCol w:w="6662"/>
      </w:tblGrid>
      <w:tr w:rsidR="001F2066" w:rsidTr="001F2066">
        <w:tc>
          <w:tcPr>
            <w:tcW w:w="7939" w:type="dxa"/>
            <w:tcBorders>
              <w:top w:val="single" w:sz="4" w:space="0" w:color="auto"/>
              <w:left w:val="single" w:sz="4" w:space="0" w:color="auto"/>
              <w:bottom w:val="single" w:sz="4" w:space="0" w:color="auto"/>
              <w:right w:val="single" w:sz="4" w:space="0" w:color="auto"/>
            </w:tcBorders>
          </w:tcPr>
          <w:p w:rsidR="001F2066" w:rsidRPr="0035125D" w:rsidRDefault="001F2066" w:rsidP="001F2066">
            <w:pPr>
              <w:rPr>
                <w:b/>
                <w:color w:val="FF0000"/>
                <w:sz w:val="24"/>
                <w:szCs w:val="24"/>
              </w:rPr>
            </w:pPr>
            <w:r w:rsidRPr="0035125D">
              <w:rPr>
                <w:b/>
                <w:color w:val="FF0000"/>
                <w:sz w:val="24"/>
                <w:szCs w:val="24"/>
              </w:rPr>
              <w:t>Основные виды разрешенного использования:</w:t>
            </w:r>
          </w:p>
          <w:p w:rsidR="001F2066" w:rsidRPr="0035125D" w:rsidRDefault="001F2066" w:rsidP="001F2066">
            <w:pPr>
              <w:rPr>
                <w:color w:val="000000"/>
                <w:sz w:val="24"/>
                <w:szCs w:val="24"/>
              </w:rPr>
            </w:pPr>
            <w:r w:rsidRPr="0035125D">
              <w:rPr>
                <w:color w:val="000000"/>
                <w:sz w:val="24"/>
                <w:szCs w:val="24"/>
              </w:rPr>
              <w:t>Для индивидуального жилищного строительства 2.1</w:t>
            </w:r>
          </w:p>
          <w:p w:rsidR="001F2066" w:rsidRPr="0035125D" w:rsidRDefault="001F2066" w:rsidP="001F2066">
            <w:pPr>
              <w:autoSpaceDE/>
              <w:rPr>
                <w:color w:val="000000"/>
                <w:sz w:val="24"/>
                <w:szCs w:val="24"/>
              </w:rPr>
            </w:pPr>
            <w:r w:rsidRPr="0035125D">
              <w:rPr>
                <w:color w:val="000000"/>
                <w:sz w:val="24"/>
                <w:szCs w:val="24"/>
              </w:rPr>
              <w:t>Для ведения личного подсобного хозяйства (приусадебный земельный участок) 2.2*</w:t>
            </w:r>
          </w:p>
          <w:p w:rsidR="001F2066" w:rsidRPr="0035125D" w:rsidRDefault="001F2066" w:rsidP="001F2066">
            <w:pPr>
              <w:autoSpaceDE/>
              <w:rPr>
                <w:color w:val="000000"/>
                <w:sz w:val="24"/>
                <w:szCs w:val="24"/>
              </w:rPr>
            </w:pPr>
            <w:r w:rsidRPr="0035125D">
              <w:rPr>
                <w:color w:val="000000"/>
                <w:sz w:val="24"/>
                <w:szCs w:val="24"/>
              </w:rPr>
              <w:t>Блокированная жилая застройка 2.3</w:t>
            </w:r>
          </w:p>
          <w:p w:rsidR="001F2066" w:rsidRPr="0035125D" w:rsidRDefault="001F2066" w:rsidP="001F2066">
            <w:pPr>
              <w:autoSpaceDE/>
              <w:rPr>
                <w:color w:val="000000"/>
                <w:sz w:val="24"/>
                <w:szCs w:val="24"/>
                <w:shd w:val="clear" w:color="auto" w:fill="FFFFFF"/>
              </w:rPr>
            </w:pPr>
            <w:r w:rsidRPr="0035125D">
              <w:rPr>
                <w:color w:val="000000"/>
                <w:sz w:val="24"/>
                <w:szCs w:val="24"/>
                <w:shd w:val="clear" w:color="auto" w:fill="FFFFFF"/>
              </w:rPr>
              <w:t>Предоставление коммунальных услуг 3.1.1</w:t>
            </w:r>
          </w:p>
          <w:p w:rsidR="001F2066" w:rsidRPr="0035125D" w:rsidRDefault="001F2066" w:rsidP="001F2066">
            <w:pPr>
              <w:autoSpaceDE/>
              <w:rPr>
                <w:color w:val="000000"/>
                <w:sz w:val="24"/>
                <w:szCs w:val="24"/>
              </w:rPr>
            </w:pPr>
            <w:r w:rsidRPr="0035125D">
              <w:rPr>
                <w:color w:val="000000"/>
                <w:sz w:val="24"/>
                <w:szCs w:val="24"/>
              </w:rPr>
              <w:t>Административные здания организаций, обеспечивающих предоставление коммунальных услуг 3.1.2</w:t>
            </w:r>
          </w:p>
          <w:p w:rsidR="001F2066" w:rsidRPr="0035125D" w:rsidRDefault="001F2066" w:rsidP="001F2066">
            <w:pPr>
              <w:autoSpaceDE/>
              <w:rPr>
                <w:color w:val="000000"/>
                <w:sz w:val="24"/>
                <w:szCs w:val="24"/>
              </w:rPr>
            </w:pPr>
            <w:r w:rsidRPr="0035125D">
              <w:rPr>
                <w:color w:val="000000"/>
                <w:sz w:val="24"/>
                <w:szCs w:val="24"/>
              </w:rPr>
              <w:t>Дома социального обслуживания 3.2.1</w:t>
            </w:r>
          </w:p>
          <w:p w:rsidR="001F2066" w:rsidRPr="0035125D" w:rsidRDefault="001F2066" w:rsidP="001F2066">
            <w:pPr>
              <w:autoSpaceDE/>
              <w:rPr>
                <w:color w:val="000000"/>
                <w:sz w:val="24"/>
                <w:szCs w:val="24"/>
              </w:rPr>
            </w:pPr>
            <w:r w:rsidRPr="0035125D">
              <w:rPr>
                <w:color w:val="000000"/>
                <w:sz w:val="24"/>
                <w:szCs w:val="24"/>
              </w:rPr>
              <w:t>Оказание социальной помощи населению 3.2.2</w:t>
            </w:r>
          </w:p>
          <w:p w:rsidR="001F2066" w:rsidRPr="0035125D" w:rsidRDefault="001F2066" w:rsidP="001F2066">
            <w:pPr>
              <w:autoSpaceDE/>
              <w:rPr>
                <w:color w:val="000000"/>
                <w:sz w:val="24"/>
                <w:szCs w:val="24"/>
                <w:shd w:val="clear" w:color="auto" w:fill="FFFFFF"/>
              </w:rPr>
            </w:pPr>
            <w:r w:rsidRPr="0035125D">
              <w:rPr>
                <w:color w:val="000000"/>
                <w:sz w:val="24"/>
                <w:szCs w:val="24"/>
                <w:shd w:val="clear" w:color="auto" w:fill="FFFFFF"/>
              </w:rPr>
              <w:t>Оказание услуг связи 3.2.3</w:t>
            </w:r>
          </w:p>
          <w:p w:rsidR="001F2066" w:rsidRPr="0035125D" w:rsidRDefault="001F2066" w:rsidP="001F2066">
            <w:pPr>
              <w:autoSpaceDE/>
              <w:rPr>
                <w:color w:val="000000"/>
                <w:sz w:val="24"/>
                <w:szCs w:val="24"/>
              </w:rPr>
            </w:pPr>
            <w:r w:rsidRPr="0035125D">
              <w:rPr>
                <w:color w:val="000000"/>
                <w:sz w:val="24"/>
                <w:szCs w:val="24"/>
              </w:rPr>
              <w:t>Амбулаторно-поликлиническое обслуживание 3.4.1</w:t>
            </w:r>
          </w:p>
          <w:p w:rsidR="001F2066" w:rsidRPr="0035125D" w:rsidRDefault="001F2066" w:rsidP="001F2066">
            <w:pPr>
              <w:autoSpaceDE/>
              <w:rPr>
                <w:color w:val="000000"/>
                <w:sz w:val="24"/>
                <w:szCs w:val="24"/>
              </w:rPr>
            </w:pPr>
            <w:r w:rsidRPr="0035125D">
              <w:rPr>
                <w:color w:val="000000"/>
                <w:sz w:val="24"/>
                <w:szCs w:val="24"/>
              </w:rPr>
              <w:t>Дошкольное, начальное и среднее общее образование 3.5.1</w:t>
            </w:r>
          </w:p>
          <w:p w:rsidR="001F2066" w:rsidRPr="0035125D" w:rsidRDefault="001F2066" w:rsidP="001F2066">
            <w:pPr>
              <w:autoSpaceDE/>
              <w:rPr>
                <w:color w:val="000000"/>
                <w:sz w:val="24"/>
                <w:szCs w:val="24"/>
              </w:rPr>
            </w:pPr>
            <w:r w:rsidRPr="0035125D">
              <w:rPr>
                <w:color w:val="000000"/>
                <w:sz w:val="24"/>
                <w:szCs w:val="24"/>
              </w:rPr>
              <w:t>Объекты культурно-досуговой деятельности 3.6.1</w:t>
            </w:r>
          </w:p>
          <w:p w:rsidR="001F2066" w:rsidRPr="0035125D" w:rsidRDefault="001F2066" w:rsidP="001F2066">
            <w:pPr>
              <w:autoSpaceDE/>
              <w:rPr>
                <w:color w:val="000000"/>
                <w:sz w:val="24"/>
                <w:szCs w:val="24"/>
                <w:shd w:val="clear" w:color="auto" w:fill="FFFFFF"/>
              </w:rPr>
            </w:pPr>
            <w:r w:rsidRPr="0035125D">
              <w:rPr>
                <w:color w:val="000000"/>
                <w:sz w:val="24"/>
                <w:szCs w:val="24"/>
                <w:shd w:val="clear" w:color="auto" w:fill="FFFFFF"/>
              </w:rPr>
              <w:t>Площадки для занятий спортом 5.1.3</w:t>
            </w:r>
          </w:p>
          <w:p w:rsidR="001F2066" w:rsidRPr="0035125D" w:rsidRDefault="001F2066" w:rsidP="001F2066">
            <w:pPr>
              <w:autoSpaceDE/>
              <w:rPr>
                <w:color w:val="000000"/>
                <w:sz w:val="24"/>
                <w:szCs w:val="24"/>
                <w:shd w:val="clear" w:color="auto" w:fill="FFFFFF"/>
              </w:rPr>
            </w:pPr>
            <w:r w:rsidRPr="0035125D">
              <w:rPr>
                <w:color w:val="000000"/>
                <w:sz w:val="24"/>
                <w:szCs w:val="24"/>
                <w:shd w:val="clear" w:color="auto" w:fill="FFFFFF"/>
              </w:rPr>
              <w:t>Земельные участки (территории) общего пользования 12.0</w:t>
            </w:r>
          </w:p>
          <w:p w:rsidR="001F2066" w:rsidRPr="0035125D" w:rsidRDefault="001F2066" w:rsidP="001F2066">
            <w:pPr>
              <w:autoSpaceDE/>
              <w:rPr>
                <w:color w:val="000000"/>
                <w:sz w:val="24"/>
                <w:szCs w:val="24"/>
              </w:rPr>
            </w:pPr>
            <w:r w:rsidRPr="0035125D">
              <w:rPr>
                <w:color w:val="000000"/>
                <w:sz w:val="24"/>
                <w:szCs w:val="24"/>
              </w:rPr>
              <w:t>Улично-дорожная сеть 12.0.1</w:t>
            </w:r>
          </w:p>
          <w:p w:rsidR="001F2066" w:rsidRPr="003F7E56" w:rsidRDefault="001F2066" w:rsidP="001F2066">
            <w:pPr>
              <w:autoSpaceDE/>
              <w:rPr>
                <w:b/>
                <w:color w:val="000000"/>
              </w:rPr>
            </w:pPr>
            <w:r w:rsidRPr="0035125D">
              <w:rPr>
                <w:color w:val="000000"/>
                <w:sz w:val="24"/>
                <w:szCs w:val="24"/>
              </w:rPr>
              <w:t>Благоустройство территории 12.0.2</w:t>
            </w:r>
          </w:p>
        </w:tc>
        <w:tc>
          <w:tcPr>
            <w:tcW w:w="6662" w:type="dxa"/>
            <w:tcBorders>
              <w:top w:val="single" w:sz="4" w:space="0" w:color="auto"/>
              <w:left w:val="single" w:sz="4" w:space="0" w:color="auto"/>
              <w:bottom w:val="single" w:sz="4" w:space="0" w:color="auto"/>
              <w:right w:val="single" w:sz="4" w:space="0" w:color="auto"/>
            </w:tcBorders>
          </w:tcPr>
          <w:p w:rsidR="001F2066" w:rsidRPr="0035125D" w:rsidRDefault="001F2066" w:rsidP="001F2066">
            <w:pPr>
              <w:autoSpaceDE/>
              <w:rPr>
                <w:b/>
                <w:color w:val="FF0000"/>
                <w:sz w:val="24"/>
                <w:szCs w:val="24"/>
              </w:rPr>
            </w:pPr>
            <w:r>
              <w:rPr>
                <w:b/>
                <w:color w:val="FF0000"/>
                <w:sz w:val="24"/>
                <w:szCs w:val="24"/>
              </w:rPr>
              <w:t>Условно разрешенные</w:t>
            </w:r>
            <w:r w:rsidRPr="0035125D">
              <w:rPr>
                <w:b/>
                <w:color w:val="FF0000"/>
                <w:sz w:val="24"/>
                <w:szCs w:val="24"/>
              </w:rPr>
              <w:t xml:space="preserve"> виды использования:</w:t>
            </w:r>
          </w:p>
          <w:p w:rsidR="001F2066" w:rsidRPr="0035125D" w:rsidRDefault="001F2066" w:rsidP="001F2066">
            <w:pPr>
              <w:autoSpaceDE/>
              <w:rPr>
                <w:sz w:val="24"/>
                <w:szCs w:val="24"/>
              </w:rPr>
            </w:pPr>
            <w:r w:rsidRPr="0035125D">
              <w:rPr>
                <w:sz w:val="24"/>
                <w:szCs w:val="24"/>
              </w:rPr>
              <w:t>Жилая застройка 2.0</w:t>
            </w:r>
          </w:p>
          <w:p w:rsidR="001F2066" w:rsidRPr="0035125D" w:rsidRDefault="001F2066" w:rsidP="001F2066">
            <w:pPr>
              <w:autoSpaceDE/>
              <w:rPr>
                <w:color w:val="000000"/>
                <w:sz w:val="24"/>
                <w:szCs w:val="24"/>
              </w:rPr>
            </w:pPr>
            <w:r w:rsidRPr="0035125D">
              <w:rPr>
                <w:color w:val="000000"/>
                <w:sz w:val="24"/>
                <w:szCs w:val="24"/>
              </w:rPr>
              <w:t>Малоэтажная многоквартирная жилая застройка 2.1.1</w:t>
            </w:r>
          </w:p>
          <w:p w:rsidR="001F2066" w:rsidRPr="0035125D" w:rsidRDefault="001F2066" w:rsidP="001F2066">
            <w:pPr>
              <w:autoSpaceDE/>
              <w:rPr>
                <w:iCs/>
                <w:color w:val="000000"/>
                <w:sz w:val="24"/>
                <w:szCs w:val="24"/>
                <w:lang w:eastAsia="ru-RU"/>
              </w:rPr>
            </w:pPr>
            <w:r w:rsidRPr="0035125D">
              <w:rPr>
                <w:iCs/>
                <w:color w:val="000000"/>
                <w:sz w:val="24"/>
                <w:szCs w:val="24"/>
                <w:lang w:eastAsia="ru-RU"/>
              </w:rPr>
              <w:t>Среднеэтажная жилая застройка 2.5</w:t>
            </w:r>
          </w:p>
          <w:p w:rsidR="001F2066" w:rsidRPr="0035125D" w:rsidRDefault="001F2066" w:rsidP="001F2066">
            <w:pPr>
              <w:autoSpaceDE/>
              <w:rPr>
                <w:color w:val="000000"/>
                <w:sz w:val="24"/>
                <w:szCs w:val="24"/>
              </w:rPr>
            </w:pPr>
            <w:r w:rsidRPr="0035125D">
              <w:rPr>
                <w:color w:val="000000"/>
                <w:sz w:val="24"/>
                <w:szCs w:val="24"/>
              </w:rPr>
              <w:t>Хранение автотранспорта 2.7.1</w:t>
            </w:r>
          </w:p>
          <w:p w:rsidR="001F2066" w:rsidRPr="0035125D" w:rsidRDefault="001F2066" w:rsidP="001F2066">
            <w:pPr>
              <w:autoSpaceDE/>
              <w:rPr>
                <w:color w:val="000000"/>
                <w:sz w:val="24"/>
                <w:szCs w:val="24"/>
              </w:rPr>
            </w:pPr>
            <w:r w:rsidRPr="0035125D">
              <w:rPr>
                <w:color w:val="000000"/>
                <w:sz w:val="24"/>
                <w:szCs w:val="24"/>
              </w:rPr>
              <w:t>Размещение гаражей для собственных нужд 2.7.2</w:t>
            </w:r>
          </w:p>
          <w:p w:rsidR="001F2066" w:rsidRPr="0035125D" w:rsidRDefault="001F2066" w:rsidP="001F2066">
            <w:pPr>
              <w:autoSpaceDE/>
              <w:rPr>
                <w:color w:val="000000"/>
                <w:sz w:val="24"/>
                <w:szCs w:val="24"/>
              </w:rPr>
            </w:pPr>
            <w:r w:rsidRPr="0035125D">
              <w:rPr>
                <w:color w:val="000000"/>
                <w:sz w:val="24"/>
                <w:szCs w:val="24"/>
              </w:rPr>
              <w:t>Бытовое обслуживание 3.3</w:t>
            </w:r>
          </w:p>
          <w:p w:rsidR="001F2066" w:rsidRPr="0035125D" w:rsidRDefault="001F2066" w:rsidP="001F2066">
            <w:pPr>
              <w:autoSpaceDE/>
              <w:rPr>
                <w:color w:val="000000"/>
                <w:sz w:val="24"/>
                <w:szCs w:val="24"/>
              </w:rPr>
            </w:pPr>
            <w:r w:rsidRPr="0035125D">
              <w:rPr>
                <w:color w:val="000000"/>
                <w:sz w:val="24"/>
                <w:szCs w:val="24"/>
              </w:rPr>
              <w:t>Осуществление религиозных обрядов 3.7.1</w:t>
            </w:r>
          </w:p>
          <w:p w:rsidR="001F2066" w:rsidRPr="0035125D" w:rsidRDefault="001F2066" w:rsidP="001F2066">
            <w:pPr>
              <w:autoSpaceDE/>
              <w:rPr>
                <w:color w:val="000000"/>
                <w:sz w:val="24"/>
                <w:szCs w:val="24"/>
              </w:rPr>
            </w:pPr>
            <w:r w:rsidRPr="0035125D">
              <w:rPr>
                <w:color w:val="000000"/>
                <w:sz w:val="24"/>
                <w:szCs w:val="24"/>
              </w:rPr>
              <w:t>Религиозное управление и образование 3.7.2</w:t>
            </w:r>
          </w:p>
          <w:p w:rsidR="001F2066" w:rsidRPr="0035125D" w:rsidRDefault="001F2066" w:rsidP="001F2066">
            <w:pPr>
              <w:autoSpaceDE/>
              <w:rPr>
                <w:color w:val="000000"/>
                <w:sz w:val="24"/>
                <w:szCs w:val="24"/>
              </w:rPr>
            </w:pPr>
            <w:r w:rsidRPr="0035125D">
              <w:rPr>
                <w:color w:val="000000"/>
                <w:sz w:val="24"/>
                <w:szCs w:val="24"/>
              </w:rPr>
              <w:t>Амбулаторное ветеринарное обслуживание 3.10.1</w:t>
            </w:r>
          </w:p>
          <w:p w:rsidR="001F2066" w:rsidRPr="0035125D" w:rsidRDefault="001F2066" w:rsidP="001F2066">
            <w:pPr>
              <w:autoSpaceDE/>
              <w:rPr>
                <w:color w:val="000000"/>
                <w:sz w:val="24"/>
                <w:szCs w:val="24"/>
              </w:rPr>
            </w:pPr>
            <w:r w:rsidRPr="0035125D">
              <w:rPr>
                <w:color w:val="000000"/>
                <w:sz w:val="24"/>
                <w:szCs w:val="24"/>
              </w:rPr>
              <w:t>Деловое управление 4.1</w:t>
            </w:r>
          </w:p>
          <w:p w:rsidR="001F2066" w:rsidRPr="0035125D" w:rsidRDefault="001F2066" w:rsidP="001F2066">
            <w:pPr>
              <w:rPr>
                <w:color w:val="000000"/>
                <w:sz w:val="24"/>
                <w:szCs w:val="24"/>
              </w:rPr>
            </w:pPr>
            <w:r w:rsidRPr="0035125D">
              <w:rPr>
                <w:color w:val="000000"/>
                <w:sz w:val="24"/>
                <w:szCs w:val="24"/>
              </w:rPr>
              <w:t>Магазины 4.4</w:t>
            </w:r>
          </w:p>
          <w:p w:rsidR="001F2066" w:rsidRPr="0035125D" w:rsidRDefault="001F2066" w:rsidP="001F2066">
            <w:pPr>
              <w:rPr>
                <w:color w:val="000000"/>
                <w:sz w:val="24"/>
                <w:szCs w:val="24"/>
              </w:rPr>
            </w:pPr>
            <w:r w:rsidRPr="0035125D">
              <w:rPr>
                <w:color w:val="000000"/>
                <w:sz w:val="24"/>
                <w:szCs w:val="24"/>
              </w:rPr>
              <w:t>Общественное питание 4.6</w:t>
            </w:r>
          </w:p>
          <w:p w:rsidR="001F2066" w:rsidRDefault="001F2066" w:rsidP="001F2066">
            <w:pPr>
              <w:rPr>
                <w:b/>
                <w:color w:val="FF0000"/>
                <w:sz w:val="24"/>
                <w:szCs w:val="24"/>
              </w:rPr>
            </w:pPr>
          </w:p>
          <w:p w:rsidR="001F2066" w:rsidRDefault="001F2066" w:rsidP="001F2066">
            <w:pPr>
              <w:rPr>
                <w:b/>
                <w:color w:val="FF0000"/>
                <w:sz w:val="24"/>
                <w:szCs w:val="24"/>
              </w:rPr>
            </w:pPr>
          </w:p>
          <w:p w:rsidR="001F2066" w:rsidRDefault="001F2066" w:rsidP="001F2066">
            <w:pPr>
              <w:rPr>
                <w:b/>
                <w:color w:val="FF0000"/>
              </w:rPr>
            </w:pPr>
            <w:r w:rsidRPr="0035125D">
              <w:rPr>
                <w:b/>
                <w:color w:val="FF0000"/>
                <w:sz w:val="24"/>
                <w:szCs w:val="24"/>
              </w:rPr>
              <w:t>Вспомогательные виды не подлежат установлению</w:t>
            </w:r>
          </w:p>
        </w:tc>
      </w:tr>
    </w:tbl>
    <w:p w:rsidR="001F2066" w:rsidRDefault="001F2066" w:rsidP="001F2066">
      <w:pPr>
        <w:rPr>
          <w:b/>
          <w:color w:val="FF0000"/>
        </w:rPr>
      </w:pPr>
    </w:p>
    <w:p w:rsidR="0082317E" w:rsidRDefault="0082317E" w:rsidP="001F2066">
      <w:pPr>
        <w:rPr>
          <w:b/>
          <w:color w:val="FF0000"/>
        </w:rPr>
      </w:pPr>
    </w:p>
    <w:p w:rsidR="0082317E" w:rsidRDefault="0082317E" w:rsidP="001F2066">
      <w:pPr>
        <w:rPr>
          <w:b/>
          <w:color w:val="FF0000"/>
        </w:rPr>
      </w:pPr>
    </w:p>
    <w:p w:rsidR="0082317E" w:rsidRDefault="0082317E" w:rsidP="001F2066">
      <w:pPr>
        <w:rPr>
          <w:b/>
          <w:color w:val="FF0000"/>
        </w:rPr>
      </w:pPr>
    </w:p>
    <w:p w:rsidR="0082317E" w:rsidRDefault="0082317E" w:rsidP="001F2066">
      <w:pPr>
        <w:rPr>
          <w:b/>
          <w:color w:val="FF0000"/>
        </w:rPr>
      </w:pPr>
    </w:p>
    <w:p w:rsidR="0082317E" w:rsidRDefault="0082317E" w:rsidP="001F2066">
      <w:pPr>
        <w:rPr>
          <w:b/>
          <w:color w:val="FF0000"/>
        </w:rPr>
      </w:pPr>
    </w:p>
    <w:p w:rsidR="001F2066" w:rsidRPr="00FE59E4" w:rsidRDefault="001F2066" w:rsidP="001F2066">
      <w:pPr>
        <w:rPr>
          <w:b/>
          <w:color w:val="FF0000"/>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spacing w:line="276" w:lineRule="auto"/>
              <w:jc w:val="center"/>
              <w:outlineLvl w:val="0"/>
              <w:rPr>
                <w:rFonts w:eastAsia="Calibri"/>
                <w:b/>
                <w:color w:val="000000"/>
                <w:sz w:val="24"/>
                <w:szCs w:val="24"/>
              </w:rPr>
            </w:pPr>
            <w:r w:rsidRPr="009B670B">
              <w:rPr>
                <w:rFonts w:eastAsia="Calibri"/>
                <w:b/>
                <w:iCs/>
                <w:color w:val="000000"/>
                <w:sz w:val="24"/>
                <w:szCs w:val="24"/>
              </w:rPr>
              <w:lastRenderedPageBreak/>
              <w:t xml:space="preserve">Ж2. </w:t>
            </w:r>
            <w:r w:rsidRPr="009B670B">
              <w:rPr>
                <w:rFonts w:eastAsia="Calibri"/>
                <w:b/>
                <w:color w:val="000000"/>
                <w:sz w:val="24"/>
                <w:szCs w:val="24"/>
              </w:rPr>
              <w:t>ЗОНА ЗАСТРОЙКИ МАЛОЭТАЖНЫМИ ЖИЛЫМИ ДОМАМИ (ДО 4 ЭТАЖЕЙ, ВКЛЮЧАЯ МАНСАРДНЫЙ)</w:t>
            </w:r>
          </w:p>
          <w:p w:rsidR="001F2066" w:rsidRPr="009B670B" w:rsidRDefault="001F2066" w:rsidP="001F2066">
            <w:pPr>
              <w:spacing w:line="276" w:lineRule="auto"/>
              <w:outlineLvl w:val="0"/>
              <w:rPr>
                <w:rFonts w:eastAsia="Calibri"/>
                <w:b/>
                <w:iCs/>
                <w:color w:val="000000"/>
                <w:sz w:val="24"/>
                <w:szCs w:val="24"/>
              </w:rPr>
            </w:pPr>
            <w:r w:rsidRPr="009B670B">
              <w:rPr>
                <w:rFonts w:eastAsia="Calibri"/>
                <w:color w:val="000000"/>
                <w:sz w:val="24"/>
                <w:szCs w:val="24"/>
              </w:rPr>
              <w:t xml:space="preserve">Зона застройки малоэтажными жилыми домами (до 4 этажей, включая мансардный) </w:t>
            </w:r>
            <w:r w:rsidRPr="009B670B">
              <w:rPr>
                <w:rFonts w:eastAsia="HiddenHorzOCR"/>
                <w:color w:val="000000"/>
                <w:sz w:val="24"/>
                <w:szCs w:val="24"/>
              </w:rPr>
              <w:t>(Ж2) выделена для обеспечения правовых условий формирования территории с размещением многоквартирных домов до 4-х этажей, с широким спектром услуг местного значения.</w:t>
            </w:r>
          </w:p>
        </w:tc>
      </w:tr>
    </w:tbl>
    <w:p w:rsidR="001F2066" w:rsidRDefault="001F2066" w:rsidP="001F2066">
      <w:pPr>
        <w:tabs>
          <w:tab w:val="left" w:pos="1320"/>
        </w:tabs>
        <w:rPr>
          <w:b/>
          <w:iCs/>
          <w:color w:val="FF0000"/>
          <w:sz w:val="24"/>
          <w:szCs w:val="24"/>
        </w:rPr>
      </w:pPr>
    </w:p>
    <w:tbl>
      <w:tblPr>
        <w:tblStyle w:val="afff1"/>
        <w:tblW w:w="14601" w:type="dxa"/>
        <w:tblInd w:w="-34" w:type="dxa"/>
        <w:tblLook w:val="04A0"/>
      </w:tblPr>
      <w:tblGrid>
        <w:gridCol w:w="7655"/>
        <w:gridCol w:w="6946"/>
      </w:tblGrid>
      <w:tr w:rsidR="001F2066" w:rsidTr="001F2066">
        <w:tc>
          <w:tcPr>
            <w:tcW w:w="7655" w:type="dxa"/>
          </w:tcPr>
          <w:p w:rsidR="001F2066" w:rsidRPr="00F60EE3" w:rsidRDefault="001F2066" w:rsidP="001F2066">
            <w:pPr>
              <w:tabs>
                <w:tab w:val="left" w:pos="1320"/>
              </w:tabs>
              <w:rPr>
                <w:b/>
                <w:iCs/>
                <w:color w:val="FF0000"/>
                <w:sz w:val="24"/>
                <w:szCs w:val="24"/>
              </w:rPr>
            </w:pPr>
            <w:r w:rsidRPr="00F60EE3">
              <w:rPr>
                <w:b/>
                <w:iCs/>
                <w:color w:val="FF0000"/>
                <w:sz w:val="24"/>
                <w:szCs w:val="24"/>
              </w:rPr>
              <w:t>Основные виды разрешенного использования:</w:t>
            </w:r>
          </w:p>
          <w:p w:rsidR="001F2066" w:rsidRPr="00F60EE3" w:rsidRDefault="001F2066" w:rsidP="001F2066">
            <w:pPr>
              <w:rPr>
                <w:color w:val="000000"/>
                <w:sz w:val="24"/>
                <w:szCs w:val="24"/>
              </w:rPr>
            </w:pPr>
            <w:r w:rsidRPr="00F60EE3">
              <w:rPr>
                <w:color w:val="000000"/>
                <w:sz w:val="24"/>
                <w:szCs w:val="24"/>
              </w:rPr>
              <w:t>Малоэтажная многоквартирная жилая застройка 2.1.1</w:t>
            </w:r>
          </w:p>
          <w:p w:rsidR="001F2066" w:rsidRPr="00F60EE3" w:rsidRDefault="001F2066" w:rsidP="001F2066">
            <w:pPr>
              <w:rPr>
                <w:color w:val="000000"/>
                <w:sz w:val="24"/>
                <w:szCs w:val="24"/>
              </w:rPr>
            </w:pPr>
            <w:r w:rsidRPr="00F60EE3">
              <w:rPr>
                <w:color w:val="000000"/>
                <w:sz w:val="24"/>
                <w:szCs w:val="24"/>
              </w:rPr>
              <w:t>Блокированная жилая застройка 2.3</w:t>
            </w:r>
          </w:p>
          <w:p w:rsidR="001F2066" w:rsidRPr="00F60EE3" w:rsidRDefault="001F2066" w:rsidP="001F2066">
            <w:pPr>
              <w:rPr>
                <w:color w:val="000000"/>
                <w:sz w:val="24"/>
                <w:szCs w:val="24"/>
                <w:shd w:val="clear" w:color="auto" w:fill="FFFFFF"/>
              </w:rPr>
            </w:pPr>
            <w:r w:rsidRPr="00F60EE3">
              <w:rPr>
                <w:color w:val="000000"/>
                <w:sz w:val="24"/>
                <w:szCs w:val="24"/>
                <w:shd w:val="clear" w:color="auto" w:fill="FFFFFF"/>
              </w:rPr>
              <w:t>Предоставление коммунальных услуг 3.1.1</w:t>
            </w:r>
          </w:p>
          <w:p w:rsidR="001F2066" w:rsidRPr="00F60EE3" w:rsidRDefault="001F2066" w:rsidP="001F2066">
            <w:pPr>
              <w:rPr>
                <w:color w:val="000000"/>
                <w:sz w:val="24"/>
                <w:szCs w:val="24"/>
              </w:rPr>
            </w:pPr>
            <w:r w:rsidRPr="00F60EE3">
              <w:rPr>
                <w:color w:val="000000"/>
                <w:sz w:val="24"/>
                <w:szCs w:val="24"/>
              </w:rPr>
              <w:t>Административные здания организаций, обеспечивающих предоставление коммунальных услуг 3.1.2</w:t>
            </w:r>
          </w:p>
          <w:p w:rsidR="001F2066" w:rsidRPr="00F60EE3" w:rsidRDefault="001F2066" w:rsidP="001F2066">
            <w:pPr>
              <w:rPr>
                <w:color w:val="000000"/>
                <w:sz w:val="24"/>
                <w:szCs w:val="24"/>
              </w:rPr>
            </w:pPr>
            <w:r w:rsidRPr="00F60EE3">
              <w:rPr>
                <w:color w:val="000000"/>
                <w:sz w:val="24"/>
                <w:szCs w:val="24"/>
              </w:rPr>
              <w:t>Дома социального обслуживания 3.2.1</w:t>
            </w:r>
          </w:p>
          <w:p w:rsidR="001F2066" w:rsidRPr="00F60EE3" w:rsidRDefault="001F2066" w:rsidP="001F2066">
            <w:pPr>
              <w:rPr>
                <w:color w:val="000000"/>
                <w:sz w:val="24"/>
                <w:szCs w:val="24"/>
              </w:rPr>
            </w:pPr>
            <w:r w:rsidRPr="00F60EE3">
              <w:rPr>
                <w:color w:val="000000"/>
                <w:sz w:val="24"/>
                <w:szCs w:val="24"/>
              </w:rPr>
              <w:t>Оказание социальной помощи населению 3.2.2</w:t>
            </w:r>
          </w:p>
          <w:p w:rsidR="001F2066" w:rsidRPr="00F60EE3" w:rsidRDefault="001F2066" w:rsidP="001F2066">
            <w:pPr>
              <w:rPr>
                <w:color w:val="000000"/>
                <w:sz w:val="24"/>
                <w:szCs w:val="24"/>
                <w:shd w:val="clear" w:color="auto" w:fill="FFFFFF"/>
              </w:rPr>
            </w:pPr>
            <w:r w:rsidRPr="00F60EE3">
              <w:rPr>
                <w:color w:val="000000"/>
                <w:sz w:val="24"/>
                <w:szCs w:val="24"/>
                <w:shd w:val="clear" w:color="auto" w:fill="FFFFFF"/>
              </w:rPr>
              <w:t>Оказание услуг связи 3.2.3</w:t>
            </w:r>
          </w:p>
          <w:p w:rsidR="001F2066" w:rsidRPr="00F60EE3" w:rsidRDefault="001F2066" w:rsidP="001F2066">
            <w:pPr>
              <w:rPr>
                <w:color w:val="000000"/>
                <w:sz w:val="24"/>
                <w:szCs w:val="24"/>
              </w:rPr>
            </w:pPr>
            <w:r w:rsidRPr="00F60EE3">
              <w:rPr>
                <w:color w:val="000000"/>
                <w:sz w:val="24"/>
                <w:szCs w:val="24"/>
              </w:rPr>
              <w:t>Амбулаторно-поликлиническое обслуживание 3.4.1</w:t>
            </w:r>
          </w:p>
          <w:p w:rsidR="001F2066" w:rsidRPr="00F60EE3" w:rsidRDefault="001F2066" w:rsidP="001F2066">
            <w:pPr>
              <w:rPr>
                <w:color w:val="000000"/>
                <w:sz w:val="24"/>
                <w:szCs w:val="24"/>
              </w:rPr>
            </w:pPr>
            <w:r w:rsidRPr="00F60EE3">
              <w:rPr>
                <w:color w:val="000000"/>
                <w:sz w:val="24"/>
                <w:szCs w:val="24"/>
              </w:rPr>
              <w:t>Дошкольное, начальное и среднее общее образование 3.5.1</w:t>
            </w:r>
          </w:p>
          <w:p w:rsidR="001F2066" w:rsidRPr="00F60EE3" w:rsidRDefault="001F2066" w:rsidP="001F2066">
            <w:pPr>
              <w:rPr>
                <w:color w:val="000000"/>
                <w:sz w:val="24"/>
                <w:szCs w:val="24"/>
              </w:rPr>
            </w:pPr>
            <w:r w:rsidRPr="00F60EE3">
              <w:rPr>
                <w:color w:val="000000"/>
                <w:sz w:val="24"/>
                <w:szCs w:val="24"/>
              </w:rPr>
              <w:t>Объекты культурно-досуговой деятельности 3.6.1</w:t>
            </w:r>
          </w:p>
          <w:p w:rsidR="001F2066" w:rsidRPr="00F60EE3" w:rsidRDefault="001F2066" w:rsidP="001F2066">
            <w:pPr>
              <w:rPr>
                <w:color w:val="000000"/>
                <w:sz w:val="24"/>
                <w:szCs w:val="24"/>
              </w:rPr>
            </w:pPr>
            <w:r w:rsidRPr="00F60EE3">
              <w:rPr>
                <w:color w:val="000000"/>
                <w:sz w:val="24"/>
                <w:szCs w:val="24"/>
              </w:rPr>
              <w:t>Деловое управление 4.1</w:t>
            </w:r>
          </w:p>
          <w:p w:rsidR="001F2066" w:rsidRPr="00F60EE3" w:rsidRDefault="001F2066" w:rsidP="001F2066">
            <w:pPr>
              <w:rPr>
                <w:color w:val="000000"/>
                <w:sz w:val="24"/>
                <w:szCs w:val="24"/>
              </w:rPr>
            </w:pPr>
            <w:r w:rsidRPr="00F60EE3">
              <w:rPr>
                <w:color w:val="000000"/>
                <w:sz w:val="24"/>
                <w:szCs w:val="24"/>
              </w:rPr>
              <w:t>Общественное питание 4.6</w:t>
            </w:r>
          </w:p>
          <w:p w:rsidR="001F2066" w:rsidRPr="00F60EE3" w:rsidRDefault="001F2066" w:rsidP="001F2066">
            <w:pPr>
              <w:rPr>
                <w:color w:val="000000"/>
                <w:sz w:val="24"/>
                <w:szCs w:val="24"/>
                <w:shd w:val="clear" w:color="auto" w:fill="FFFFFF"/>
              </w:rPr>
            </w:pPr>
            <w:r w:rsidRPr="00F60EE3">
              <w:rPr>
                <w:color w:val="000000"/>
                <w:sz w:val="24"/>
                <w:szCs w:val="24"/>
                <w:shd w:val="clear" w:color="auto" w:fill="FFFFFF"/>
              </w:rPr>
              <w:t>Площадки для занятий спортом 5.1.3</w:t>
            </w:r>
          </w:p>
          <w:p w:rsidR="001F2066" w:rsidRPr="00F60EE3" w:rsidRDefault="001F2066" w:rsidP="001F2066">
            <w:pPr>
              <w:rPr>
                <w:color w:val="000000"/>
                <w:sz w:val="24"/>
                <w:szCs w:val="24"/>
                <w:shd w:val="clear" w:color="auto" w:fill="FFFFFF"/>
              </w:rPr>
            </w:pPr>
            <w:r w:rsidRPr="00F60EE3">
              <w:rPr>
                <w:color w:val="000000"/>
                <w:sz w:val="24"/>
                <w:szCs w:val="24"/>
                <w:shd w:val="clear" w:color="auto" w:fill="FFFFFF"/>
              </w:rPr>
              <w:t>Земельные участки (территории) общего пользования 12.0</w:t>
            </w:r>
          </w:p>
          <w:p w:rsidR="001F2066" w:rsidRPr="00F60EE3" w:rsidRDefault="001F2066" w:rsidP="001F2066">
            <w:pPr>
              <w:rPr>
                <w:color w:val="000000"/>
                <w:sz w:val="24"/>
                <w:szCs w:val="24"/>
              </w:rPr>
            </w:pPr>
            <w:r w:rsidRPr="00F60EE3">
              <w:rPr>
                <w:color w:val="000000"/>
                <w:sz w:val="24"/>
                <w:szCs w:val="24"/>
              </w:rPr>
              <w:t>Улично-дорожная сеть 12.0.1</w:t>
            </w:r>
          </w:p>
          <w:p w:rsidR="001F2066" w:rsidRPr="00B03CC5" w:rsidRDefault="001F2066" w:rsidP="001F2066">
            <w:pPr>
              <w:rPr>
                <w:color w:val="000000"/>
                <w:sz w:val="24"/>
                <w:szCs w:val="24"/>
              </w:rPr>
            </w:pPr>
            <w:r w:rsidRPr="00F60EE3">
              <w:rPr>
                <w:color w:val="000000"/>
                <w:sz w:val="24"/>
                <w:szCs w:val="24"/>
              </w:rPr>
              <w:t>Благоустройство территории 12.0.2</w:t>
            </w:r>
          </w:p>
        </w:tc>
        <w:tc>
          <w:tcPr>
            <w:tcW w:w="6946" w:type="dxa"/>
          </w:tcPr>
          <w:p w:rsidR="001F2066" w:rsidRPr="00F60EE3" w:rsidRDefault="001F2066" w:rsidP="001F2066">
            <w:pPr>
              <w:rPr>
                <w:b/>
                <w:color w:val="FF0000"/>
                <w:sz w:val="24"/>
                <w:szCs w:val="24"/>
              </w:rPr>
            </w:pPr>
            <w:r w:rsidRPr="00F60EE3">
              <w:rPr>
                <w:b/>
                <w:color w:val="FF0000"/>
                <w:sz w:val="24"/>
                <w:szCs w:val="24"/>
              </w:rPr>
              <w:t>Услов</w:t>
            </w:r>
            <w:r>
              <w:rPr>
                <w:b/>
                <w:color w:val="FF0000"/>
                <w:sz w:val="24"/>
                <w:szCs w:val="24"/>
              </w:rPr>
              <w:t xml:space="preserve">но разрешенные виды </w:t>
            </w:r>
            <w:r w:rsidRPr="00F60EE3">
              <w:rPr>
                <w:b/>
                <w:color w:val="FF0000"/>
                <w:sz w:val="24"/>
                <w:szCs w:val="24"/>
              </w:rPr>
              <w:t xml:space="preserve"> использования:</w:t>
            </w:r>
          </w:p>
          <w:p w:rsidR="001F2066" w:rsidRPr="00F60EE3" w:rsidRDefault="001F2066" w:rsidP="001F2066">
            <w:pPr>
              <w:autoSpaceDE/>
              <w:rPr>
                <w:color w:val="000000"/>
                <w:sz w:val="24"/>
                <w:szCs w:val="24"/>
              </w:rPr>
            </w:pPr>
            <w:r w:rsidRPr="00F60EE3">
              <w:rPr>
                <w:color w:val="000000"/>
                <w:sz w:val="24"/>
                <w:szCs w:val="24"/>
              </w:rPr>
              <w:t>Для индивидуального жилищного строительства 2.1</w:t>
            </w:r>
          </w:p>
          <w:p w:rsidR="001F2066" w:rsidRPr="00F60EE3" w:rsidRDefault="001F2066" w:rsidP="001F2066">
            <w:pPr>
              <w:autoSpaceDE/>
              <w:rPr>
                <w:color w:val="000000"/>
                <w:sz w:val="24"/>
                <w:szCs w:val="24"/>
              </w:rPr>
            </w:pPr>
            <w:r w:rsidRPr="00F60EE3">
              <w:rPr>
                <w:color w:val="000000"/>
                <w:sz w:val="24"/>
                <w:szCs w:val="24"/>
              </w:rPr>
              <w:t>Для ведения личного подсобного хозяйства (приусадебный земельный участок) 2.2*</w:t>
            </w:r>
          </w:p>
          <w:p w:rsidR="001F2066" w:rsidRPr="00F60EE3" w:rsidRDefault="001F2066" w:rsidP="001F2066">
            <w:pPr>
              <w:autoSpaceDE/>
              <w:rPr>
                <w:iCs/>
                <w:color w:val="000000"/>
                <w:sz w:val="24"/>
                <w:szCs w:val="24"/>
                <w:lang w:eastAsia="ru-RU"/>
              </w:rPr>
            </w:pPr>
            <w:r w:rsidRPr="00F60EE3">
              <w:rPr>
                <w:iCs/>
                <w:color w:val="000000"/>
                <w:sz w:val="24"/>
                <w:szCs w:val="24"/>
                <w:lang w:eastAsia="ru-RU"/>
              </w:rPr>
              <w:t>Среднеэтажная жилая застройка 2.5</w:t>
            </w:r>
          </w:p>
          <w:p w:rsidR="001F2066" w:rsidRPr="00F60EE3" w:rsidRDefault="001F2066" w:rsidP="001F2066">
            <w:pPr>
              <w:autoSpaceDE/>
              <w:rPr>
                <w:color w:val="000000"/>
                <w:sz w:val="24"/>
                <w:szCs w:val="24"/>
              </w:rPr>
            </w:pPr>
            <w:r w:rsidRPr="00F60EE3">
              <w:rPr>
                <w:color w:val="000000"/>
                <w:sz w:val="24"/>
                <w:szCs w:val="24"/>
              </w:rPr>
              <w:t>Хранение автотранспорта 2.7.1</w:t>
            </w:r>
          </w:p>
          <w:p w:rsidR="001F2066" w:rsidRPr="00F60EE3" w:rsidRDefault="001F2066" w:rsidP="001F2066">
            <w:pPr>
              <w:autoSpaceDE/>
              <w:rPr>
                <w:color w:val="000000"/>
                <w:sz w:val="24"/>
                <w:szCs w:val="24"/>
              </w:rPr>
            </w:pPr>
            <w:r w:rsidRPr="00F60EE3">
              <w:rPr>
                <w:color w:val="000000"/>
                <w:sz w:val="24"/>
                <w:szCs w:val="24"/>
              </w:rPr>
              <w:t>Размещение гаражей для собственных нужд 2.7.2</w:t>
            </w:r>
          </w:p>
          <w:p w:rsidR="001F2066" w:rsidRPr="00F60EE3" w:rsidRDefault="001F2066" w:rsidP="001F2066">
            <w:pPr>
              <w:autoSpaceDE/>
              <w:rPr>
                <w:color w:val="000000"/>
                <w:sz w:val="24"/>
                <w:szCs w:val="24"/>
              </w:rPr>
            </w:pPr>
            <w:r w:rsidRPr="00F60EE3">
              <w:rPr>
                <w:color w:val="000000"/>
                <w:sz w:val="24"/>
                <w:szCs w:val="24"/>
              </w:rPr>
              <w:t>Общежития 3.2.4</w:t>
            </w:r>
          </w:p>
          <w:p w:rsidR="001F2066" w:rsidRPr="00F60EE3" w:rsidRDefault="001F2066" w:rsidP="001F2066">
            <w:pPr>
              <w:autoSpaceDE/>
              <w:rPr>
                <w:color w:val="000000"/>
                <w:sz w:val="24"/>
                <w:szCs w:val="24"/>
              </w:rPr>
            </w:pPr>
            <w:r w:rsidRPr="00F60EE3">
              <w:rPr>
                <w:color w:val="000000"/>
                <w:sz w:val="24"/>
                <w:szCs w:val="24"/>
              </w:rPr>
              <w:t>Бытовое обслуживание 3.3</w:t>
            </w:r>
          </w:p>
          <w:p w:rsidR="001F2066" w:rsidRPr="00F60EE3" w:rsidRDefault="001F2066" w:rsidP="001F2066">
            <w:pPr>
              <w:autoSpaceDE/>
              <w:rPr>
                <w:color w:val="000000"/>
                <w:sz w:val="24"/>
                <w:szCs w:val="24"/>
              </w:rPr>
            </w:pPr>
            <w:r w:rsidRPr="00F60EE3">
              <w:rPr>
                <w:color w:val="000000"/>
                <w:sz w:val="24"/>
                <w:szCs w:val="24"/>
              </w:rPr>
              <w:t>Осуществление религиозных обрядов 3.7.1</w:t>
            </w:r>
          </w:p>
          <w:p w:rsidR="001F2066" w:rsidRPr="00F60EE3" w:rsidRDefault="001F2066" w:rsidP="001F2066">
            <w:pPr>
              <w:autoSpaceDE/>
              <w:rPr>
                <w:color w:val="000000"/>
                <w:sz w:val="24"/>
                <w:szCs w:val="24"/>
              </w:rPr>
            </w:pPr>
            <w:r w:rsidRPr="00F60EE3">
              <w:rPr>
                <w:color w:val="000000"/>
                <w:sz w:val="24"/>
                <w:szCs w:val="24"/>
              </w:rPr>
              <w:t>Религиозное управление и образование 3.7.2</w:t>
            </w:r>
          </w:p>
          <w:p w:rsidR="001F2066" w:rsidRPr="00F60EE3" w:rsidRDefault="001F2066" w:rsidP="001F2066">
            <w:pPr>
              <w:autoSpaceDE/>
              <w:rPr>
                <w:color w:val="000000"/>
                <w:sz w:val="24"/>
                <w:szCs w:val="24"/>
              </w:rPr>
            </w:pPr>
            <w:r w:rsidRPr="00F60EE3">
              <w:rPr>
                <w:color w:val="000000"/>
                <w:sz w:val="24"/>
                <w:szCs w:val="24"/>
              </w:rPr>
              <w:t>Амбулаторное ветеринарное обслуживание 3.10.1</w:t>
            </w:r>
          </w:p>
          <w:p w:rsidR="001F2066" w:rsidRDefault="001F2066" w:rsidP="001F2066">
            <w:pPr>
              <w:rPr>
                <w:color w:val="000000"/>
                <w:sz w:val="24"/>
                <w:szCs w:val="24"/>
              </w:rPr>
            </w:pPr>
            <w:r w:rsidRPr="00F60EE3">
              <w:rPr>
                <w:color w:val="000000"/>
                <w:sz w:val="24"/>
                <w:szCs w:val="24"/>
              </w:rPr>
              <w:t>Магазины 4.4</w:t>
            </w:r>
          </w:p>
          <w:p w:rsidR="001F2066" w:rsidRDefault="001F2066" w:rsidP="001F2066">
            <w:pPr>
              <w:rPr>
                <w:color w:val="000000"/>
                <w:sz w:val="24"/>
                <w:szCs w:val="24"/>
              </w:rPr>
            </w:pPr>
          </w:p>
          <w:p w:rsidR="001F2066" w:rsidRPr="00F60EE3" w:rsidRDefault="001F2066" w:rsidP="001F2066">
            <w:pPr>
              <w:rPr>
                <w:color w:val="000000"/>
                <w:sz w:val="24"/>
                <w:szCs w:val="24"/>
              </w:rPr>
            </w:pPr>
          </w:p>
          <w:p w:rsidR="001F2066" w:rsidRDefault="001F2066" w:rsidP="001F2066">
            <w:pPr>
              <w:tabs>
                <w:tab w:val="left" w:pos="1320"/>
              </w:tabs>
              <w:rPr>
                <w:b/>
                <w:iCs/>
                <w:color w:val="FF0000"/>
                <w:sz w:val="24"/>
                <w:szCs w:val="24"/>
              </w:rPr>
            </w:pPr>
            <w:r w:rsidRPr="00D257E8">
              <w:rPr>
                <w:b/>
                <w:color w:val="FF0000"/>
                <w:sz w:val="24"/>
                <w:szCs w:val="24"/>
              </w:rPr>
              <w:t>Вспомогательные виды не подлежат установлению</w:t>
            </w:r>
          </w:p>
        </w:tc>
      </w:tr>
    </w:tbl>
    <w:p w:rsidR="001F2066" w:rsidRDefault="001F2066" w:rsidP="001F2066">
      <w:pPr>
        <w:tabs>
          <w:tab w:val="left" w:pos="1320"/>
        </w:tabs>
        <w:rPr>
          <w:b/>
          <w:iCs/>
          <w:color w:val="FF0000"/>
          <w:sz w:val="24"/>
          <w:szCs w:val="24"/>
        </w:rPr>
      </w:pPr>
    </w:p>
    <w:p w:rsidR="001F2066" w:rsidRPr="00D71D22" w:rsidRDefault="001F2066" w:rsidP="001F2066">
      <w:pPr>
        <w:autoSpaceDE/>
        <w:rPr>
          <w:b/>
          <w:color w:val="FF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spacing w:line="276" w:lineRule="auto"/>
              <w:jc w:val="center"/>
              <w:outlineLvl w:val="0"/>
              <w:rPr>
                <w:rFonts w:eastAsia="Calibri"/>
                <w:b/>
                <w:color w:val="000000"/>
                <w:sz w:val="24"/>
                <w:szCs w:val="24"/>
              </w:rPr>
            </w:pPr>
            <w:r w:rsidRPr="009B670B">
              <w:rPr>
                <w:rFonts w:eastAsia="Calibri"/>
                <w:b/>
                <w:iCs/>
                <w:color w:val="000000"/>
                <w:sz w:val="24"/>
                <w:szCs w:val="24"/>
              </w:rPr>
              <w:t xml:space="preserve">Ж3. </w:t>
            </w:r>
            <w:r w:rsidRPr="009B670B">
              <w:rPr>
                <w:rFonts w:eastAsia="Calibri"/>
                <w:b/>
                <w:color w:val="000000"/>
                <w:sz w:val="24"/>
                <w:szCs w:val="24"/>
              </w:rPr>
              <w:t>ЗОНА ЗАСТРОЙКИ СРЕДНЕЭТАЖНЫМИ ЖИЛЫМИ ДОМАМИ (ДО 8 ЭТАЖЕЙ, ВКЛЮЧАЯ МАНСАРДНЫЙ)</w:t>
            </w:r>
          </w:p>
          <w:p w:rsidR="001F2066" w:rsidRPr="009B670B" w:rsidRDefault="001F2066" w:rsidP="001F2066">
            <w:pPr>
              <w:spacing w:line="276" w:lineRule="auto"/>
              <w:outlineLvl w:val="0"/>
              <w:rPr>
                <w:rFonts w:eastAsia="Calibri"/>
                <w:b/>
                <w:iCs/>
                <w:color w:val="000000"/>
                <w:sz w:val="24"/>
                <w:szCs w:val="24"/>
              </w:rPr>
            </w:pPr>
            <w:r w:rsidRPr="009B670B">
              <w:rPr>
                <w:rFonts w:eastAsia="Calibri"/>
                <w:color w:val="000000"/>
                <w:sz w:val="24"/>
                <w:szCs w:val="24"/>
              </w:rPr>
              <w:t xml:space="preserve">Зона застройки среднеэтажными жилыми домами (до 8 этажей, включая мансардный) </w:t>
            </w:r>
            <w:r w:rsidRPr="009B670B">
              <w:rPr>
                <w:rFonts w:eastAsia="HiddenHorzOCR"/>
                <w:color w:val="000000"/>
                <w:sz w:val="24"/>
                <w:szCs w:val="24"/>
              </w:rPr>
              <w:t>(Ж3) выделена для обеспечения правовых условий формирования территории с размещением многоквартирных домов до 8-ми этажей, с широким спектром услуг местного значения.</w:t>
            </w:r>
          </w:p>
        </w:tc>
      </w:tr>
    </w:tbl>
    <w:p w:rsidR="001F2066" w:rsidRDefault="001F2066" w:rsidP="001F2066">
      <w:pPr>
        <w:autoSpaceDE/>
        <w:rPr>
          <w:b/>
          <w:color w:val="FF0000"/>
        </w:rPr>
      </w:pPr>
    </w:p>
    <w:tbl>
      <w:tblPr>
        <w:tblStyle w:val="afff1"/>
        <w:tblW w:w="14601" w:type="dxa"/>
        <w:tblInd w:w="-34" w:type="dxa"/>
        <w:tblLook w:val="04A0"/>
      </w:tblPr>
      <w:tblGrid>
        <w:gridCol w:w="7372"/>
        <w:gridCol w:w="7229"/>
      </w:tblGrid>
      <w:tr w:rsidR="001F2066" w:rsidTr="001F2066">
        <w:tc>
          <w:tcPr>
            <w:tcW w:w="7372" w:type="dxa"/>
          </w:tcPr>
          <w:p w:rsidR="001F2066" w:rsidRPr="00D257E8" w:rsidRDefault="001F2066" w:rsidP="001F2066">
            <w:pPr>
              <w:autoSpaceDE/>
              <w:rPr>
                <w:b/>
                <w:color w:val="FF0000"/>
                <w:sz w:val="24"/>
                <w:szCs w:val="24"/>
              </w:rPr>
            </w:pPr>
            <w:r w:rsidRPr="00D257E8">
              <w:rPr>
                <w:b/>
                <w:color w:val="FF0000"/>
                <w:sz w:val="24"/>
                <w:szCs w:val="24"/>
              </w:rPr>
              <w:t>Основные виды разрешенного использования:</w:t>
            </w:r>
          </w:p>
          <w:p w:rsidR="001F2066" w:rsidRPr="00D257E8" w:rsidRDefault="001F2066" w:rsidP="001F2066">
            <w:pPr>
              <w:autoSpaceDE/>
              <w:rPr>
                <w:color w:val="000000"/>
                <w:sz w:val="24"/>
                <w:szCs w:val="24"/>
              </w:rPr>
            </w:pPr>
            <w:r w:rsidRPr="00D257E8">
              <w:rPr>
                <w:color w:val="000000"/>
                <w:sz w:val="24"/>
                <w:szCs w:val="24"/>
              </w:rPr>
              <w:t>Малоэтажная многоквартирная жилая застройка 2.1.1</w:t>
            </w:r>
          </w:p>
          <w:p w:rsidR="001F2066" w:rsidRPr="00D257E8" w:rsidRDefault="001F2066" w:rsidP="001F2066">
            <w:pPr>
              <w:autoSpaceDE/>
              <w:rPr>
                <w:color w:val="000000"/>
                <w:sz w:val="24"/>
                <w:szCs w:val="24"/>
              </w:rPr>
            </w:pPr>
            <w:r w:rsidRPr="00D257E8">
              <w:rPr>
                <w:color w:val="000000"/>
                <w:sz w:val="24"/>
                <w:szCs w:val="24"/>
              </w:rPr>
              <w:t>Блокированная жилая застройка 2.3</w:t>
            </w:r>
          </w:p>
          <w:p w:rsidR="001F2066" w:rsidRPr="00D257E8" w:rsidRDefault="001F2066" w:rsidP="001F2066">
            <w:pPr>
              <w:autoSpaceDE/>
              <w:rPr>
                <w:iCs/>
                <w:color w:val="000000"/>
                <w:sz w:val="24"/>
                <w:szCs w:val="24"/>
                <w:lang w:eastAsia="ru-RU"/>
              </w:rPr>
            </w:pPr>
            <w:r w:rsidRPr="00D257E8">
              <w:rPr>
                <w:iCs/>
                <w:color w:val="000000"/>
                <w:sz w:val="24"/>
                <w:szCs w:val="24"/>
                <w:lang w:eastAsia="ru-RU"/>
              </w:rPr>
              <w:t>Среднеэтажная жилая застройка 2.5</w:t>
            </w:r>
          </w:p>
          <w:p w:rsidR="001F2066" w:rsidRPr="00D257E8" w:rsidRDefault="001F2066" w:rsidP="001F2066">
            <w:pPr>
              <w:rPr>
                <w:color w:val="000000"/>
                <w:sz w:val="24"/>
                <w:szCs w:val="24"/>
              </w:rPr>
            </w:pPr>
            <w:r w:rsidRPr="00D257E8">
              <w:rPr>
                <w:color w:val="000000"/>
                <w:sz w:val="24"/>
                <w:szCs w:val="24"/>
              </w:rPr>
              <w:lastRenderedPageBreak/>
              <w:t>Коммунальное обслуживание 3.1</w:t>
            </w:r>
          </w:p>
          <w:p w:rsidR="001F2066" w:rsidRPr="00D257E8" w:rsidRDefault="001F2066" w:rsidP="001F2066">
            <w:pPr>
              <w:rPr>
                <w:color w:val="000000"/>
                <w:sz w:val="24"/>
                <w:szCs w:val="24"/>
                <w:shd w:val="clear" w:color="auto" w:fill="FFFFFF"/>
              </w:rPr>
            </w:pPr>
            <w:r w:rsidRPr="00D257E8">
              <w:rPr>
                <w:color w:val="000000"/>
                <w:sz w:val="24"/>
                <w:szCs w:val="24"/>
                <w:shd w:val="clear" w:color="auto" w:fill="FFFFFF"/>
              </w:rPr>
              <w:t>Предоставление коммунальных услуг 3.1.1</w:t>
            </w:r>
          </w:p>
          <w:p w:rsidR="001F2066" w:rsidRPr="00D257E8" w:rsidRDefault="001F2066" w:rsidP="001F2066">
            <w:pPr>
              <w:rPr>
                <w:color w:val="000000"/>
                <w:sz w:val="24"/>
                <w:szCs w:val="24"/>
              </w:rPr>
            </w:pPr>
            <w:r w:rsidRPr="00D257E8">
              <w:rPr>
                <w:color w:val="000000"/>
                <w:sz w:val="24"/>
                <w:szCs w:val="24"/>
              </w:rPr>
              <w:t>Административные здания организаций, обеспечивающих предоставление коммунальных услуг 3.1.2</w:t>
            </w:r>
          </w:p>
          <w:p w:rsidR="001F2066" w:rsidRPr="00D257E8" w:rsidRDefault="001F2066" w:rsidP="001F2066">
            <w:pPr>
              <w:rPr>
                <w:color w:val="000000"/>
                <w:sz w:val="24"/>
                <w:szCs w:val="24"/>
              </w:rPr>
            </w:pPr>
            <w:r w:rsidRPr="00D257E8">
              <w:rPr>
                <w:color w:val="000000"/>
                <w:sz w:val="24"/>
                <w:szCs w:val="24"/>
              </w:rPr>
              <w:t>Дома социального обслуживания 3.2.1</w:t>
            </w:r>
          </w:p>
          <w:p w:rsidR="001F2066" w:rsidRPr="00D257E8" w:rsidRDefault="001F2066" w:rsidP="001F2066">
            <w:pPr>
              <w:rPr>
                <w:color w:val="000000"/>
                <w:sz w:val="24"/>
                <w:szCs w:val="24"/>
              </w:rPr>
            </w:pPr>
            <w:r w:rsidRPr="00D257E8">
              <w:rPr>
                <w:color w:val="000000"/>
                <w:sz w:val="24"/>
                <w:szCs w:val="24"/>
              </w:rPr>
              <w:t>Оказание социальной помощи населению 3.2.2</w:t>
            </w:r>
          </w:p>
          <w:p w:rsidR="001F2066" w:rsidRPr="00D257E8" w:rsidRDefault="001F2066" w:rsidP="001F2066">
            <w:pPr>
              <w:rPr>
                <w:color w:val="000000"/>
                <w:sz w:val="24"/>
                <w:szCs w:val="24"/>
                <w:shd w:val="clear" w:color="auto" w:fill="FFFFFF"/>
              </w:rPr>
            </w:pPr>
            <w:r w:rsidRPr="00D257E8">
              <w:rPr>
                <w:color w:val="000000"/>
                <w:sz w:val="24"/>
                <w:szCs w:val="24"/>
                <w:shd w:val="clear" w:color="auto" w:fill="FFFFFF"/>
              </w:rPr>
              <w:t>Оказание услуг связи 3.2.3</w:t>
            </w:r>
          </w:p>
          <w:p w:rsidR="001F2066" w:rsidRPr="00D257E8" w:rsidRDefault="001F2066" w:rsidP="001F2066">
            <w:pPr>
              <w:rPr>
                <w:color w:val="000000"/>
                <w:sz w:val="24"/>
                <w:szCs w:val="24"/>
              </w:rPr>
            </w:pPr>
            <w:r w:rsidRPr="00D257E8">
              <w:rPr>
                <w:color w:val="000000"/>
                <w:sz w:val="24"/>
                <w:szCs w:val="24"/>
              </w:rPr>
              <w:t>Амбулаторно-поликлиническое обслуживание 3.4.1</w:t>
            </w:r>
          </w:p>
          <w:p w:rsidR="001F2066" w:rsidRPr="00D257E8" w:rsidRDefault="001F2066" w:rsidP="001F2066">
            <w:pPr>
              <w:rPr>
                <w:color w:val="000000"/>
                <w:sz w:val="24"/>
                <w:szCs w:val="24"/>
              </w:rPr>
            </w:pPr>
            <w:r w:rsidRPr="00D257E8">
              <w:rPr>
                <w:color w:val="000000"/>
                <w:sz w:val="24"/>
                <w:szCs w:val="24"/>
              </w:rPr>
              <w:t>Дошкольное, начальное и среднее общее образование 3.5.1</w:t>
            </w:r>
          </w:p>
          <w:p w:rsidR="001F2066" w:rsidRPr="00D257E8" w:rsidRDefault="001F2066" w:rsidP="001F2066">
            <w:pPr>
              <w:rPr>
                <w:color w:val="000000"/>
                <w:sz w:val="24"/>
                <w:szCs w:val="24"/>
              </w:rPr>
            </w:pPr>
            <w:r w:rsidRPr="00D257E8">
              <w:rPr>
                <w:color w:val="000000"/>
                <w:sz w:val="24"/>
                <w:szCs w:val="24"/>
              </w:rPr>
              <w:t>Объекты культурно-досуговой деятельности 3.6.1</w:t>
            </w:r>
          </w:p>
          <w:p w:rsidR="001F2066" w:rsidRPr="00D257E8" w:rsidRDefault="001F2066" w:rsidP="001F2066">
            <w:pPr>
              <w:rPr>
                <w:color w:val="000000"/>
                <w:sz w:val="24"/>
                <w:szCs w:val="24"/>
                <w:shd w:val="clear" w:color="auto" w:fill="FFFFFF"/>
              </w:rPr>
            </w:pPr>
            <w:r w:rsidRPr="00D257E8">
              <w:rPr>
                <w:color w:val="000000"/>
                <w:sz w:val="24"/>
                <w:szCs w:val="24"/>
                <w:shd w:val="clear" w:color="auto" w:fill="FFFFFF"/>
              </w:rPr>
              <w:t>Площадки для занятий спортом 5.1.3</w:t>
            </w:r>
          </w:p>
          <w:p w:rsidR="001F2066" w:rsidRPr="00D257E8" w:rsidRDefault="001F2066" w:rsidP="001F2066">
            <w:pPr>
              <w:rPr>
                <w:color w:val="000000"/>
                <w:sz w:val="24"/>
                <w:szCs w:val="24"/>
              </w:rPr>
            </w:pPr>
            <w:r w:rsidRPr="00D257E8">
              <w:rPr>
                <w:color w:val="000000"/>
                <w:sz w:val="24"/>
                <w:szCs w:val="24"/>
              </w:rPr>
              <w:t>Земельные участки (территории) общего пользования 12.0</w:t>
            </w:r>
          </w:p>
          <w:p w:rsidR="001F2066" w:rsidRDefault="001F2066" w:rsidP="001F2066">
            <w:pPr>
              <w:rPr>
                <w:color w:val="000000"/>
                <w:sz w:val="24"/>
                <w:szCs w:val="24"/>
              </w:rPr>
            </w:pPr>
            <w:r w:rsidRPr="00D257E8">
              <w:rPr>
                <w:color w:val="000000"/>
                <w:sz w:val="24"/>
                <w:szCs w:val="24"/>
              </w:rPr>
              <w:t>Улично-дорожная сеть 12.0.1</w:t>
            </w:r>
          </w:p>
          <w:p w:rsidR="00262310" w:rsidRPr="00B03CC5" w:rsidRDefault="00262310" w:rsidP="001F2066">
            <w:pPr>
              <w:rPr>
                <w:color w:val="000000"/>
                <w:sz w:val="24"/>
                <w:szCs w:val="24"/>
              </w:rPr>
            </w:pPr>
            <w:r w:rsidRPr="00A7668C">
              <w:rPr>
                <w:color w:val="000000"/>
                <w:sz w:val="24"/>
                <w:szCs w:val="24"/>
              </w:rPr>
              <w:t>Благоустройство территории 12.0.2</w:t>
            </w:r>
          </w:p>
        </w:tc>
        <w:tc>
          <w:tcPr>
            <w:tcW w:w="7229" w:type="dxa"/>
          </w:tcPr>
          <w:p w:rsidR="001F2066" w:rsidRPr="00D257E8" w:rsidRDefault="001F2066" w:rsidP="001F2066">
            <w:pPr>
              <w:rPr>
                <w:b/>
                <w:color w:val="FF0000"/>
                <w:sz w:val="24"/>
                <w:szCs w:val="24"/>
              </w:rPr>
            </w:pPr>
            <w:r w:rsidRPr="00D257E8">
              <w:rPr>
                <w:b/>
                <w:color w:val="FF0000"/>
                <w:sz w:val="24"/>
                <w:szCs w:val="24"/>
              </w:rPr>
              <w:lastRenderedPageBreak/>
              <w:t>Условно разрешенные виды использования:</w:t>
            </w:r>
          </w:p>
          <w:p w:rsidR="001F2066" w:rsidRPr="00D257E8" w:rsidRDefault="001F2066" w:rsidP="001F2066">
            <w:pPr>
              <w:rPr>
                <w:iCs/>
                <w:color w:val="000000"/>
                <w:sz w:val="24"/>
                <w:szCs w:val="24"/>
              </w:rPr>
            </w:pPr>
            <w:r w:rsidRPr="00D257E8">
              <w:rPr>
                <w:iCs/>
                <w:color w:val="000000"/>
                <w:sz w:val="24"/>
                <w:szCs w:val="24"/>
              </w:rPr>
              <w:t>Многоэтажная жилая застройка (высотная застройка) 2.6</w:t>
            </w:r>
          </w:p>
          <w:p w:rsidR="001F2066" w:rsidRPr="00D257E8" w:rsidRDefault="001F2066" w:rsidP="001F2066">
            <w:pPr>
              <w:rPr>
                <w:color w:val="000000"/>
                <w:sz w:val="24"/>
                <w:szCs w:val="24"/>
              </w:rPr>
            </w:pPr>
            <w:r w:rsidRPr="00D257E8">
              <w:rPr>
                <w:color w:val="000000"/>
                <w:sz w:val="24"/>
                <w:szCs w:val="24"/>
              </w:rPr>
              <w:t>Хранение автотранспорта 2.7.1</w:t>
            </w:r>
          </w:p>
          <w:p w:rsidR="001F2066" w:rsidRPr="00D257E8" w:rsidRDefault="001F2066" w:rsidP="001F2066">
            <w:pPr>
              <w:autoSpaceDE/>
              <w:rPr>
                <w:color w:val="000000"/>
                <w:sz w:val="24"/>
                <w:szCs w:val="24"/>
              </w:rPr>
            </w:pPr>
            <w:r w:rsidRPr="00D257E8">
              <w:rPr>
                <w:color w:val="000000"/>
                <w:sz w:val="24"/>
                <w:szCs w:val="24"/>
              </w:rPr>
              <w:t>Бытовое обслуживание 3.3</w:t>
            </w:r>
          </w:p>
          <w:p w:rsidR="001F2066" w:rsidRPr="00D257E8" w:rsidRDefault="001F2066" w:rsidP="001F2066">
            <w:pPr>
              <w:autoSpaceDE/>
              <w:rPr>
                <w:color w:val="000000"/>
                <w:sz w:val="24"/>
                <w:szCs w:val="24"/>
              </w:rPr>
            </w:pPr>
            <w:r w:rsidRPr="00D257E8">
              <w:rPr>
                <w:color w:val="000000"/>
                <w:sz w:val="24"/>
                <w:szCs w:val="24"/>
              </w:rPr>
              <w:lastRenderedPageBreak/>
              <w:t>Осуществление религиозных обрядов 3.7.1</w:t>
            </w:r>
          </w:p>
          <w:p w:rsidR="001F2066" w:rsidRPr="00D257E8" w:rsidRDefault="001F2066" w:rsidP="001F2066">
            <w:pPr>
              <w:autoSpaceDE/>
              <w:rPr>
                <w:color w:val="000000"/>
                <w:sz w:val="24"/>
                <w:szCs w:val="24"/>
              </w:rPr>
            </w:pPr>
            <w:r w:rsidRPr="00D257E8">
              <w:rPr>
                <w:color w:val="000000"/>
                <w:sz w:val="24"/>
                <w:szCs w:val="24"/>
              </w:rPr>
              <w:t>Религиозное управление и образование 3.7.2</w:t>
            </w:r>
          </w:p>
          <w:p w:rsidR="001F2066" w:rsidRPr="00D257E8" w:rsidRDefault="001F2066" w:rsidP="001F2066">
            <w:pPr>
              <w:autoSpaceDE/>
              <w:rPr>
                <w:color w:val="000000"/>
                <w:sz w:val="24"/>
                <w:szCs w:val="24"/>
              </w:rPr>
            </w:pPr>
            <w:r w:rsidRPr="00D257E8">
              <w:rPr>
                <w:color w:val="000000"/>
                <w:sz w:val="24"/>
                <w:szCs w:val="24"/>
              </w:rPr>
              <w:t>Амбулаторное ветеринарное обслуживание 3.10.1</w:t>
            </w:r>
          </w:p>
          <w:p w:rsidR="001F2066" w:rsidRPr="00D257E8" w:rsidRDefault="001F2066" w:rsidP="001F2066">
            <w:pPr>
              <w:autoSpaceDE/>
              <w:rPr>
                <w:color w:val="000000"/>
                <w:sz w:val="24"/>
                <w:szCs w:val="24"/>
              </w:rPr>
            </w:pPr>
            <w:r w:rsidRPr="00D257E8">
              <w:rPr>
                <w:color w:val="000000"/>
                <w:sz w:val="24"/>
                <w:szCs w:val="24"/>
              </w:rPr>
              <w:t>Деловое управление 4.1</w:t>
            </w:r>
          </w:p>
          <w:p w:rsidR="001F2066" w:rsidRPr="00D257E8" w:rsidRDefault="001F2066" w:rsidP="001F2066">
            <w:pPr>
              <w:autoSpaceDE/>
              <w:rPr>
                <w:color w:val="000000"/>
                <w:sz w:val="24"/>
                <w:szCs w:val="24"/>
              </w:rPr>
            </w:pPr>
            <w:r w:rsidRPr="00D257E8">
              <w:rPr>
                <w:color w:val="000000"/>
                <w:sz w:val="24"/>
                <w:szCs w:val="24"/>
              </w:rPr>
              <w:t>Рынки 4.3</w:t>
            </w:r>
          </w:p>
          <w:p w:rsidR="001F2066" w:rsidRPr="00D257E8" w:rsidRDefault="001F2066" w:rsidP="001F2066">
            <w:pPr>
              <w:rPr>
                <w:color w:val="000000"/>
                <w:sz w:val="24"/>
                <w:szCs w:val="24"/>
              </w:rPr>
            </w:pPr>
            <w:r w:rsidRPr="00D257E8">
              <w:rPr>
                <w:color w:val="000000"/>
                <w:sz w:val="24"/>
                <w:szCs w:val="24"/>
              </w:rPr>
              <w:t>Магазины 4.4</w:t>
            </w:r>
          </w:p>
          <w:p w:rsidR="001F2066" w:rsidRPr="00D257E8" w:rsidRDefault="001F2066" w:rsidP="001F2066">
            <w:pPr>
              <w:rPr>
                <w:color w:val="000000"/>
                <w:sz w:val="24"/>
                <w:szCs w:val="24"/>
              </w:rPr>
            </w:pPr>
            <w:r w:rsidRPr="00D257E8">
              <w:rPr>
                <w:color w:val="000000"/>
                <w:sz w:val="24"/>
                <w:szCs w:val="24"/>
              </w:rPr>
              <w:t>Общественное питание 4.6</w:t>
            </w:r>
          </w:p>
          <w:p w:rsidR="001F2066" w:rsidRDefault="001F2066" w:rsidP="001F2066">
            <w:pPr>
              <w:autoSpaceDE/>
              <w:rPr>
                <w:b/>
                <w:color w:val="FF0000"/>
                <w:sz w:val="24"/>
                <w:szCs w:val="24"/>
              </w:rPr>
            </w:pPr>
          </w:p>
          <w:p w:rsidR="001F2066" w:rsidRPr="00D257E8" w:rsidRDefault="001F2066" w:rsidP="001F2066">
            <w:pPr>
              <w:autoSpaceDE/>
              <w:rPr>
                <w:color w:val="FF0000"/>
                <w:sz w:val="24"/>
                <w:szCs w:val="24"/>
              </w:rPr>
            </w:pPr>
            <w:r w:rsidRPr="00D257E8">
              <w:rPr>
                <w:b/>
                <w:color w:val="FF0000"/>
                <w:sz w:val="24"/>
                <w:szCs w:val="24"/>
              </w:rPr>
              <w:t>Вспомогательные виды разрешенного использования не подлежат установлению</w:t>
            </w:r>
          </w:p>
        </w:tc>
      </w:tr>
    </w:tbl>
    <w:p w:rsidR="001F2066" w:rsidRDefault="001F2066" w:rsidP="001F2066">
      <w:pPr>
        <w:autoSpaceDE/>
        <w:rPr>
          <w:b/>
          <w:color w:val="FF0000"/>
        </w:rPr>
      </w:pPr>
    </w:p>
    <w:p w:rsidR="001F2066" w:rsidRDefault="001F2066" w:rsidP="001F2066">
      <w:pPr>
        <w:tabs>
          <w:tab w:val="left" w:pos="1320"/>
        </w:tabs>
        <w:rPr>
          <w:b/>
          <w:iCs/>
          <w:color w:val="00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spacing w:line="276" w:lineRule="auto"/>
              <w:jc w:val="center"/>
              <w:outlineLvl w:val="0"/>
              <w:rPr>
                <w:rFonts w:eastAsia="Calibri"/>
                <w:b/>
                <w:color w:val="000000"/>
                <w:sz w:val="24"/>
                <w:szCs w:val="24"/>
              </w:rPr>
            </w:pPr>
            <w:r w:rsidRPr="009B670B">
              <w:rPr>
                <w:rFonts w:eastAsia="Calibri"/>
                <w:b/>
                <w:iCs/>
                <w:color w:val="000000"/>
                <w:sz w:val="24"/>
                <w:szCs w:val="24"/>
              </w:rPr>
              <w:t xml:space="preserve">Ж4. </w:t>
            </w:r>
            <w:r w:rsidRPr="009B670B">
              <w:rPr>
                <w:rFonts w:eastAsia="Calibri"/>
                <w:b/>
                <w:color w:val="000000"/>
                <w:sz w:val="24"/>
                <w:szCs w:val="24"/>
              </w:rPr>
              <w:t>ЗОНА ЗАСТРОЙКИ МНОГОЭТАЖНЫМИ ЖИЛЫМИ ДОМ</w:t>
            </w:r>
            <w:r>
              <w:rPr>
                <w:rFonts w:eastAsia="Calibri"/>
                <w:b/>
                <w:color w:val="000000"/>
                <w:sz w:val="24"/>
                <w:szCs w:val="24"/>
              </w:rPr>
              <w:t>АМИ (9 ЭТАЖЕЙ И БОЛЕЕ</w:t>
            </w:r>
            <w:r w:rsidRPr="009B670B">
              <w:rPr>
                <w:rFonts w:eastAsia="Calibri"/>
                <w:b/>
                <w:color w:val="000000"/>
                <w:sz w:val="24"/>
                <w:szCs w:val="24"/>
              </w:rPr>
              <w:t>)</w:t>
            </w:r>
          </w:p>
          <w:p w:rsidR="001F2066" w:rsidRPr="009B670B" w:rsidRDefault="001F2066" w:rsidP="001F2066">
            <w:pPr>
              <w:spacing w:line="276" w:lineRule="auto"/>
              <w:outlineLvl w:val="0"/>
              <w:rPr>
                <w:rFonts w:eastAsia="Calibri"/>
                <w:b/>
                <w:iCs/>
                <w:color w:val="000000"/>
                <w:sz w:val="24"/>
                <w:szCs w:val="24"/>
              </w:rPr>
            </w:pPr>
            <w:r w:rsidRPr="009B670B">
              <w:rPr>
                <w:rFonts w:eastAsia="Calibri"/>
                <w:color w:val="000000"/>
                <w:sz w:val="24"/>
                <w:szCs w:val="24"/>
              </w:rPr>
              <w:t>Зона застройки многоэтажными</w:t>
            </w:r>
            <w:r>
              <w:rPr>
                <w:rFonts w:eastAsia="Calibri"/>
                <w:color w:val="000000"/>
                <w:sz w:val="24"/>
                <w:szCs w:val="24"/>
              </w:rPr>
              <w:t xml:space="preserve"> жилыми домами (9 этажей и более</w:t>
            </w:r>
            <w:r w:rsidRPr="009B670B">
              <w:rPr>
                <w:rFonts w:eastAsia="Calibri"/>
                <w:color w:val="000000"/>
                <w:sz w:val="24"/>
                <w:szCs w:val="24"/>
              </w:rPr>
              <w:t xml:space="preserve">) </w:t>
            </w:r>
            <w:r w:rsidRPr="009B670B">
              <w:rPr>
                <w:rFonts w:eastAsia="HiddenHorzOCR"/>
                <w:color w:val="000000"/>
                <w:sz w:val="24"/>
                <w:szCs w:val="24"/>
              </w:rPr>
              <w:t>(Ж4) выделена для обеспечения правовых условий формирования территории с размещением многоквартирных домов</w:t>
            </w:r>
            <w:r>
              <w:rPr>
                <w:rFonts w:eastAsia="HiddenHorzOCR"/>
                <w:color w:val="000000"/>
                <w:sz w:val="24"/>
                <w:szCs w:val="24"/>
              </w:rPr>
              <w:t xml:space="preserve"> выше</w:t>
            </w:r>
            <w:r w:rsidRPr="009B670B">
              <w:rPr>
                <w:rFonts w:eastAsia="Calibri"/>
                <w:iCs/>
                <w:color w:val="000000"/>
                <w:sz w:val="24"/>
                <w:szCs w:val="24"/>
              </w:rPr>
              <w:t>9 этажей</w:t>
            </w:r>
            <w:r w:rsidRPr="009B670B">
              <w:rPr>
                <w:rFonts w:eastAsia="HiddenHorzOCR"/>
                <w:color w:val="000000"/>
                <w:sz w:val="24"/>
                <w:szCs w:val="24"/>
              </w:rPr>
              <w:t>, с широким спектром услуг местного значения.</w:t>
            </w:r>
          </w:p>
        </w:tc>
      </w:tr>
    </w:tbl>
    <w:p w:rsidR="001F2066" w:rsidRDefault="001F2066" w:rsidP="001F2066">
      <w:pPr>
        <w:rPr>
          <w:b/>
          <w:color w:val="FF0000"/>
        </w:rPr>
      </w:pPr>
    </w:p>
    <w:tbl>
      <w:tblPr>
        <w:tblStyle w:val="afff1"/>
        <w:tblW w:w="14601" w:type="dxa"/>
        <w:tblInd w:w="-34" w:type="dxa"/>
        <w:tblLook w:val="04A0"/>
      </w:tblPr>
      <w:tblGrid>
        <w:gridCol w:w="7655"/>
        <w:gridCol w:w="6946"/>
      </w:tblGrid>
      <w:tr w:rsidR="001F2066" w:rsidTr="001F2066">
        <w:tc>
          <w:tcPr>
            <w:tcW w:w="7655" w:type="dxa"/>
          </w:tcPr>
          <w:p w:rsidR="001F2066" w:rsidRPr="00A7668C" w:rsidRDefault="001F2066" w:rsidP="001F2066">
            <w:pPr>
              <w:rPr>
                <w:b/>
                <w:color w:val="FF0000"/>
                <w:sz w:val="24"/>
                <w:szCs w:val="24"/>
              </w:rPr>
            </w:pPr>
            <w:r w:rsidRPr="00A7668C">
              <w:rPr>
                <w:b/>
                <w:color w:val="FF0000"/>
                <w:sz w:val="24"/>
                <w:szCs w:val="24"/>
              </w:rPr>
              <w:t>Основные виды разрешенного использования:</w:t>
            </w:r>
          </w:p>
          <w:p w:rsidR="001F2066" w:rsidRPr="00A7668C" w:rsidRDefault="001F2066" w:rsidP="001F2066">
            <w:pPr>
              <w:rPr>
                <w:iCs/>
                <w:color w:val="000000"/>
                <w:sz w:val="24"/>
                <w:szCs w:val="24"/>
              </w:rPr>
            </w:pPr>
            <w:r w:rsidRPr="00A7668C">
              <w:rPr>
                <w:iCs/>
                <w:color w:val="000000"/>
                <w:sz w:val="24"/>
                <w:szCs w:val="24"/>
              </w:rPr>
              <w:t>Многоэтажная жилая застройка (высотная застройка) 2.6</w:t>
            </w:r>
          </w:p>
          <w:p w:rsidR="001F2066" w:rsidRPr="00A7668C" w:rsidRDefault="001F2066" w:rsidP="001F2066">
            <w:pPr>
              <w:rPr>
                <w:color w:val="000000"/>
                <w:sz w:val="24"/>
                <w:szCs w:val="24"/>
              </w:rPr>
            </w:pPr>
            <w:r w:rsidRPr="00A7668C">
              <w:rPr>
                <w:color w:val="000000"/>
                <w:sz w:val="24"/>
                <w:szCs w:val="24"/>
              </w:rPr>
              <w:t>Коммунальное обслуживание 3.1</w:t>
            </w:r>
          </w:p>
          <w:p w:rsidR="001F2066" w:rsidRPr="00A7668C" w:rsidRDefault="001F2066" w:rsidP="001F2066">
            <w:pPr>
              <w:rPr>
                <w:color w:val="000000"/>
                <w:sz w:val="24"/>
                <w:szCs w:val="24"/>
                <w:shd w:val="clear" w:color="auto" w:fill="FFFFFF"/>
              </w:rPr>
            </w:pPr>
            <w:r w:rsidRPr="00A7668C">
              <w:rPr>
                <w:color w:val="000000"/>
                <w:sz w:val="24"/>
                <w:szCs w:val="24"/>
                <w:shd w:val="clear" w:color="auto" w:fill="FFFFFF"/>
              </w:rPr>
              <w:t>Предоставление коммунальных услуг 3.1.1</w:t>
            </w:r>
          </w:p>
          <w:p w:rsidR="001F2066" w:rsidRPr="00A7668C" w:rsidRDefault="001F2066" w:rsidP="001F2066">
            <w:pPr>
              <w:rPr>
                <w:color w:val="000000"/>
                <w:sz w:val="24"/>
                <w:szCs w:val="24"/>
              </w:rPr>
            </w:pPr>
            <w:r w:rsidRPr="00A7668C">
              <w:rPr>
                <w:color w:val="000000"/>
                <w:sz w:val="24"/>
                <w:szCs w:val="24"/>
              </w:rPr>
              <w:t>Административные здания организаций, обеспечивающих предоставление коммунальных услуг 3.1.2</w:t>
            </w:r>
          </w:p>
          <w:p w:rsidR="001F2066" w:rsidRPr="00A7668C" w:rsidRDefault="001F2066" w:rsidP="001F2066">
            <w:pPr>
              <w:rPr>
                <w:color w:val="FF0000"/>
                <w:sz w:val="24"/>
                <w:szCs w:val="24"/>
              </w:rPr>
            </w:pPr>
            <w:r w:rsidRPr="00A7668C">
              <w:rPr>
                <w:color w:val="000000"/>
                <w:sz w:val="24"/>
                <w:szCs w:val="24"/>
              </w:rPr>
              <w:t>Дома социального обслуживания 3.2.1</w:t>
            </w:r>
          </w:p>
          <w:p w:rsidR="001F2066" w:rsidRPr="00A7668C" w:rsidRDefault="001F2066" w:rsidP="001F2066">
            <w:pPr>
              <w:rPr>
                <w:color w:val="000000"/>
                <w:sz w:val="24"/>
                <w:szCs w:val="24"/>
              </w:rPr>
            </w:pPr>
            <w:r w:rsidRPr="00A7668C">
              <w:rPr>
                <w:color w:val="000000"/>
                <w:sz w:val="24"/>
                <w:szCs w:val="24"/>
              </w:rPr>
              <w:t>Оказание социальной помощи населению 3.2.2</w:t>
            </w:r>
          </w:p>
          <w:p w:rsidR="001F2066" w:rsidRPr="00A7668C" w:rsidRDefault="001F2066" w:rsidP="001F2066">
            <w:pPr>
              <w:autoSpaceDE/>
              <w:rPr>
                <w:color w:val="FF0000"/>
                <w:sz w:val="24"/>
                <w:szCs w:val="24"/>
              </w:rPr>
            </w:pPr>
            <w:r w:rsidRPr="00A7668C">
              <w:rPr>
                <w:color w:val="000000"/>
                <w:sz w:val="24"/>
                <w:szCs w:val="24"/>
                <w:shd w:val="clear" w:color="auto" w:fill="FFFFFF"/>
              </w:rPr>
              <w:t>Оказание услуг связи 3.2.3</w:t>
            </w:r>
          </w:p>
          <w:p w:rsidR="001F2066" w:rsidRPr="00A7668C" w:rsidRDefault="001F2066" w:rsidP="001F2066">
            <w:pPr>
              <w:autoSpaceDE/>
              <w:rPr>
                <w:color w:val="000000"/>
                <w:sz w:val="24"/>
                <w:szCs w:val="24"/>
              </w:rPr>
            </w:pPr>
            <w:r w:rsidRPr="00A7668C">
              <w:rPr>
                <w:color w:val="000000"/>
                <w:sz w:val="24"/>
                <w:szCs w:val="24"/>
              </w:rPr>
              <w:t>Амбулаторно-поликлиническое обслуживание 3.4.1</w:t>
            </w:r>
          </w:p>
          <w:p w:rsidR="001F2066" w:rsidRPr="00A7668C" w:rsidRDefault="001F2066" w:rsidP="001F2066">
            <w:pPr>
              <w:rPr>
                <w:color w:val="FF0000"/>
                <w:sz w:val="24"/>
                <w:szCs w:val="24"/>
                <w:shd w:val="clear" w:color="auto" w:fill="FFFFFF"/>
              </w:rPr>
            </w:pPr>
            <w:r w:rsidRPr="00A7668C">
              <w:rPr>
                <w:color w:val="000000"/>
                <w:sz w:val="24"/>
                <w:szCs w:val="24"/>
              </w:rPr>
              <w:t>Дошкольное, начальное и среднее общее образование 3.5.1</w:t>
            </w:r>
          </w:p>
          <w:p w:rsidR="001F2066" w:rsidRPr="00A7668C" w:rsidRDefault="001F2066" w:rsidP="001F2066">
            <w:pPr>
              <w:tabs>
                <w:tab w:val="left" w:pos="1320"/>
              </w:tabs>
              <w:rPr>
                <w:iCs/>
                <w:color w:val="FF0000"/>
                <w:sz w:val="24"/>
                <w:szCs w:val="24"/>
              </w:rPr>
            </w:pPr>
            <w:r w:rsidRPr="00A7668C">
              <w:rPr>
                <w:color w:val="000000"/>
                <w:sz w:val="24"/>
                <w:szCs w:val="24"/>
              </w:rPr>
              <w:t>Объекты культурно-досуговой деятельности  3.6.1</w:t>
            </w:r>
          </w:p>
          <w:p w:rsidR="001F2066" w:rsidRPr="00A7668C" w:rsidRDefault="001F2066" w:rsidP="001F2066">
            <w:pPr>
              <w:autoSpaceDE/>
              <w:rPr>
                <w:color w:val="000000"/>
                <w:sz w:val="24"/>
                <w:szCs w:val="24"/>
                <w:shd w:val="clear" w:color="auto" w:fill="FFFFFF"/>
              </w:rPr>
            </w:pPr>
            <w:r w:rsidRPr="00A7668C">
              <w:rPr>
                <w:color w:val="000000"/>
                <w:sz w:val="24"/>
                <w:szCs w:val="24"/>
                <w:shd w:val="clear" w:color="auto" w:fill="FFFFFF"/>
              </w:rPr>
              <w:t>Площадки для занятий спортом 5.1.3</w:t>
            </w:r>
          </w:p>
          <w:p w:rsidR="001F2066" w:rsidRPr="00A7668C" w:rsidRDefault="001F2066" w:rsidP="001F2066">
            <w:pPr>
              <w:rPr>
                <w:color w:val="000000"/>
                <w:sz w:val="24"/>
                <w:szCs w:val="24"/>
              </w:rPr>
            </w:pPr>
            <w:r w:rsidRPr="00A7668C">
              <w:rPr>
                <w:color w:val="000000"/>
                <w:sz w:val="24"/>
                <w:szCs w:val="24"/>
              </w:rPr>
              <w:lastRenderedPageBreak/>
              <w:t>Земельные участки (территории) общего пользования 12.0</w:t>
            </w:r>
          </w:p>
          <w:p w:rsidR="001F2066" w:rsidRPr="00A7668C" w:rsidRDefault="001F2066" w:rsidP="001F2066">
            <w:pPr>
              <w:autoSpaceDE/>
              <w:rPr>
                <w:color w:val="000000"/>
                <w:sz w:val="24"/>
                <w:szCs w:val="24"/>
                <w:shd w:val="clear" w:color="auto" w:fill="FFFFFF"/>
              </w:rPr>
            </w:pPr>
            <w:r w:rsidRPr="00A7668C">
              <w:rPr>
                <w:color w:val="000000"/>
                <w:sz w:val="24"/>
                <w:szCs w:val="24"/>
              </w:rPr>
              <w:t>Улично-дорожная сеть 12.0.1</w:t>
            </w:r>
          </w:p>
          <w:p w:rsidR="001F2066" w:rsidRPr="00B03CC5" w:rsidRDefault="001F2066" w:rsidP="001F2066">
            <w:pPr>
              <w:autoSpaceDE/>
              <w:rPr>
                <w:color w:val="000000"/>
                <w:sz w:val="24"/>
                <w:szCs w:val="24"/>
              </w:rPr>
            </w:pPr>
            <w:r w:rsidRPr="00A7668C">
              <w:rPr>
                <w:color w:val="000000"/>
                <w:sz w:val="24"/>
                <w:szCs w:val="24"/>
              </w:rPr>
              <w:t>Благоустройство территории 12.0.2</w:t>
            </w:r>
          </w:p>
        </w:tc>
        <w:tc>
          <w:tcPr>
            <w:tcW w:w="6946" w:type="dxa"/>
          </w:tcPr>
          <w:p w:rsidR="001F2066" w:rsidRPr="00A7668C" w:rsidRDefault="001F2066" w:rsidP="001F2066">
            <w:pPr>
              <w:autoSpaceDE/>
              <w:rPr>
                <w:b/>
                <w:color w:val="FF0000"/>
                <w:sz w:val="24"/>
                <w:szCs w:val="24"/>
              </w:rPr>
            </w:pPr>
            <w:r w:rsidRPr="00A7668C">
              <w:rPr>
                <w:b/>
                <w:color w:val="FF0000"/>
                <w:sz w:val="24"/>
                <w:szCs w:val="24"/>
              </w:rPr>
              <w:lastRenderedPageBreak/>
              <w:t>Условно разрешенные виды использования:</w:t>
            </w:r>
          </w:p>
          <w:p w:rsidR="001F2066" w:rsidRPr="00A7668C" w:rsidRDefault="001F2066" w:rsidP="001F2066">
            <w:pPr>
              <w:rPr>
                <w:color w:val="000000"/>
                <w:sz w:val="24"/>
                <w:szCs w:val="24"/>
              </w:rPr>
            </w:pPr>
            <w:r w:rsidRPr="00A7668C">
              <w:rPr>
                <w:color w:val="000000"/>
                <w:sz w:val="24"/>
                <w:szCs w:val="24"/>
              </w:rPr>
              <w:t>Малоэтажная многоквартирная жилая застройка 2.1.1</w:t>
            </w:r>
          </w:p>
          <w:p w:rsidR="001F2066" w:rsidRPr="00A7668C" w:rsidRDefault="001F2066" w:rsidP="001F2066">
            <w:pPr>
              <w:autoSpaceDE/>
              <w:rPr>
                <w:color w:val="000000"/>
                <w:sz w:val="24"/>
                <w:szCs w:val="24"/>
              </w:rPr>
            </w:pPr>
            <w:r w:rsidRPr="00A7668C">
              <w:rPr>
                <w:color w:val="000000"/>
                <w:sz w:val="24"/>
                <w:szCs w:val="24"/>
              </w:rPr>
              <w:t>Блокированная жилая застройка 2.3</w:t>
            </w:r>
          </w:p>
          <w:p w:rsidR="001F2066" w:rsidRPr="00A7668C" w:rsidRDefault="001F2066" w:rsidP="001F2066">
            <w:pPr>
              <w:autoSpaceDE/>
              <w:rPr>
                <w:color w:val="000000"/>
                <w:sz w:val="24"/>
                <w:szCs w:val="24"/>
              </w:rPr>
            </w:pPr>
            <w:r w:rsidRPr="00A7668C">
              <w:rPr>
                <w:iCs/>
                <w:color w:val="000000"/>
                <w:sz w:val="24"/>
                <w:szCs w:val="24"/>
                <w:lang w:eastAsia="ru-RU"/>
              </w:rPr>
              <w:t>Среднеэтажная жилая застройка 2.5</w:t>
            </w:r>
          </w:p>
          <w:p w:rsidR="001F2066" w:rsidRPr="00A7668C" w:rsidRDefault="001F2066" w:rsidP="001F2066">
            <w:pPr>
              <w:autoSpaceDE/>
              <w:rPr>
                <w:color w:val="000000"/>
                <w:sz w:val="24"/>
                <w:szCs w:val="24"/>
              </w:rPr>
            </w:pPr>
            <w:r w:rsidRPr="00A7668C">
              <w:rPr>
                <w:color w:val="000000"/>
                <w:sz w:val="24"/>
                <w:szCs w:val="24"/>
              </w:rPr>
              <w:t>Хранение автотранспорта 2.7.1</w:t>
            </w:r>
          </w:p>
          <w:p w:rsidR="001F2066" w:rsidRPr="00A7668C" w:rsidRDefault="001F2066" w:rsidP="001F2066">
            <w:pPr>
              <w:autoSpaceDE/>
              <w:rPr>
                <w:color w:val="000000"/>
                <w:sz w:val="24"/>
                <w:szCs w:val="24"/>
              </w:rPr>
            </w:pPr>
            <w:r w:rsidRPr="00A7668C">
              <w:rPr>
                <w:color w:val="000000"/>
                <w:sz w:val="24"/>
                <w:szCs w:val="24"/>
              </w:rPr>
              <w:t>Бытовое обслуживание 3.3</w:t>
            </w:r>
          </w:p>
          <w:p w:rsidR="001F2066" w:rsidRPr="00A7668C" w:rsidRDefault="001F2066" w:rsidP="001F2066">
            <w:pPr>
              <w:autoSpaceDE/>
              <w:rPr>
                <w:color w:val="000000"/>
                <w:sz w:val="24"/>
                <w:szCs w:val="24"/>
              </w:rPr>
            </w:pPr>
            <w:r w:rsidRPr="00A7668C">
              <w:rPr>
                <w:color w:val="000000"/>
                <w:sz w:val="24"/>
                <w:szCs w:val="24"/>
              </w:rPr>
              <w:t>Осуществление религиозных обрядов 3.7.1</w:t>
            </w:r>
          </w:p>
          <w:p w:rsidR="001F2066" w:rsidRPr="00A7668C" w:rsidRDefault="001F2066" w:rsidP="001F2066">
            <w:pPr>
              <w:autoSpaceDE/>
              <w:rPr>
                <w:color w:val="000000"/>
                <w:sz w:val="24"/>
                <w:szCs w:val="24"/>
              </w:rPr>
            </w:pPr>
            <w:r w:rsidRPr="00A7668C">
              <w:rPr>
                <w:color w:val="000000"/>
                <w:sz w:val="24"/>
                <w:szCs w:val="24"/>
              </w:rPr>
              <w:t>Религиозное управление и образование 3.7.2</w:t>
            </w:r>
          </w:p>
          <w:p w:rsidR="001F2066" w:rsidRPr="00A7668C" w:rsidRDefault="001F2066" w:rsidP="001F2066">
            <w:pPr>
              <w:autoSpaceDE/>
              <w:rPr>
                <w:color w:val="000000"/>
                <w:sz w:val="24"/>
                <w:szCs w:val="24"/>
              </w:rPr>
            </w:pPr>
            <w:r w:rsidRPr="00A7668C">
              <w:rPr>
                <w:color w:val="000000"/>
                <w:sz w:val="24"/>
                <w:szCs w:val="24"/>
              </w:rPr>
              <w:t>Деловое управление 4.1</w:t>
            </w:r>
          </w:p>
          <w:p w:rsidR="001F2066" w:rsidRPr="00A7668C" w:rsidRDefault="001F2066" w:rsidP="001F2066">
            <w:pPr>
              <w:autoSpaceDE/>
              <w:rPr>
                <w:color w:val="000000"/>
                <w:sz w:val="24"/>
                <w:szCs w:val="24"/>
              </w:rPr>
            </w:pPr>
            <w:r w:rsidRPr="00A7668C">
              <w:rPr>
                <w:color w:val="000000"/>
                <w:sz w:val="24"/>
                <w:szCs w:val="24"/>
              </w:rPr>
              <w:t>Рынки 4.3</w:t>
            </w:r>
          </w:p>
          <w:p w:rsidR="001F2066" w:rsidRPr="00A7668C" w:rsidRDefault="001F2066" w:rsidP="001F2066">
            <w:pPr>
              <w:autoSpaceDE/>
              <w:rPr>
                <w:color w:val="000000"/>
                <w:sz w:val="24"/>
                <w:szCs w:val="24"/>
              </w:rPr>
            </w:pPr>
            <w:r w:rsidRPr="00A7668C">
              <w:rPr>
                <w:color w:val="000000"/>
                <w:sz w:val="24"/>
                <w:szCs w:val="24"/>
              </w:rPr>
              <w:t>Магазины 4.4</w:t>
            </w:r>
          </w:p>
          <w:p w:rsidR="001F2066" w:rsidRPr="00A7668C" w:rsidRDefault="001F2066" w:rsidP="001F2066">
            <w:pPr>
              <w:autoSpaceDE/>
              <w:rPr>
                <w:color w:val="000000"/>
                <w:sz w:val="24"/>
                <w:szCs w:val="24"/>
              </w:rPr>
            </w:pPr>
            <w:r w:rsidRPr="00A7668C">
              <w:rPr>
                <w:color w:val="000000"/>
                <w:sz w:val="24"/>
                <w:szCs w:val="24"/>
              </w:rPr>
              <w:t>Общественное питание 4.6</w:t>
            </w:r>
          </w:p>
          <w:p w:rsidR="001F2066" w:rsidRDefault="001F2066" w:rsidP="001F2066">
            <w:pPr>
              <w:rPr>
                <w:b/>
                <w:color w:val="FF0000"/>
                <w:sz w:val="24"/>
                <w:szCs w:val="24"/>
              </w:rPr>
            </w:pPr>
          </w:p>
          <w:p w:rsidR="001F2066" w:rsidRPr="00A7668C" w:rsidRDefault="001F2066" w:rsidP="001F2066">
            <w:pPr>
              <w:rPr>
                <w:color w:val="FF0000"/>
                <w:sz w:val="24"/>
                <w:szCs w:val="24"/>
              </w:rPr>
            </w:pPr>
            <w:r w:rsidRPr="00501BC0">
              <w:rPr>
                <w:b/>
                <w:color w:val="FF0000"/>
                <w:sz w:val="24"/>
                <w:szCs w:val="24"/>
              </w:rPr>
              <w:lastRenderedPageBreak/>
              <w:t>Вспомогательные виды разрешенного использования не подлежат установлению</w:t>
            </w:r>
          </w:p>
        </w:tc>
      </w:tr>
    </w:tbl>
    <w:p w:rsidR="001F2066" w:rsidRDefault="001F2066" w:rsidP="001F2066">
      <w:pPr>
        <w:rPr>
          <w:b/>
          <w:color w:val="FF0000"/>
        </w:rPr>
      </w:pPr>
    </w:p>
    <w:p w:rsidR="001F2066" w:rsidRPr="00501BC0" w:rsidRDefault="001F2066" w:rsidP="001F2066">
      <w:pPr>
        <w:rPr>
          <w:b/>
          <w:color w:val="FF0000"/>
          <w:sz w:val="24"/>
          <w:szCs w:val="24"/>
        </w:rPr>
      </w:pPr>
    </w:p>
    <w:p w:rsidR="00D51964" w:rsidRPr="009B670B" w:rsidRDefault="00D51964" w:rsidP="001F2066">
      <w:pPr>
        <w:tabs>
          <w:tab w:val="left" w:pos="1320"/>
        </w:tabs>
        <w:rPr>
          <w:b/>
          <w:iCs/>
          <w:color w:val="00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t>О</w:t>
            </w:r>
            <w:r w:rsidR="00A67019">
              <w:rPr>
                <w:rFonts w:eastAsia="Calibri"/>
                <w:b/>
                <w:iCs/>
                <w:color w:val="000000"/>
                <w:sz w:val="24"/>
                <w:szCs w:val="24"/>
              </w:rPr>
              <w:t>Д2</w:t>
            </w:r>
            <w:r w:rsidRPr="009B670B">
              <w:rPr>
                <w:rFonts w:eastAsia="Calibri"/>
                <w:b/>
                <w:iCs/>
                <w:color w:val="000000"/>
                <w:sz w:val="24"/>
                <w:szCs w:val="24"/>
              </w:rPr>
              <w:t xml:space="preserve">. </w:t>
            </w:r>
            <w:r w:rsidRPr="009B670B">
              <w:rPr>
                <w:b/>
                <w:color w:val="000000"/>
                <w:sz w:val="24"/>
                <w:szCs w:val="24"/>
              </w:rPr>
              <w:t>МНОГОФУНКЦИОНАЛЬНАЯ ОБЩЕСТВЕННО-ДЕЛОВАЯ ЗОНА*</w:t>
            </w:r>
          </w:p>
          <w:p w:rsidR="001F2066" w:rsidRPr="009B670B" w:rsidRDefault="001F2066" w:rsidP="001F2066">
            <w:pPr>
              <w:tabs>
                <w:tab w:val="left" w:pos="1320"/>
              </w:tabs>
              <w:jc w:val="center"/>
              <w:rPr>
                <w:rFonts w:eastAsia="Calibri"/>
                <w:b/>
                <w:iCs/>
                <w:color w:val="000000"/>
                <w:sz w:val="24"/>
                <w:szCs w:val="24"/>
              </w:rPr>
            </w:pPr>
            <w:r w:rsidRPr="009B670B">
              <w:rPr>
                <w:color w:val="000000"/>
                <w:sz w:val="24"/>
                <w:szCs w:val="24"/>
              </w:rPr>
              <w:t>Многофункциональная общественно-деловая зона</w:t>
            </w:r>
            <w:r w:rsidRPr="009B670B">
              <w:rPr>
                <w:rFonts w:eastAsia="HiddenHorzOCR"/>
                <w:color w:val="000000"/>
                <w:sz w:val="24"/>
                <w:szCs w:val="24"/>
              </w:rPr>
              <w:t xml:space="preserve"> (О</w:t>
            </w:r>
            <w:r w:rsidR="00A67019">
              <w:rPr>
                <w:rFonts w:eastAsia="HiddenHorzOCR"/>
                <w:color w:val="000000"/>
                <w:sz w:val="24"/>
                <w:szCs w:val="24"/>
              </w:rPr>
              <w:t>Д2</w:t>
            </w:r>
            <w:r w:rsidRPr="009B670B">
              <w:rPr>
                <w:rFonts w:eastAsia="HiddenHorzOCR"/>
                <w:color w:val="000000"/>
                <w:sz w:val="24"/>
                <w:szCs w:val="24"/>
              </w:rPr>
              <w:t>) выделена для создания правовых условий формирования разнообразных объектов местного значения,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w:t>
            </w:r>
          </w:p>
        </w:tc>
      </w:tr>
    </w:tbl>
    <w:p w:rsidR="001F2066" w:rsidRDefault="001F2066" w:rsidP="001F2066">
      <w:pPr>
        <w:rPr>
          <w:color w:val="FF0000"/>
          <w:sz w:val="24"/>
          <w:szCs w:val="24"/>
        </w:rPr>
      </w:pPr>
    </w:p>
    <w:tbl>
      <w:tblPr>
        <w:tblStyle w:val="afff1"/>
        <w:tblW w:w="14567" w:type="dxa"/>
        <w:tblLook w:val="04A0"/>
      </w:tblPr>
      <w:tblGrid>
        <w:gridCol w:w="8330"/>
        <w:gridCol w:w="6237"/>
      </w:tblGrid>
      <w:tr w:rsidR="001F2066" w:rsidTr="001F2066">
        <w:tc>
          <w:tcPr>
            <w:tcW w:w="8330" w:type="dxa"/>
          </w:tcPr>
          <w:p w:rsidR="001F2066" w:rsidRPr="009D6AA8" w:rsidRDefault="001F2066" w:rsidP="001F2066">
            <w:pPr>
              <w:rPr>
                <w:b/>
                <w:color w:val="FF0000"/>
                <w:sz w:val="24"/>
                <w:szCs w:val="24"/>
              </w:rPr>
            </w:pPr>
            <w:r w:rsidRPr="009D6AA8">
              <w:rPr>
                <w:b/>
                <w:color w:val="FF0000"/>
                <w:sz w:val="24"/>
                <w:szCs w:val="24"/>
              </w:rPr>
              <w:t>Основные виды разрешенного использования:</w:t>
            </w:r>
          </w:p>
          <w:p w:rsidR="003D7D0D" w:rsidRDefault="003D7D0D" w:rsidP="001F2066">
            <w:pPr>
              <w:rPr>
                <w:color w:val="000000"/>
                <w:sz w:val="24"/>
                <w:szCs w:val="24"/>
              </w:rPr>
            </w:pPr>
            <w:r w:rsidRPr="003D7D0D">
              <w:rPr>
                <w:color w:val="000000"/>
                <w:sz w:val="24"/>
                <w:szCs w:val="24"/>
              </w:rPr>
              <w:t>Хранение автотранспорта 2.7.1</w:t>
            </w:r>
          </w:p>
          <w:p w:rsidR="003D7D0D" w:rsidRPr="009D6AA8" w:rsidRDefault="003D7D0D" w:rsidP="003D7D0D">
            <w:pPr>
              <w:rPr>
                <w:color w:val="000000"/>
                <w:sz w:val="24"/>
                <w:szCs w:val="24"/>
              </w:rPr>
            </w:pPr>
            <w:r w:rsidRPr="009D6AA8">
              <w:rPr>
                <w:color w:val="000000"/>
                <w:sz w:val="24"/>
                <w:szCs w:val="24"/>
              </w:rPr>
              <w:t>Размещение гаражей для собственных нужд 2.7.2</w:t>
            </w:r>
          </w:p>
          <w:p w:rsidR="001F2066" w:rsidRPr="009D6AA8" w:rsidRDefault="001F2066" w:rsidP="001F2066">
            <w:pPr>
              <w:rPr>
                <w:color w:val="000000"/>
                <w:sz w:val="24"/>
                <w:szCs w:val="24"/>
              </w:rPr>
            </w:pPr>
            <w:r w:rsidRPr="009D6AA8">
              <w:rPr>
                <w:color w:val="000000"/>
                <w:sz w:val="24"/>
                <w:szCs w:val="24"/>
              </w:rPr>
              <w:t>Коммунальное обслуживание 3.1</w:t>
            </w:r>
          </w:p>
          <w:p w:rsidR="001F2066" w:rsidRPr="009D6AA8" w:rsidRDefault="001F2066" w:rsidP="001F2066">
            <w:pPr>
              <w:rPr>
                <w:color w:val="000000"/>
                <w:sz w:val="24"/>
                <w:szCs w:val="24"/>
                <w:shd w:val="clear" w:color="auto" w:fill="FFFFFF"/>
              </w:rPr>
            </w:pPr>
            <w:r w:rsidRPr="009D6AA8">
              <w:rPr>
                <w:color w:val="000000"/>
                <w:sz w:val="24"/>
                <w:szCs w:val="24"/>
                <w:shd w:val="clear" w:color="auto" w:fill="FFFFFF"/>
              </w:rPr>
              <w:t>Предоставление коммунальных услуг 3.1.1</w:t>
            </w:r>
          </w:p>
          <w:p w:rsidR="001F2066" w:rsidRPr="009D6AA8" w:rsidRDefault="001F2066" w:rsidP="001F2066">
            <w:pPr>
              <w:rPr>
                <w:color w:val="000000"/>
                <w:sz w:val="24"/>
                <w:szCs w:val="24"/>
              </w:rPr>
            </w:pPr>
            <w:r w:rsidRPr="009D6AA8">
              <w:rPr>
                <w:color w:val="000000"/>
                <w:sz w:val="24"/>
                <w:szCs w:val="24"/>
              </w:rPr>
              <w:t>Административные здания организаций, обеспечивающих предоставление коммунальных услуг 3.1.2</w:t>
            </w:r>
          </w:p>
          <w:p w:rsidR="001F2066" w:rsidRPr="009D6AA8" w:rsidRDefault="001F2066" w:rsidP="001F2066">
            <w:pPr>
              <w:rPr>
                <w:color w:val="000000"/>
                <w:sz w:val="24"/>
                <w:szCs w:val="24"/>
              </w:rPr>
            </w:pPr>
            <w:r w:rsidRPr="009D6AA8">
              <w:rPr>
                <w:color w:val="000000"/>
                <w:sz w:val="24"/>
                <w:szCs w:val="24"/>
                <w:shd w:val="clear" w:color="auto" w:fill="FFFFFF"/>
              </w:rPr>
              <w:t>Оказание услуг связи 3.2.3</w:t>
            </w:r>
          </w:p>
          <w:p w:rsidR="001F2066" w:rsidRPr="009D6AA8" w:rsidRDefault="001F2066" w:rsidP="001F2066">
            <w:pPr>
              <w:autoSpaceDE/>
              <w:rPr>
                <w:color w:val="000000"/>
                <w:sz w:val="24"/>
                <w:szCs w:val="24"/>
              </w:rPr>
            </w:pPr>
            <w:r w:rsidRPr="009D6AA8">
              <w:rPr>
                <w:color w:val="000000"/>
                <w:sz w:val="24"/>
                <w:szCs w:val="24"/>
              </w:rPr>
              <w:t>Бытовое обслуживание 3.3</w:t>
            </w:r>
          </w:p>
          <w:p w:rsidR="001F2066" w:rsidRPr="009D6AA8" w:rsidRDefault="001F2066" w:rsidP="001F2066">
            <w:pPr>
              <w:autoSpaceDE/>
              <w:rPr>
                <w:color w:val="000000"/>
                <w:sz w:val="24"/>
                <w:szCs w:val="24"/>
              </w:rPr>
            </w:pPr>
            <w:r w:rsidRPr="009D6AA8">
              <w:rPr>
                <w:color w:val="000000"/>
                <w:sz w:val="24"/>
                <w:szCs w:val="24"/>
              </w:rPr>
              <w:t>Амбулаторно-поликлиническое обслуживание 3.4.1</w:t>
            </w:r>
          </w:p>
          <w:p w:rsidR="001F2066" w:rsidRPr="009D6AA8" w:rsidRDefault="001F2066" w:rsidP="001F2066">
            <w:pPr>
              <w:rPr>
                <w:color w:val="000000"/>
                <w:sz w:val="24"/>
                <w:szCs w:val="24"/>
              </w:rPr>
            </w:pPr>
            <w:r w:rsidRPr="009D6AA8">
              <w:rPr>
                <w:color w:val="000000"/>
                <w:sz w:val="24"/>
                <w:szCs w:val="24"/>
              </w:rPr>
              <w:t>Стационарное медицинское обслуживание 3.4.2</w:t>
            </w:r>
          </w:p>
          <w:p w:rsidR="001F2066" w:rsidRPr="009D6AA8" w:rsidRDefault="001F2066" w:rsidP="001F2066">
            <w:pPr>
              <w:rPr>
                <w:color w:val="000000"/>
                <w:sz w:val="24"/>
                <w:szCs w:val="24"/>
              </w:rPr>
            </w:pPr>
            <w:r w:rsidRPr="009D6AA8">
              <w:rPr>
                <w:color w:val="000000"/>
                <w:sz w:val="24"/>
                <w:szCs w:val="24"/>
              </w:rPr>
              <w:t>Дошкольное, начальное и среднее общее образование 3.5.1</w:t>
            </w:r>
          </w:p>
          <w:p w:rsidR="001F2066" w:rsidRPr="009D6AA8" w:rsidRDefault="001F2066" w:rsidP="001F2066">
            <w:pPr>
              <w:rPr>
                <w:color w:val="000000"/>
                <w:sz w:val="24"/>
                <w:szCs w:val="24"/>
              </w:rPr>
            </w:pPr>
            <w:r w:rsidRPr="009D6AA8">
              <w:rPr>
                <w:color w:val="000000"/>
                <w:sz w:val="24"/>
                <w:szCs w:val="24"/>
              </w:rPr>
              <w:t>Среднее и высшее профессиональное образование 3.5.2</w:t>
            </w:r>
          </w:p>
          <w:p w:rsidR="001F2066" w:rsidRPr="009D6AA8" w:rsidRDefault="001F2066" w:rsidP="001F2066">
            <w:pPr>
              <w:rPr>
                <w:color w:val="000000"/>
                <w:sz w:val="24"/>
                <w:szCs w:val="24"/>
              </w:rPr>
            </w:pPr>
            <w:r w:rsidRPr="009D6AA8">
              <w:rPr>
                <w:color w:val="000000"/>
                <w:sz w:val="24"/>
                <w:szCs w:val="24"/>
              </w:rPr>
              <w:t>Объекты культурно-досуговой деятельности  3.6.1</w:t>
            </w:r>
          </w:p>
          <w:p w:rsidR="001F2066" w:rsidRPr="009D6AA8" w:rsidRDefault="001F2066" w:rsidP="001F2066">
            <w:pPr>
              <w:rPr>
                <w:color w:val="000000"/>
                <w:sz w:val="24"/>
                <w:szCs w:val="24"/>
              </w:rPr>
            </w:pPr>
            <w:r w:rsidRPr="009D6AA8">
              <w:rPr>
                <w:color w:val="000000"/>
                <w:sz w:val="24"/>
                <w:szCs w:val="24"/>
              </w:rPr>
              <w:t>Парки культуры и отдыха 3.6.2</w:t>
            </w:r>
          </w:p>
          <w:p w:rsidR="001F2066" w:rsidRPr="009D6AA8" w:rsidRDefault="001F2066" w:rsidP="001F2066">
            <w:pPr>
              <w:rPr>
                <w:color w:val="000000"/>
                <w:sz w:val="24"/>
                <w:szCs w:val="24"/>
              </w:rPr>
            </w:pPr>
            <w:r w:rsidRPr="009D6AA8">
              <w:rPr>
                <w:color w:val="000000"/>
                <w:sz w:val="24"/>
                <w:szCs w:val="24"/>
              </w:rPr>
              <w:t>Осуществление религиозных обрядов 3.7.1</w:t>
            </w:r>
          </w:p>
          <w:p w:rsidR="001F2066" w:rsidRPr="009D6AA8" w:rsidRDefault="001F2066" w:rsidP="001F2066">
            <w:pPr>
              <w:rPr>
                <w:color w:val="000000"/>
                <w:sz w:val="24"/>
                <w:szCs w:val="24"/>
              </w:rPr>
            </w:pPr>
            <w:r w:rsidRPr="009D6AA8">
              <w:rPr>
                <w:color w:val="000000"/>
                <w:sz w:val="24"/>
                <w:szCs w:val="24"/>
              </w:rPr>
              <w:t>Религиозное управление и образование 3.7.2</w:t>
            </w:r>
          </w:p>
          <w:p w:rsidR="001F2066" w:rsidRPr="009D6AA8" w:rsidRDefault="001F2066" w:rsidP="001F2066">
            <w:pPr>
              <w:rPr>
                <w:color w:val="000000"/>
                <w:sz w:val="24"/>
                <w:szCs w:val="24"/>
              </w:rPr>
            </w:pPr>
            <w:r w:rsidRPr="009D6AA8">
              <w:rPr>
                <w:color w:val="000000"/>
                <w:sz w:val="24"/>
                <w:szCs w:val="24"/>
              </w:rPr>
              <w:t>Общественное управление 3.8</w:t>
            </w:r>
          </w:p>
          <w:p w:rsidR="001F2066" w:rsidRPr="009D6AA8" w:rsidRDefault="001F2066" w:rsidP="001F2066">
            <w:pPr>
              <w:rPr>
                <w:color w:val="000000"/>
                <w:sz w:val="24"/>
                <w:szCs w:val="24"/>
              </w:rPr>
            </w:pPr>
            <w:r w:rsidRPr="009D6AA8">
              <w:rPr>
                <w:color w:val="000000"/>
                <w:sz w:val="24"/>
                <w:szCs w:val="24"/>
              </w:rPr>
              <w:t>Государственное управление 3.8.1</w:t>
            </w:r>
          </w:p>
          <w:p w:rsidR="001F2066" w:rsidRPr="009D6AA8" w:rsidRDefault="001F2066" w:rsidP="001F2066">
            <w:pPr>
              <w:rPr>
                <w:color w:val="000000"/>
                <w:sz w:val="24"/>
                <w:szCs w:val="24"/>
              </w:rPr>
            </w:pPr>
            <w:r w:rsidRPr="009D6AA8">
              <w:rPr>
                <w:color w:val="000000"/>
                <w:sz w:val="24"/>
                <w:szCs w:val="24"/>
              </w:rPr>
              <w:t>Обеспечение научной деятельности 3.9</w:t>
            </w:r>
          </w:p>
          <w:p w:rsidR="001F2066" w:rsidRPr="009D6AA8" w:rsidRDefault="001F2066" w:rsidP="001F2066">
            <w:pPr>
              <w:rPr>
                <w:color w:val="000000"/>
                <w:sz w:val="24"/>
                <w:szCs w:val="24"/>
              </w:rPr>
            </w:pPr>
            <w:r w:rsidRPr="009D6AA8">
              <w:rPr>
                <w:color w:val="000000"/>
                <w:sz w:val="24"/>
                <w:szCs w:val="24"/>
              </w:rPr>
              <w:t>Обеспечение деятельности в области гидрометеорологии и смежных с ней областях 3.9.1</w:t>
            </w:r>
          </w:p>
          <w:p w:rsidR="001F2066" w:rsidRPr="009D6AA8" w:rsidRDefault="001F2066" w:rsidP="001F2066">
            <w:pPr>
              <w:rPr>
                <w:color w:val="000000"/>
                <w:sz w:val="24"/>
                <w:szCs w:val="24"/>
              </w:rPr>
            </w:pPr>
            <w:r w:rsidRPr="009D6AA8">
              <w:rPr>
                <w:color w:val="000000"/>
                <w:sz w:val="24"/>
                <w:szCs w:val="24"/>
              </w:rPr>
              <w:lastRenderedPageBreak/>
              <w:t>Проведение научных исследований 3.9.2</w:t>
            </w:r>
          </w:p>
          <w:p w:rsidR="001F2066" w:rsidRPr="009D6AA8" w:rsidRDefault="001F2066" w:rsidP="001F2066">
            <w:pPr>
              <w:rPr>
                <w:color w:val="000000"/>
                <w:sz w:val="24"/>
                <w:szCs w:val="24"/>
              </w:rPr>
            </w:pPr>
            <w:r w:rsidRPr="009D6AA8">
              <w:rPr>
                <w:color w:val="000000"/>
                <w:sz w:val="24"/>
                <w:szCs w:val="24"/>
              </w:rPr>
              <w:t>Проведение научных испытаний 3.9.3</w:t>
            </w:r>
          </w:p>
          <w:p w:rsidR="001F2066" w:rsidRPr="009D6AA8" w:rsidRDefault="001F2066" w:rsidP="001F2066">
            <w:pPr>
              <w:rPr>
                <w:color w:val="000000"/>
                <w:sz w:val="24"/>
                <w:szCs w:val="24"/>
              </w:rPr>
            </w:pPr>
            <w:r w:rsidRPr="009D6AA8">
              <w:rPr>
                <w:color w:val="000000"/>
                <w:sz w:val="24"/>
                <w:szCs w:val="24"/>
              </w:rPr>
              <w:t>Амбулаторное ветеринарное обслуживание 3.10.1</w:t>
            </w:r>
          </w:p>
          <w:p w:rsidR="001F2066" w:rsidRPr="009D6AA8" w:rsidRDefault="001F2066" w:rsidP="001F2066">
            <w:pPr>
              <w:rPr>
                <w:color w:val="000000"/>
                <w:sz w:val="24"/>
                <w:szCs w:val="24"/>
                <w:shd w:val="clear" w:color="auto" w:fill="FFFFFF"/>
              </w:rPr>
            </w:pPr>
            <w:r w:rsidRPr="009D6AA8">
              <w:rPr>
                <w:color w:val="000000"/>
                <w:sz w:val="24"/>
                <w:szCs w:val="24"/>
                <w:shd w:val="clear" w:color="auto" w:fill="FFFFFF"/>
              </w:rPr>
              <w:t>Приюты для животных 3.10.2</w:t>
            </w:r>
          </w:p>
          <w:p w:rsidR="001F2066" w:rsidRPr="009D6AA8" w:rsidRDefault="001F2066" w:rsidP="001F2066">
            <w:pPr>
              <w:rPr>
                <w:color w:val="000000"/>
                <w:sz w:val="24"/>
                <w:szCs w:val="24"/>
              </w:rPr>
            </w:pPr>
            <w:r w:rsidRPr="009D6AA8">
              <w:rPr>
                <w:color w:val="000000"/>
                <w:sz w:val="24"/>
                <w:szCs w:val="24"/>
              </w:rPr>
              <w:t>Деловое управление 4.1</w:t>
            </w:r>
          </w:p>
          <w:p w:rsidR="001F2066" w:rsidRPr="009D6AA8" w:rsidRDefault="001F2066" w:rsidP="001F2066">
            <w:pPr>
              <w:rPr>
                <w:color w:val="000000"/>
                <w:sz w:val="24"/>
                <w:szCs w:val="24"/>
              </w:rPr>
            </w:pPr>
            <w:r w:rsidRPr="009D6AA8">
              <w:rPr>
                <w:color w:val="000000"/>
                <w:sz w:val="24"/>
                <w:szCs w:val="24"/>
              </w:rPr>
              <w:t>Объекты торговли (торговые центры, торгово-развлекательные центры (комплексы) 4.2</w:t>
            </w:r>
          </w:p>
          <w:p w:rsidR="001F2066" w:rsidRPr="009D6AA8" w:rsidRDefault="001F2066" w:rsidP="001F2066">
            <w:pPr>
              <w:rPr>
                <w:color w:val="000000"/>
                <w:sz w:val="24"/>
                <w:szCs w:val="24"/>
              </w:rPr>
            </w:pPr>
            <w:r w:rsidRPr="009D6AA8">
              <w:rPr>
                <w:color w:val="000000"/>
                <w:sz w:val="24"/>
                <w:szCs w:val="24"/>
              </w:rPr>
              <w:t>Рынки 4.3</w:t>
            </w:r>
          </w:p>
          <w:p w:rsidR="001F2066" w:rsidRPr="009D6AA8" w:rsidRDefault="001F2066" w:rsidP="001F2066">
            <w:pPr>
              <w:rPr>
                <w:color w:val="000000"/>
                <w:sz w:val="24"/>
                <w:szCs w:val="24"/>
              </w:rPr>
            </w:pPr>
            <w:r w:rsidRPr="009D6AA8">
              <w:rPr>
                <w:color w:val="000000"/>
                <w:sz w:val="24"/>
                <w:szCs w:val="24"/>
              </w:rPr>
              <w:t xml:space="preserve">Магазины 4.4 </w:t>
            </w:r>
          </w:p>
          <w:p w:rsidR="001F2066" w:rsidRPr="009D6AA8" w:rsidRDefault="001F2066" w:rsidP="001F2066">
            <w:pPr>
              <w:rPr>
                <w:color w:val="000000"/>
                <w:sz w:val="24"/>
                <w:szCs w:val="24"/>
              </w:rPr>
            </w:pPr>
            <w:r w:rsidRPr="009D6AA8">
              <w:rPr>
                <w:color w:val="000000"/>
                <w:sz w:val="24"/>
                <w:szCs w:val="24"/>
              </w:rPr>
              <w:t>Банковская и страховая деятельность 4.5</w:t>
            </w:r>
          </w:p>
          <w:p w:rsidR="001F2066" w:rsidRPr="009D6AA8" w:rsidRDefault="001F2066" w:rsidP="001F2066">
            <w:pPr>
              <w:rPr>
                <w:color w:val="000000"/>
                <w:sz w:val="24"/>
                <w:szCs w:val="24"/>
              </w:rPr>
            </w:pPr>
            <w:r w:rsidRPr="009D6AA8">
              <w:rPr>
                <w:color w:val="000000"/>
                <w:sz w:val="24"/>
                <w:szCs w:val="24"/>
              </w:rPr>
              <w:t>Общественное питание 4.6</w:t>
            </w:r>
          </w:p>
          <w:p w:rsidR="001F2066" w:rsidRPr="009D6AA8" w:rsidRDefault="001F2066" w:rsidP="001F2066">
            <w:pPr>
              <w:rPr>
                <w:color w:val="000000"/>
                <w:sz w:val="24"/>
                <w:szCs w:val="24"/>
              </w:rPr>
            </w:pPr>
            <w:r w:rsidRPr="009D6AA8">
              <w:rPr>
                <w:color w:val="000000"/>
                <w:sz w:val="24"/>
                <w:szCs w:val="24"/>
              </w:rPr>
              <w:t>Гостиничное обслуживание 4.7</w:t>
            </w:r>
          </w:p>
          <w:p w:rsidR="001F2066" w:rsidRPr="009D6AA8" w:rsidRDefault="001F2066" w:rsidP="001F2066">
            <w:pPr>
              <w:rPr>
                <w:color w:val="000000"/>
                <w:sz w:val="24"/>
                <w:szCs w:val="24"/>
              </w:rPr>
            </w:pPr>
            <w:r w:rsidRPr="009D6AA8">
              <w:rPr>
                <w:color w:val="000000"/>
                <w:sz w:val="24"/>
                <w:szCs w:val="24"/>
              </w:rPr>
              <w:t>Развлечение 4.8</w:t>
            </w:r>
          </w:p>
          <w:p w:rsidR="001F2066" w:rsidRDefault="001F2066" w:rsidP="001F2066">
            <w:pPr>
              <w:rPr>
                <w:color w:val="000000"/>
                <w:sz w:val="24"/>
                <w:szCs w:val="24"/>
              </w:rPr>
            </w:pPr>
            <w:r w:rsidRPr="009D6AA8">
              <w:rPr>
                <w:color w:val="000000"/>
                <w:sz w:val="24"/>
                <w:szCs w:val="24"/>
              </w:rPr>
              <w:t>Развлекательные мероприятия 4.8.1</w:t>
            </w:r>
          </w:p>
          <w:p w:rsidR="003D7D0D" w:rsidRPr="009D6AA8" w:rsidRDefault="003D7D0D" w:rsidP="003D7D0D">
            <w:pPr>
              <w:rPr>
                <w:color w:val="000000"/>
                <w:sz w:val="24"/>
                <w:szCs w:val="24"/>
              </w:rPr>
            </w:pPr>
            <w:r w:rsidRPr="009D6AA8">
              <w:rPr>
                <w:color w:val="000000"/>
                <w:sz w:val="24"/>
                <w:szCs w:val="24"/>
              </w:rPr>
              <w:t>Объекты дорожного сервиса 4.9.1</w:t>
            </w:r>
          </w:p>
          <w:p w:rsidR="00303338" w:rsidRPr="009D6AA8" w:rsidRDefault="00303338" w:rsidP="001F2066">
            <w:pPr>
              <w:rPr>
                <w:color w:val="000000"/>
                <w:sz w:val="24"/>
                <w:szCs w:val="24"/>
              </w:rPr>
            </w:pPr>
            <w:r>
              <w:rPr>
                <w:color w:val="000000"/>
                <w:sz w:val="24"/>
                <w:szCs w:val="24"/>
              </w:rPr>
              <w:t>Обеспечение дорожного отдыха 4.9.1.2</w:t>
            </w:r>
          </w:p>
          <w:p w:rsidR="001F2066" w:rsidRPr="009D6AA8" w:rsidRDefault="001F2066" w:rsidP="001F2066">
            <w:pPr>
              <w:rPr>
                <w:color w:val="000000"/>
                <w:sz w:val="24"/>
                <w:szCs w:val="24"/>
              </w:rPr>
            </w:pPr>
            <w:r w:rsidRPr="009D6AA8">
              <w:rPr>
                <w:color w:val="000000"/>
                <w:sz w:val="24"/>
                <w:szCs w:val="24"/>
              </w:rPr>
              <w:t>Стоянка транспортных средств 4.9.2</w:t>
            </w:r>
          </w:p>
          <w:p w:rsidR="001F2066" w:rsidRDefault="001F2066" w:rsidP="001F2066">
            <w:pPr>
              <w:rPr>
                <w:iCs/>
                <w:color w:val="000000"/>
                <w:sz w:val="24"/>
                <w:szCs w:val="24"/>
              </w:rPr>
            </w:pPr>
            <w:r w:rsidRPr="009D6AA8">
              <w:rPr>
                <w:iCs/>
                <w:color w:val="000000"/>
                <w:sz w:val="24"/>
                <w:szCs w:val="24"/>
              </w:rPr>
              <w:t>Выставочно-ярмарочная деятельность 4.10</w:t>
            </w:r>
          </w:p>
          <w:p w:rsidR="00377645" w:rsidRPr="009D6AA8" w:rsidRDefault="00377645" w:rsidP="001F2066">
            <w:pPr>
              <w:rPr>
                <w:iCs/>
                <w:color w:val="000000"/>
                <w:sz w:val="24"/>
                <w:szCs w:val="24"/>
              </w:rPr>
            </w:pPr>
            <w:r>
              <w:rPr>
                <w:iCs/>
                <w:color w:val="000000"/>
                <w:sz w:val="24"/>
                <w:szCs w:val="24"/>
              </w:rPr>
              <w:t>Спорт 5.1.</w:t>
            </w:r>
          </w:p>
          <w:p w:rsidR="001F2066" w:rsidRPr="009D6AA8" w:rsidRDefault="001F2066" w:rsidP="001F2066">
            <w:pPr>
              <w:rPr>
                <w:color w:val="000000"/>
                <w:sz w:val="24"/>
                <w:szCs w:val="24"/>
              </w:rPr>
            </w:pPr>
            <w:r w:rsidRPr="009D6AA8">
              <w:rPr>
                <w:color w:val="000000"/>
                <w:sz w:val="24"/>
                <w:szCs w:val="24"/>
              </w:rPr>
              <w:t>Обеспечение занятий спортом в помещениях 5.1.2</w:t>
            </w:r>
          </w:p>
          <w:p w:rsidR="001F2066" w:rsidRDefault="001F2066" w:rsidP="001F2066">
            <w:pPr>
              <w:rPr>
                <w:color w:val="000000"/>
                <w:sz w:val="24"/>
                <w:szCs w:val="24"/>
                <w:shd w:val="clear" w:color="auto" w:fill="FFFFFF"/>
              </w:rPr>
            </w:pPr>
            <w:r w:rsidRPr="009D6AA8">
              <w:rPr>
                <w:color w:val="000000"/>
                <w:sz w:val="24"/>
                <w:szCs w:val="24"/>
                <w:shd w:val="clear" w:color="auto" w:fill="FFFFFF"/>
              </w:rPr>
              <w:t>Площадки для занятий спортом 5.1.3</w:t>
            </w:r>
          </w:p>
          <w:p w:rsidR="00913AB3" w:rsidRDefault="00913AB3" w:rsidP="001F2066">
            <w:pPr>
              <w:rPr>
                <w:color w:val="000000"/>
                <w:sz w:val="24"/>
                <w:szCs w:val="24"/>
                <w:shd w:val="clear" w:color="auto" w:fill="FFFFFF"/>
              </w:rPr>
            </w:pPr>
            <w:r w:rsidRPr="00913AB3">
              <w:rPr>
                <w:color w:val="000000"/>
                <w:sz w:val="24"/>
                <w:szCs w:val="24"/>
                <w:shd w:val="clear" w:color="auto" w:fill="FFFFFF"/>
              </w:rPr>
              <w:t xml:space="preserve">Оборудованные площадки для занятий спортом </w:t>
            </w:r>
            <w:r>
              <w:rPr>
                <w:color w:val="000000"/>
                <w:sz w:val="24"/>
                <w:szCs w:val="24"/>
                <w:shd w:val="clear" w:color="auto" w:fill="FFFFFF"/>
              </w:rPr>
              <w:t>5.1.4</w:t>
            </w:r>
          </w:p>
          <w:p w:rsidR="001F2066" w:rsidRPr="009D6AA8" w:rsidRDefault="001F2066" w:rsidP="001F2066">
            <w:pPr>
              <w:rPr>
                <w:color w:val="000000"/>
                <w:sz w:val="24"/>
                <w:szCs w:val="24"/>
              </w:rPr>
            </w:pPr>
            <w:r w:rsidRPr="009D6AA8">
              <w:rPr>
                <w:color w:val="000000"/>
                <w:sz w:val="24"/>
                <w:szCs w:val="24"/>
              </w:rPr>
              <w:t>Обеспечение внутреннего правопорядка 8.3</w:t>
            </w:r>
          </w:p>
          <w:p w:rsidR="001F2066" w:rsidRPr="009D6AA8" w:rsidRDefault="001F2066" w:rsidP="001F2066">
            <w:pPr>
              <w:rPr>
                <w:color w:val="000000"/>
                <w:sz w:val="24"/>
                <w:szCs w:val="24"/>
              </w:rPr>
            </w:pPr>
            <w:r w:rsidRPr="009D6AA8">
              <w:rPr>
                <w:color w:val="000000"/>
                <w:sz w:val="24"/>
                <w:szCs w:val="24"/>
              </w:rPr>
              <w:t>Земельные участки (территории) общего пользования 12.0</w:t>
            </w:r>
          </w:p>
          <w:p w:rsidR="001F2066" w:rsidRPr="009D6AA8" w:rsidRDefault="001F2066" w:rsidP="001F2066">
            <w:pPr>
              <w:rPr>
                <w:color w:val="000000"/>
                <w:sz w:val="24"/>
                <w:szCs w:val="24"/>
              </w:rPr>
            </w:pPr>
            <w:r w:rsidRPr="009D6AA8">
              <w:rPr>
                <w:color w:val="000000"/>
                <w:sz w:val="24"/>
                <w:szCs w:val="24"/>
              </w:rPr>
              <w:t>Улично-дорожная сеть 12.0.1</w:t>
            </w:r>
          </w:p>
          <w:p w:rsidR="001F2066" w:rsidRPr="00B03CC5" w:rsidRDefault="001F2066" w:rsidP="001F2066">
            <w:pPr>
              <w:rPr>
                <w:color w:val="000000"/>
                <w:sz w:val="24"/>
                <w:szCs w:val="24"/>
              </w:rPr>
            </w:pPr>
            <w:r w:rsidRPr="009D6AA8">
              <w:rPr>
                <w:color w:val="000000"/>
                <w:sz w:val="24"/>
                <w:szCs w:val="24"/>
              </w:rPr>
              <w:t>Благоустройство территории 12.0.2</w:t>
            </w:r>
          </w:p>
        </w:tc>
        <w:tc>
          <w:tcPr>
            <w:tcW w:w="6237" w:type="dxa"/>
          </w:tcPr>
          <w:p w:rsidR="001F2066" w:rsidRPr="009D6AA8" w:rsidRDefault="001F2066" w:rsidP="001F2066">
            <w:pPr>
              <w:rPr>
                <w:b/>
                <w:color w:val="FF0000"/>
                <w:sz w:val="24"/>
                <w:szCs w:val="24"/>
              </w:rPr>
            </w:pPr>
            <w:r w:rsidRPr="009D6AA8">
              <w:rPr>
                <w:b/>
                <w:color w:val="FF0000"/>
                <w:sz w:val="24"/>
                <w:szCs w:val="24"/>
              </w:rPr>
              <w:lastRenderedPageBreak/>
              <w:t>Услов</w:t>
            </w:r>
            <w:r>
              <w:rPr>
                <w:b/>
                <w:color w:val="FF0000"/>
                <w:sz w:val="24"/>
                <w:szCs w:val="24"/>
              </w:rPr>
              <w:t>но разрешенные виды</w:t>
            </w:r>
            <w:r w:rsidRPr="009D6AA8">
              <w:rPr>
                <w:b/>
                <w:color w:val="FF0000"/>
                <w:sz w:val="24"/>
                <w:szCs w:val="24"/>
              </w:rPr>
              <w:t xml:space="preserve"> использования:</w:t>
            </w:r>
          </w:p>
          <w:p w:rsidR="001F2066" w:rsidRPr="009D6AA8" w:rsidRDefault="001F2066" w:rsidP="001F2066">
            <w:pPr>
              <w:rPr>
                <w:color w:val="000000"/>
                <w:sz w:val="24"/>
                <w:szCs w:val="24"/>
              </w:rPr>
            </w:pPr>
            <w:r w:rsidRPr="009D6AA8">
              <w:rPr>
                <w:color w:val="000000"/>
                <w:sz w:val="24"/>
                <w:szCs w:val="24"/>
              </w:rPr>
              <w:t>Служебные гаражи 4.9</w:t>
            </w:r>
          </w:p>
          <w:p w:rsidR="001F2066" w:rsidRPr="009D6AA8" w:rsidRDefault="001F2066" w:rsidP="001F2066">
            <w:pPr>
              <w:rPr>
                <w:color w:val="000000"/>
                <w:sz w:val="24"/>
                <w:szCs w:val="24"/>
              </w:rPr>
            </w:pPr>
            <w:r w:rsidRPr="009D6AA8">
              <w:rPr>
                <w:color w:val="000000"/>
                <w:sz w:val="24"/>
                <w:szCs w:val="24"/>
              </w:rPr>
              <w:t>Заправка транспортных средств 4.9.1.1</w:t>
            </w:r>
          </w:p>
          <w:p w:rsidR="001F2066" w:rsidRPr="009D6AA8" w:rsidRDefault="001F2066" w:rsidP="001F2066">
            <w:pPr>
              <w:rPr>
                <w:color w:val="000000"/>
                <w:sz w:val="24"/>
                <w:szCs w:val="24"/>
              </w:rPr>
            </w:pPr>
            <w:r w:rsidRPr="009D6AA8">
              <w:rPr>
                <w:color w:val="000000"/>
                <w:sz w:val="24"/>
                <w:szCs w:val="24"/>
              </w:rPr>
              <w:t>Автомобильные мойки4.9.1.3</w:t>
            </w:r>
          </w:p>
          <w:p w:rsidR="001F2066" w:rsidRPr="009D6AA8" w:rsidRDefault="001F2066" w:rsidP="001F2066">
            <w:pPr>
              <w:rPr>
                <w:color w:val="000000"/>
                <w:sz w:val="24"/>
                <w:szCs w:val="24"/>
              </w:rPr>
            </w:pPr>
            <w:r w:rsidRPr="009D6AA8">
              <w:rPr>
                <w:color w:val="000000"/>
                <w:sz w:val="24"/>
                <w:szCs w:val="24"/>
              </w:rPr>
              <w:t>Ремонт автомобилей 4.9.1.4</w:t>
            </w:r>
          </w:p>
          <w:p w:rsidR="001F2066" w:rsidRDefault="001F2066" w:rsidP="001F2066">
            <w:pPr>
              <w:rPr>
                <w:b/>
                <w:color w:val="FF0000"/>
                <w:sz w:val="24"/>
                <w:szCs w:val="24"/>
              </w:rPr>
            </w:pPr>
          </w:p>
          <w:p w:rsidR="001F2066" w:rsidRDefault="001F2066" w:rsidP="001F2066">
            <w:pPr>
              <w:rPr>
                <w:b/>
                <w:color w:val="FF0000"/>
                <w:sz w:val="24"/>
                <w:szCs w:val="24"/>
              </w:rPr>
            </w:pPr>
          </w:p>
          <w:p w:rsidR="001F2066" w:rsidRPr="009D6AA8" w:rsidRDefault="001F2066" w:rsidP="001F2066">
            <w:pPr>
              <w:rPr>
                <w:color w:val="FF0000"/>
                <w:sz w:val="24"/>
                <w:szCs w:val="24"/>
              </w:rPr>
            </w:pPr>
            <w:r w:rsidRPr="008B68F1">
              <w:rPr>
                <w:b/>
                <w:color w:val="FF0000"/>
                <w:sz w:val="24"/>
                <w:szCs w:val="24"/>
              </w:rPr>
              <w:t>Вспомогательные виды разрешенного использования не подлежат установлению</w:t>
            </w:r>
          </w:p>
        </w:tc>
      </w:tr>
    </w:tbl>
    <w:p w:rsidR="001F2066" w:rsidRDefault="001F2066" w:rsidP="001F2066">
      <w:pPr>
        <w:rPr>
          <w:color w:val="FF0000"/>
          <w:sz w:val="24"/>
          <w:szCs w:val="24"/>
        </w:rPr>
      </w:pPr>
    </w:p>
    <w:p w:rsidR="001F2066" w:rsidRPr="009B670B" w:rsidRDefault="001F2066" w:rsidP="001F2066">
      <w:pPr>
        <w:tabs>
          <w:tab w:val="left" w:pos="1320"/>
        </w:tabs>
        <w:jc w:val="center"/>
        <w:rPr>
          <w:b/>
          <w:iCs/>
          <w:color w:val="00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t>О</w:t>
            </w:r>
            <w:r w:rsidR="00A67019">
              <w:rPr>
                <w:rFonts w:eastAsia="Calibri"/>
                <w:b/>
                <w:iCs/>
                <w:color w:val="000000"/>
                <w:sz w:val="24"/>
                <w:szCs w:val="24"/>
              </w:rPr>
              <w:t>Д3</w:t>
            </w:r>
            <w:r w:rsidRPr="009B670B">
              <w:rPr>
                <w:rFonts w:eastAsia="Calibri"/>
                <w:b/>
                <w:iCs/>
                <w:color w:val="000000"/>
                <w:sz w:val="24"/>
                <w:szCs w:val="24"/>
              </w:rPr>
              <w:t xml:space="preserve">. </w:t>
            </w:r>
            <w:r w:rsidRPr="009B670B">
              <w:rPr>
                <w:b/>
                <w:color w:val="000000"/>
                <w:sz w:val="24"/>
                <w:szCs w:val="24"/>
              </w:rPr>
              <w:t>ЗОНА СПЕЦИАЛИЗИРОВАННОЙ ОБЩЕСТВЕННОЙ ЗАСТРОЙКИ</w:t>
            </w:r>
          </w:p>
          <w:p w:rsidR="001F2066" w:rsidRPr="009B670B" w:rsidRDefault="001F2066" w:rsidP="001F2066">
            <w:pPr>
              <w:tabs>
                <w:tab w:val="left" w:pos="1320"/>
              </w:tabs>
              <w:jc w:val="center"/>
              <w:rPr>
                <w:rFonts w:eastAsia="Calibri"/>
                <w:b/>
                <w:iCs/>
                <w:color w:val="000000"/>
                <w:sz w:val="24"/>
                <w:szCs w:val="24"/>
              </w:rPr>
            </w:pPr>
            <w:r w:rsidRPr="009B670B">
              <w:rPr>
                <w:color w:val="000000"/>
                <w:sz w:val="24"/>
                <w:szCs w:val="24"/>
              </w:rPr>
              <w:t>Зона специализированной</w:t>
            </w:r>
            <w:r>
              <w:rPr>
                <w:color w:val="000000"/>
                <w:sz w:val="24"/>
                <w:szCs w:val="24"/>
              </w:rPr>
              <w:t xml:space="preserve">общественной </w:t>
            </w:r>
            <w:r w:rsidRPr="009B670B">
              <w:rPr>
                <w:color w:val="000000"/>
                <w:sz w:val="24"/>
                <w:szCs w:val="24"/>
              </w:rPr>
              <w:t xml:space="preserve"> застройки</w:t>
            </w:r>
            <w:r w:rsidRPr="009B670B">
              <w:rPr>
                <w:rFonts w:eastAsia="HiddenHorzOCR"/>
                <w:color w:val="000000"/>
                <w:sz w:val="24"/>
                <w:szCs w:val="24"/>
              </w:rPr>
              <w:t xml:space="preserve"> (О</w:t>
            </w:r>
            <w:r w:rsidR="00A67019">
              <w:rPr>
                <w:rFonts w:eastAsia="HiddenHorzOCR"/>
                <w:color w:val="000000"/>
                <w:sz w:val="24"/>
                <w:szCs w:val="24"/>
              </w:rPr>
              <w:t>Д3</w:t>
            </w:r>
            <w:r w:rsidRPr="009B670B">
              <w:rPr>
                <w:rFonts w:eastAsia="HiddenHorzOCR"/>
                <w:color w:val="000000"/>
                <w:sz w:val="24"/>
                <w:szCs w:val="24"/>
              </w:rPr>
              <w:t>) выделена для создания правовых условий формирования специализированных объектов местного значения,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w:t>
            </w:r>
          </w:p>
        </w:tc>
      </w:tr>
    </w:tbl>
    <w:p w:rsidR="001F2066" w:rsidRDefault="001F2066" w:rsidP="001F2066">
      <w:pPr>
        <w:rPr>
          <w:b/>
          <w:color w:val="FF0000"/>
        </w:rPr>
      </w:pPr>
    </w:p>
    <w:tbl>
      <w:tblPr>
        <w:tblStyle w:val="afff1"/>
        <w:tblW w:w="14567" w:type="dxa"/>
        <w:tblLook w:val="04A0"/>
      </w:tblPr>
      <w:tblGrid>
        <w:gridCol w:w="7087"/>
        <w:gridCol w:w="7480"/>
      </w:tblGrid>
      <w:tr w:rsidR="001F2066" w:rsidTr="001F2066">
        <w:tc>
          <w:tcPr>
            <w:tcW w:w="7087" w:type="dxa"/>
          </w:tcPr>
          <w:p w:rsidR="001F2066" w:rsidRPr="0010474D" w:rsidRDefault="001F2066" w:rsidP="001F2066">
            <w:pPr>
              <w:rPr>
                <w:b/>
                <w:color w:val="000000"/>
                <w:sz w:val="24"/>
                <w:szCs w:val="24"/>
              </w:rPr>
            </w:pPr>
            <w:r w:rsidRPr="0010474D">
              <w:rPr>
                <w:b/>
                <w:color w:val="FF0000"/>
                <w:sz w:val="24"/>
                <w:szCs w:val="24"/>
              </w:rPr>
              <w:lastRenderedPageBreak/>
              <w:t>Основные виды разрешенного использования:</w:t>
            </w:r>
          </w:p>
          <w:p w:rsidR="001F2066" w:rsidRPr="0010474D" w:rsidRDefault="001F2066" w:rsidP="001F2066">
            <w:pPr>
              <w:rPr>
                <w:color w:val="000000"/>
                <w:sz w:val="24"/>
                <w:szCs w:val="24"/>
              </w:rPr>
            </w:pPr>
            <w:r w:rsidRPr="0010474D">
              <w:rPr>
                <w:color w:val="000000"/>
                <w:sz w:val="24"/>
                <w:szCs w:val="24"/>
              </w:rPr>
              <w:t>Коммунальное обслуживание 3.1</w:t>
            </w:r>
          </w:p>
          <w:p w:rsidR="001F2066" w:rsidRPr="0010474D" w:rsidRDefault="001F2066" w:rsidP="001F2066">
            <w:pPr>
              <w:rPr>
                <w:color w:val="000000"/>
                <w:sz w:val="24"/>
                <w:szCs w:val="24"/>
                <w:shd w:val="clear" w:color="auto" w:fill="FFFFFF"/>
              </w:rPr>
            </w:pPr>
            <w:r w:rsidRPr="0010474D">
              <w:rPr>
                <w:color w:val="000000"/>
                <w:sz w:val="24"/>
                <w:szCs w:val="24"/>
                <w:shd w:val="clear" w:color="auto" w:fill="FFFFFF"/>
              </w:rPr>
              <w:t>Предоставление коммунальных услуг 3.1.1</w:t>
            </w:r>
          </w:p>
          <w:p w:rsidR="001F2066" w:rsidRPr="0010474D" w:rsidRDefault="001F2066" w:rsidP="001F2066">
            <w:pPr>
              <w:rPr>
                <w:color w:val="000000"/>
                <w:sz w:val="24"/>
                <w:szCs w:val="24"/>
              </w:rPr>
            </w:pPr>
            <w:r w:rsidRPr="0010474D">
              <w:rPr>
                <w:color w:val="000000"/>
                <w:sz w:val="24"/>
                <w:szCs w:val="24"/>
              </w:rPr>
              <w:t>Административные здания организаций, обеспечивающих предоставление коммунальных услуг 3.1.2</w:t>
            </w:r>
          </w:p>
          <w:p w:rsidR="001F2066" w:rsidRPr="0010474D" w:rsidRDefault="001F2066" w:rsidP="001F2066">
            <w:pPr>
              <w:rPr>
                <w:color w:val="FF0000"/>
                <w:sz w:val="24"/>
                <w:szCs w:val="24"/>
              </w:rPr>
            </w:pPr>
            <w:r w:rsidRPr="0010474D">
              <w:rPr>
                <w:color w:val="000000"/>
                <w:sz w:val="24"/>
                <w:szCs w:val="24"/>
              </w:rPr>
              <w:t>Дома социального обслуживания 3.2.1</w:t>
            </w:r>
          </w:p>
          <w:p w:rsidR="001F2066" w:rsidRPr="0010474D" w:rsidRDefault="001F2066" w:rsidP="001F2066">
            <w:pPr>
              <w:rPr>
                <w:color w:val="000000"/>
                <w:sz w:val="24"/>
                <w:szCs w:val="24"/>
                <w:shd w:val="clear" w:color="auto" w:fill="FFFFFF"/>
              </w:rPr>
            </w:pPr>
            <w:r w:rsidRPr="0010474D">
              <w:rPr>
                <w:color w:val="000000"/>
                <w:sz w:val="24"/>
                <w:szCs w:val="24"/>
              </w:rPr>
              <w:t>Оказание социальной помощи населению 3.2.2</w:t>
            </w:r>
          </w:p>
          <w:p w:rsidR="001F2066" w:rsidRPr="0010474D" w:rsidRDefault="001F2066" w:rsidP="001F2066">
            <w:pPr>
              <w:rPr>
                <w:color w:val="000000"/>
                <w:sz w:val="24"/>
                <w:szCs w:val="24"/>
                <w:shd w:val="clear" w:color="auto" w:fill="FFFFFF"/>
              </w:rPr>
            </w:pPr>
            <w:r w:rsidRPr="0010474D">
              <w:rPr>
                <w:color w:val="000000"/>
                <w:sz w:val="24"/>
                <w:szCs w:val="24"/>
                <w:shd w:val="clear" w:color="auto" w:fill="FFFFFF"/>
              </w:rPr>
              <w:t>Оказание услуг связи 3.2.3</w:t>
            </w:r>
          </w:p>
          <w:p w:rsidR="001F2066" w:rsidRPr="0010474D" w:rsidRDefault="001F2066" w:rsidP="001F2066">
            <w:pPr>
              <w:rPr>
                <w:color w:val="000000"/>
                <w:sz w:val="24"/>
                <w:szCs w:val="24"/>
              </w:rPr>
            </w:pPr>
            <w:r w:rsidRPr="0010474D">
              <w:rPr>
                <w:color w:val="000000"/>
                <w:sz w:val="24"/>
                <w:szCs w:val="24"/>
              </w:rPr>
              <w:t>Общежития 3.2.4</w:t>
            </w:r>
          </w:p>
          <w:p w:rsidR="001F2066" w:rsidRPr="0010474D" w:rsidRDefault="001F2066" w:rsidP="001F2066">
            <w:pPr>
              <w:rPr>
                <w:color w:val="000000"/>
                <w:sz w:val="24"/>
                <w:szCs w:val="24"/>
              </w:rPr>
            </w:pPr>
            <w:r w:rsidRPr="0010474D">
              <w:rPr>
                <w:color w:val="000000"/>
                <w:sz w:val="24"/>
                <w:szCs w:val="24"/>
              </w:rPr>
              <w:t>Бытовое обслуживание 3.3</w:t>
            </w:r>
          </w:p>
          <w:p w:rsidR="001F2066" w:rsidRPr="0010474D" w:rsidRDefault="001F2066" w:rsidP="001F2066">
            <w:pPr>
              <w:rPr>
                <w:color w:val="000000"/>
                <w:sz w:val="24"/>
                <w:szCs w:val="24"/>
              </w:rPr>
            </w:pPr>
            <w:r w:rsidRPr="0010474D">
              <w:rPr>
                <w:color w:val="000000"/>
                <w:sz w:val="24"/>
                <w:szCs w:val="24"/>
              </w:rPr>
              <w:t>Амбулаторно-поликлиническое обслуживание 3.4.1</w:t>
            </w:r>
          </w:p>
          <w:p w:rsidR="001F2066" w:rsidRPr="00FB6089" w:rsidRDefault="001F2066" w:rsidP="001F2066">
            <w:pPr>
              <w:rPr>
                <w:sz w:val="24"/>
                <w:szCs w:val="24"/>
              </w:rPr>
            </w:pPr>
            <w:r w:rsidRPr="00FB6089">
              <w:rPr>
                <w:sz w:val="24"/>
                <w:szCs w:val="24"/>
              </w:rPr>
              <w:t>Стационарное медицинское обслуживание 3.4.2</w:t>
            </w:r>
          </w:p>
          <w:p w:rsidR="007C00F1" w:rsidRPr="00FB6089" w:rsidRDefault="007C00F1" w:rsidP="001F2066">
            <w:pPr>
              <w:rPr>
                <w:sz w:val="24"/>
                <w:szCs w:val="24"/>
              </w:rPr>
            </w:pPr>
            <w:r w:rsidRPr="00FB6089">
              <w:rPr>
                <w:sz w:val="24"/>
                <w:szCs w:val="24"/>
                <w:shd w:val="clear" w:color="auto" w:fill="FFFFFF"/>
              </w:rPr>
              <w:t>Образование и просвещение 3.5.</w:t>
            </w:r>
          </w:p>
          <w:p w:rsidR="001F2066" w:rsidRPr="00FB6089" w:rsidRDefault="001F2066" w:rsidP="001F2066">
            <w:pPr>
              <w:rPr>
                <w:sz w:val="24"/>
                <w:szCs w:val="24"/>
              </w:rPr>
            </w:pPr>
            <w:r w:rsidRPr="00FB6089">
              <w:rPr>
                <w:sz w:val="24"/>
                <w:szCs w:val="24"/>
              </w:rPr>
              <w:t>Дошкольное, начальное и среднее общее образование 3.5.1</w:t>
            </w:r>
          </w:p>
          <w:p w:rsidR="001F2066" w:rsidRPr="00FB6089" w:rsidRDefault="001F2066" w:rsidP="001F2066">
            <w:pPr>
              <w:rPr>
                <w:sz w:val="24"/>
                <w:szCs w:val="24"/>
              </w:rPr>
            </w:pPr>
            <w:r w:rsidRPr="00FB6089">
              <w:rPr>
                <w:sz w:val="24"/>
                <w:szCs w:val="24"/>
              </w:rPr>
              <w:t>Среднее и высшее профессиональное образование 3.5.2</w:t>
            </w:r>
          </w:p>
          <w:p w:rsidR="001F2066" w:rsidRPr="00FB6089" w:rsidRDefault="001F2066" w:rsidP="001F2066">
            <w:pPr>
              <w:rPr>
                <w:sz w:val="24"/>
                <w:szCs w:val="24"/>
              </w:rPr>
            </w:pPr>
            <w:r w:rsidRPr="00FB6089">
              <w:rPr>
                <w:sz w:val="24"/>
                <w:szCs w:val="24"/>
              </w:rPr>
              <w:t>Осуществление религиозных обрядов 3.7.1</w:t>
            </w:r>
          </w:p>
          <w:p w:rsidR="001F2066" w:rsidRPr="00FB6089" w:rsidRDefault="001F2066" w:rsidP="001F2066">
            <w:pPr>
              <w:rPr>
                <w:sz w:val="24"/>
                <w:szCs w:val="24"/>
              </w:rPr>
            </w:pPr>
            <w:r w:rsidRPr="00FB6089">
              <w:rPr>
                <w:sz w:val="24"/>
                <w:szCs w:val="24"/>
              </w:rPr>
              <w:t>Религиозное управление и образование 3.7.2</w:t>
            </w:r>
          </w:p>
          <w:p w:rsidR="001F2066" w:rsidRPr="00FB6089" w:rsidRDefault="001F2066" w:rsidP="001F2066">
            <w:pPr>
              <w:rPr>
                <w:sz w:val="24"/>
                <w:szCs w:val="24"/>
              </w:rPr>
            </w:pPr>
            <w:r w:rsidRPr="00FB6089">
              <w:rPr>
                <w:sz w:val="24"/>
                <w:szCs w:val="24"/>
              </w:rPr>
              <w:t>Государственное управление 3.8.1</w:t>
            </w:r>
          </w:p>
          <w:p w:rsidR="001F2066" w:rsidRPr="00FB6089" w:rsidRDefault="001F2066" w:rsidP="001F2066">
            <w:pPr>
              <w:rPr>
                <w:sz w:val="24"/>
                <w:szCs w:val="24"/>
              </w:rPr>
            </w:pPr>
            <w:r w:rsidRPr="00FB6089">
              <w:rPr>
                <w:sz w:val="24"/>
                <w:szCs w:val="24"/>
              </w:rPr>
              <w:t>Обеспечение научной деятельности 3.9</w:t>
            </w:r>
          </w:p>
          <w:p w:rsidR="001F2066" w:rsidRPr="00FB6089" w:rsidRDefault="001F2066" w:rsidP="001F2066">
            <w:pPr>
              <w:rPr>
                <w:sz w:val="24"/>
                <w:szCs w:val="24"/>
              </w:rPr>
            </w:pPr>
            <w:r w:rsidRPr="00FB6089">
              <w:rPr>
                <w:sz w:val="24"/>
                <w:szCs w:val="24"/>
              </w:rPr>
              <w:t>Обеспечение деятельности в области гидрометеорологии и смежных с ней областях 3.9.1</w:t>
            </w:r>
          </w:p>
          <w:p w:rsidR="001F2066" w:rsidRPr="00FB6089" w:rsidRDefault="001F2066" w:rsidP="001F2066">
            <w:pPr>
              <w:rPr>
                <w:sz w:val="24"/>
                <w:szCs w:val="24"/>
              </w:rPr>
            </w:pPr>
            <w:r w:rsidRPr="00FB6089">
              <w:rPr>
                <w:sz w:val="24"/>
                <w:szCs w:val="24"/>
              </w:rPr>
              <w:t>Проведение научных исследований 3.9.2</w:t>
            </w:r>
          </w:p>
          <w:p w:rsidR="001F2066" w:rsidRPr="00FB6089" w:rsidRDefault="001F2066" w:rsidP="001F2066">
            <w:pPr>
              <w:rPr>
                <w:sz w:val="24"/>
                <w:szCs w:val="24"/>
              </w:rPr>
            </w:pPr>
            <w:r w:rsidRPr="00FB6089">
              <w:rPr>
                <w:sz w:val="24"/>
                <w:szCs w:val="24"/>
              </w:rPr>
              <w:t>Проведение научных испытаний 3.9.3</w:t>
            </w:r>
          </w:p>
          <w:p w:rsidR="001F2066" w:rsidRPr="00FB6089" w:rsidRDefault="001F2066" w:rsidP="001F2066">
            <w:pPr>
              <w:autoSpaceDE/>
              <w:rPr>
                <w:sz w:val="24"/>
                <w:szCs w:val="24"/>
              </w:rPr>
            </w:pPr>
            <w:r w:rsidRPr="00FB6089">
              <w:rPr>
                <w:sz w:val="24"/>
                <w:szCs w:val="24"/>
              </w:rPr>
              <w:t>Амбулаторное ветеринарное обслуживание 3.10.1</w:t>
            </w:r>
          </w:p>
          <w:p w:rsidR="001F2066" w:rsidRPr="00FB6089" w:rsidRDefault="001F2066" w:rsidP="001F2066">
            <w:pPr>
              <w:autoSpaceDE/>
              <w:rPr>
                <w:sz w:val="24"/>
                <w:szCs w:val="24"/>
              </w:rPr>
            </w:pPr>
            <w:r w:rsidRPr="00FB6089">
              <w:rPr>
                <w:sz w:val="24"/>
                <w:szCs w:val="24"/>
              </w:rPr>
              <w:t>Деловое управление 4.1</w:t>
            </w:r>
          </w:p>
          <w:p w:rsidR="001F2066" w:rsidRPr="00FB6089" w:rsidRDefault="001F2066" w:rsidP="001F2066">
            <w:pPr>
              <w:autoSpaceDE/>
              <w:rPr>
                <w:sz w:val="24"/>
                <w:szCs w:val="24"/>
              </w:rPr>
            </w:pPr>
            <w:r w:rsidRPr="00FB6089">
              <w:rPr>
                <w:sz w:val="24"/>
                <w:szCs w:val="24"/>
              </w:rPr>
              <w:t>Банковская и страховая деятельность 4.5</w:t>
            </w:r>
          </w:p>
          <w:p w:rsidR="007C00F1" w:rsidRPr="00FB6089" w:rsidRDefault="007C00F1" w:rsidP="001F2066">
            <w:pPr>
              <w:autoSpaceDE/>
              <w:rPr>
                <w:sz w:val="24"/>
                <w:szCs w:val="24"/>
                <w:shd w:val="clear" w:color="auto" w:fill="FFFFFF"/>
              </w:rPr>
            </w:pPr>
            <w:r w:rsidRPr="00FB6089">
              <w:rPr>
                <w:sz w:val="24"/>
                <w:szCs w:val="24"/>
                <w:shd w:val="clear" w:color="auto" w:fill="FFFFFF"/>
              </w:rPr>
              <w:t>Обеспечение занятий спортом в помещениях 5.1.2.</w:t>
            </w:r>
          </w:p>
          <w:p w:rsidR="00FB6089" w:rsidRPr="00FB6089" w:rsidRDefault="00FB6089" w:rsidP="001F2066">
            <w:pPr>
              <w:autoSpaceDE/>
              <w:rPr>
                <w:sz w:val="24"/>
                <w:szCs w:val="24"/>
                <w:shd w:val="clear" w:color="auto" w:fill="FFFFFF"/>
              </w:rPr>
            </w:pPr>
            <w:r w:rsidRPr="00FB6089">
              <w:rPr>
                <w:sz w:val="24"/>
                <w:szCs w:val="24"/>
                <w:shd w:val="clear" w:color="auto" w:fill="FFFFFF"/>
              </w:rPr>
              <w:t>Площадки для занятий спортом 5.1.3.</w:t>
            </w:r>
          </w:p>
          <w:p w:rsidR="00FB6089" w:rsidRPr="00FB6089" w:rsidRDefault="00FB6089" w:rsidP="001F2066">
            <w:pPr>
              <w:autoSpaceDE/>
              <w:rPr>
                <w:sz w:val="24"/>
                <w:szCs w:val="24"/>
              </w:rPr>
            </w:pPr>
            <w:r w:rsidRPr="00FB6089">
              <w:rPr>
                <w:sz w:val="24"/>
                <w:szCs w:val="24"/>
                <w:shd w:val="clear" w:color="auto" w:fill="FFFFFF"/>
              </w:rPr>
              <w:t>Оборудованные площадки для занятий спортом 5.1.4.</w:t>
            </w:r>
          </w:p>
          <w:p w:rsidR="001F2066" w:rsidRPr="0010474D" w:rsidRDefault="001F2066" w:rsidP="001F2066">
            <w:pPr>
              <w:autoSpaceDE/>
              <w:rPr>
                <w:color w:val="000000"/>
                <w:sz w:val="24"/>
                <w:szCs w:val="24"/>
              </w:rPr>
            </w:pPr>
            <w:r w:rsidRPr="00FB6089">
              <w:rPr>
                <w:sz w:val="24"/>
                <w:szCs w:val="24"/>
              </w:rPr>
              <w:t>Земельные участки (территории) общего</w:t>
            </w:r>
            <w:r w:rsidRPr="0010474D">
              <w:rPr>
                <w:color w:val="000000"/>
                <w:sz w:val="24"/>
                <w:szCs w:val="24"/>
              </w:rPr>
              <w:t xml:space="preserve"> пользования 12.0</w:t>
            </w:r>
          </w:p>
          <w:p w:rsidR="001F2066" w:rsidRPr="0010474D" w:rsidRDefault="001F2066" w:rsidP="001F2066">
            <w:pPr>
              <w:autoSpaceDE/>
              <w:rPr>
                <w:color w:val="000000"/>
                <w:sz w:val="24"/>
                <w:szCs w:val="24"/>
              </w:rPr>
            </w:pPr>
            <w:r w:rsidRPr="0010474D">
              <w:rPr>
                <w:color w:val="000000"/>
                <w:sz w:val="24"/>
                <w:szCs w:val="24"/>
              </w:rPr>
              <w:t>Улично-дорожная сеть 12.0.1</w:t>
            </w:r>
          </w:p>
          <w:p w:rsidR="001F2066" w:rsidRPr="00B03CC5" w:rsidRDefault="001F2066" w:rsidP="001F2066">
            <w:pPr>
              <w:autoSpaceDE/>
              <w:rPr>
                <w:color w:val="000000"/>
                <w:sz w:val="24"/>
                <w:szCs w:val="24"/>
              </w:rPr>
            </w:pPr>
            <w:r w:rsidRPr="0010474D">
              <w:rPr>
                <w:color w:val="000000"/>
                <w:sz w:val="24"/>
                <w:szCs w:val="24"/>
              </w:rPr>
              <w:t>Благоустройство территории 12.0.2</w:t>
            </w:r>
          </w:p>
        </w:tc>
        <w:tc>
          <w:tcPr>
            <w:tcW w:w="7480" w:type="dxa"/>
          </w:tcPr>
          <w:p w:rsidR="001F2066" w:rsidRPr="0010474D" w:rsidRDefault="001F2066" w:rsidP="001F2066">
            <w:pPr>
              <w:autoSpaceDE/>
              <w:rPr>
                <w:b/>
                <w:color w:val="FF0000"/>
                <w:sz w:val="24"/>
                <w:szCs w:val="24"/>
              </w:rPr>
            </w:pPr>
            <w:r w:rsidRPr="0010474D">
              <w:rPr>
                <w:b/>
                <w:color w:val="FF0000"/>
                <w:sz w:val="24"/>
                <w:szCs w:val="24"/>
              </w:rPr>
              <w:t>Условно разрешенные виды использования:</w:t>
            </w:r>
          </w:p>
          <w:p w:rsidR="001F2066" w:rsidRPr="0010474D" w:rsidRDefault="001F2066" w:rsidP="001F2066">
            <w:pPr>
              <w:autoSpaceDE/>
              <w:rPr>
                <w:color w:val="000000"/>
                <w:sz w:val="24"/>
                <w:szCs w:val="24"/>
              </w:rPr>
            </w:pPr>
            <w:r w:rsidRPr="0010474D">
              <w:rPr>
                <w:color w:val="000000"/>
                <w:sz w:val="24"/>
                <w:szCs w:val="24"/>
              </w:rPr>
              <w:t>Размещение гаражей для собственных нужд 2.7.2</w:t>
            </w:r>
          </w:p>
          <w:p w:rsidR="001F2066" w:rsidRPr="0010474D" w:rsidRDefault="001F2066" w:rsidP="001F2066">
            <w:pPr>
              <w:autoSpaceDE/>
              <w:rPr>
                <w:color w:val="000000"/>
                <w:sz w:val="24"/>
                <w:szCs w:val="24"/>
              </w:rPr>
            </w:pPr>
            <w:r w:rsidRPr="0010474D">
              <w:rPr>
                <w:color w:val="000000"/>
                <w:sz w:val="24"/>
                <w:szCs w:val="24"/>
              </w:rPr>
              <w:t>Магазины 4.4</w:t>
            </w:r>
          </w:p>
          <w:p w:rsidR="001F2066" w:rsidRPr="0010474D" w:rsidRDefault="001F2066" w:rsidP="001F2066">
            <w:pPr>
              <w:autoSpaceDE/>
              <w:rPr>
                <w:color w:val="000000"/>
                <w:sz w:val="24"/>
                <w:szCs w:val="24"/>
              </w:rPr>
            </w:pPr>
            <w:r w:rsidRPr="0010474D">
              <w:rPr>
                <w:color w:val="000000"/>
                <w:sz w:val="24"/>
                <w:szCs w:val="24"/>
              </w:rPr>
              <w:t>Общественное питание 4.6</w:t>
            </w:r>
          </w:p>
          <w:p w:rsidR="001F2066" w:rsidRPr="0010474D" w:rsidRDefault="001F2066" w:rsidP="001F2066">
            <w:pPr>
              <w:rPr>
                <w:color w:val="000000"/>
                <w:sz w:val="24"/>
                <w:szCs w:val="24"/>
              </w:rPr>
            </w:pPr>
            <w:r w:rsidRPr="0010474D">
              <w:rPr>
                <w:color w:val="000000"/>
                <w:sz w:val="24"/>
                <w:szCs w:val="24"/>
              </w:rPr>
              <w:t>Гостиничное обслуживание 4.7</w:t>
            </w:r>
          </w:p>
          <w:p w:rsidR="00A111C8" w:rsidRPr="00FB6089" w:rsidRDefault="00A111C8" w:rsidP="00A111C8">
            <w:pPr>
              <w:autoSpaceDE/>
              <w:rPr>
                <w:sz w:val="24"/>
                <w:szCs w:val="24"/>
                <w:shd w:val="clear" w:color="auto" w:fill="FFFFFF"/>
              </w:rPr>
            </w:pPr>
            <w:r w:rsidRPr="00FB6089">
              <w:rPr>
                <w:sz w:val="24"/>
                <w:szCs w:val="24"/>
                <w:shd w:val="clear" w:color="auto" w:fill="FFFFFF"/>
              </w:rPr>
              <w:t>Спорт 5.1.</w:t>
            </w:r>
          </w:p>
          <w:p w:rsidR="00A111C8" w:rsidRPr="00FB6089" w:rsidRDefault="00A111C8" w:rsidP="00A111C8">
            <w:pPr>
              <w:autoSpaceDE/>
              <w:rPr>
                <w:sz w:val="24"/>
                <w:szCs w:val="24"/>
                <w:shd w:val="clear" w:color="auto" w:fill="FFFFFF"/>
              </w:rPr>
            </w:pPr>
            <w:r w:rsidRPr="00FB6089">
              <w:rPr>
                <w:sz w:val="24"/>
                <w:szCs w:val="24"/>
                <w:shd w:val="clear" w:color="auto" w:fill="FFFFFF"/>
              </w:rPr>
              <w:t>Обеспечение спортивно-зрелищных мероприятий 5.1.1.</w:t>
            </w:r>
          </w:p>
          <w:p w:rsidR="001F2066" w:rsidRDefault="001F2066" w:rsidP="001F2066">
            <w:pPr>
              <w:rPr>
                <w:b/>
                <w:color w:val="FF0000"/>
                <w:sz w:val="24"/>
                <w:szCs w:val="24"/>
              </w:rPr>
            </w:pPr>
          </w:p>
          <w:p w:rsidR="001F2066" w:rsidRPr="0010474D" w:rsidRDefault="001F2066" w:rsidP="001F2066">
            <w:pPr>
              <w:rPr>
                <w:color w:val="FF0000"/>
                <w:sz w:val="24"/>
                <w:szCs w:val="24"/>
              </w:rPr>
            </w:pPr>
            <w:r w:rsidRPr="009C4719">
              <w:rPr>
                <w:b/>
                <w:color w:val="FF0000"/>
                <w:sz w:val="24"/>
                <w:szCs w:val="24"/>
              </w:rPr>
              <w:t>Вспомогательные виды разрешенного использования не подлежат установлению</w:t>
            </w:r>
          </w:p>
        </w:tc>
      </w:tr>
    </w:tbl>
    <w:p w:rsidR="001F2066" w:rsidRDefault="001F2066" w:rsidP="001F2066">
      <w:pPr>
        <w:rPr>
          <w:b/>
          <w:color w:val="FF0000"/>
        </w:rPr>
      </w:pPr>
    </w:p>
    <w:p w:rsidR="001F2066" w:rsidRPr="00D71D22" w:rsidRDefault="001F2066" w:rsidP="001F2066">
      <w:pPr>
        <w:rPr>
          <w:b/>
          <w:color w:val="FF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t>П1. ПРОИЗВОДСТВЕННАЯ ЗОНА</w:t>
            </w:r>
          </w:p>
          <w:p w:rsidR="001F2066" w:rsidRPr="009B670B" w:rsidRDefault="001F2066" w:rsidP="001F2066">
            <w:pPr>
              <w:tabs>
                <w:tab w:val="left" w:pos="1320"/>
              </w:tabs>
              <w:jc w:val="center"/>
              <w:rPr>
                <w:rFonts w:eastAsia="Calibri"/>
                <w:b/>
                <w:iCs/>
                <w:color w:val="000000"/>
                <w:sz w:val="24"/>
                <w:szCs w:val="24"/>
              </w:rPr>
            </w:pPr>
            <w:r w:rsidRPr="009B670B">
              <w:rPr>
                <w:rFonts w:eastAsia="Calibri"/>
                <w:iCs/>
                <w:color w:val="000000"/>
                <w:sz w:val="24"/>
                <w:szCs w:val="24"/>
              </w:rPr>
              <w:t xml:space="preserve">Производственная зона (П1) </w:t>
            </w:r>
            <w:r w:rsidRPr="009B670B">
              <w:rPr>
                <w:rFonts w:eastAsia="Calibri"/>
                <w:color w:val="000000"/>
                <w:sz w:val="24"/>
                <w:szCs w:val="24"/>
                <w:shd w:val="clear" w:color="auto" w:fill="DAEEF3"/>
              </w:rPr>
              <w:t>выделена для обеспечения правовых условий формирования территории производственных предприятий.</w:t>
            </w:r>
          </w:p>
        </w:tc>
      </w:tr>
    </w:tbl>
    <w:p w:rsidR="001F2066" w:rsidRDefault="001F2066" w:rsidP="001F2066">
      <w:pPr>
        <w:rPr>
          <w:b/>
          <w:color w:val="FF0000"/>
        </w:rPr>
      </w:pPr>
    </w:p>
    <w:tbl>
      <w:tblPr>
        <w:tblStyle w:val="afff1"/>
        <w:tblW w:w="14567" w:type="dxa"/>
        <w:tblLook w:val="04A0"/>
      </w:tblPr>
      <w:tblGrid>
        <w:gridCol w:w="7087"/>
        <w:gridCol w:w="7480"/>
      </w:tblGrid>
      <w:tr w:rsidR="001F2066" w:rsidRPr="00E74FA4" w:rsidTr="001F2066">
        <w:tc>
          <w:tcPr>
            <w:tcW w:w="7087" w:type="dxa"/>
          </w:tcPr>
          <w:p w:rsidR="001F2066" w:rsidRPr="00E74FA4" w:rsidRDefault="001F2066" w:rsidP="001F2066">
            <w:pPr>
              <w:rPr>
                <w:b/>
                <w:color w:val="FF0000"/>
                <w:sz w:val="24"/>
                <w:szCs w:val="24"/>
              </w:rPr>
            </w:pPr>
            <w:r w:rsidRPr="00E74FA4">
              <w:rPr>
                <w:b/>
                <w:color w:val="FF0000"/>
                <w:sz w:val="24"/>
                <w:szCs w:val="24"/>
              </w:rPr>
              <w:t>Основные виды разрешенного использования:</w:t>
            </w:r>
          </w:p>
          <w:p w:rsidR="001F2066" w:rsidRPr="00E74FA4" w:rsidRDefault="001F2066" w:rsidP="001F2066">
            <w:pPr>
              <w:rPr>
                <w:color w:val="000000"/>
                <w:sz w:val="24"/>
                <w:szCs w:val="24"/>
              </w:rPr>
            </w:pPr>
            <w:r w:rsidRPr="00E74FA4">
              <w:rPr>
                <w:color w:val="000000"/>
                <w:sz w:val="24"/>
                <w:szCs w:val="24"/>
              </w:rPr>
              <w:t>Тяжелая промышленность 6.2</w:t>
            </w:r>
          </w:p>
          <w:p w:rsidR="001F2066" w:rsidRPr="00E74FA4" w:rsidRDefault="001F2066" w:rsidP="001F2066">
            <w:pPr>
              <w:rPr>
                <w:color w:val="000000"/>
                <w:sz w:val="24"/>
                <w:szCs w:val="24"/>
              </w:rPr>
            </w:pPr>
            <w:r w:rsidRPr="00E74FA4">
              <w:rPr>
                <w:color w:val="000000"/>
                <w:sz w:val="24"/>
                <w:szCs w:val="24"/>
              </w:rPr>
              <w:t>Легкая промышленность 6.3</w:t>
            </w:r>
          </w:p>
          <w:p w:rsidR="001F2066" w:rsidRPr="00E74FA4" w:rsidRDefault="001F2066" w:rsidP="001F2066">
            <w:pPr>
              <w:rPr>
                <w:color w:val="FF0000"/>
                <w:sz w:val="24"/>
                <w:szCs w:val="24"/>
              </w:rPr>
            </w:pPr>
            <w:r w:rsidRPr="00E74FA4">
              <w:rPr>
                <w:color w:val="000000"/>
                <w:sz w:val="24"/>
                <w:szCs w:val="24"/>
              </w:rPr>
              <w:t>Пищевая промышленность 6.4</w:t>
            </w:r>
          </w:p>
          <w:p w:rsidR="001F2066" w:rsidRPr="00E74FA4" w:rsidRDefault="001F2066" w:rsidP="001F2066">
            <w:pPr>
              <w:rPr>
                <w:color w:val="000000"/>
                <w:sz w:val="24"/>
                <w:szCs w:val="24"/>
              </w:rPr>
            </w:pPr>
            <w:r w:rsidRPr="00E74FA4">
              <w:rPr>
                <w:color w:val="000000"/>
                <w:sz w:val="24"/>
                <w:szCs w:val="24"/>
              </w:rPr>
              <w:t>Строительная промышленность 6.6</w:t>
            </w:r>
          </w:p>
          <w:p w:rsidR="001F2066" w:rsidRPr="00E74FA4" w:rsidRDefault="001F2066" w:rsidP="001F2066">
            <w:pPr>
              <w:rPr>
                <w:color w:val="000000"/>
                <w:sz w:val="24"/>
                <w:szCs w:val="24"/>
              </w:rPr>
            </w:pPr>
            <w:r w:rsidRPr="00E74FA4">
              <w:rPr>
                <w:color w:val="000000"/>
                <w:sz w:val="24"/>
                <w:szCs w:val="24"/>
              </w:rPr>
              <w:t>Энергетика 6.7</w:t>
            </w:r>
          </w:p>
          <w:p w:rsidR="001F2066" w:rsidRPr="00E74FA4" w:rsidRDefault="001F2066" w:rsidP="001F2066">
            <w:pPr>
              <w:rPr>
                <w:color w:val="000000"/>
                <w:sz w:val="24"/>
                <w:szCs w:val="24"/>
              </w:rPr>
            </w:pPr>
            <w:r w:rsidRPr="00E74FA4">
              <w:rPr>
                <w:color w:val="000000"/>
                <w:sz w:val="24"/>
                <w:szCs w:val="24"/>
              </w:rPr>
              <w:t>Связь 6.8</w:t>
            </w:r>
          </w:p>
          <w:p w:rsidR="001F2066" w:rsidRPr="00E74FA4" w:rsidRDefault="001F2066" w:rsidP="001F2066">
            <w:pPr>
              <w:rPr>
                <w:color w:val="000000"/>
                <w:sz w:val="24"/>
                <w:szCs w:val="24"/>
              </w:rPr>
            </w:pPr>
            <w:r w:rsidRPr="00E74FA4">
              <w:rPr>
                <w:color w:val="000000"/>
                <w:sz w:val="24"/>
                <w:szCs w:val="24"/>
              </w:rPr>
              <w:t>Склад 6.9</w:t>
            </w:r>
          </w:p>
          <w:p w:rsidR="001F2066" w:rsidRPr="00E74FA4" w:rsidRDefault="001F2066" w:rsidP="001F2066">
            <w:pPr>
              <w:rPr>
                <w:color w:val="000000"/>
                <w:sz w:val="24"/>
                <w:szCs w:val="24"/>
              </w:rPr>
            </w:pPr>
            <w:r w:rsidRPr="00E74FA4">
              <w:rPr>
                <w:color w:val="000000"/>
                <w:sz w:val="24"/>
                <w:szCs w:val="24"/>
              </w:rPr>
              <w:t>Складские площадки 6.9.1</w:t>
            </w:r>
          </w:p>
          <w:p w:rsidR="001F2066" w:rsidRPr="00E74FA4" w:rsidRDefault="001F2066" w:rsidP="001F2066">
            <w:pPr>
              <w:rPr>
                <w:color w:val="000000"/>
                <w:sz w:val="24"/>
                <w:szCs w:val="24"/>
              </w:rPr>
            </w:pPr>
            <w:r w:rsidRPr="00E74FA4">
              <w:rPr>
                <w:color w:val="000000"/>
                <w:sz w:val="24"/>
                <w:szCs w:val="24"/>
              </w:rPr>
              <w:t>Целлюлозно-бумажная промышленность 6.11</w:t>
            </w:r>
          </w:p>
          <w:p w:rsidR="001F2066" w:rsidRPr="00E74FA4" w:rsidRDefault="001F2066" w:rsidP="001F2066">
            <w:pPr>
              <w:rPr>
                <w:color w:val="000000"/>
                <w:sz w:val="24"/>
                <w:szCs w:val="24"/>
              </w:rPr>
            </w:pPr>
            <w:r w:rsidRPr="00E74FA4">
              <w:rPr>
                <w:color w:val="000000"/>
                <w:sz w:val="24"/>
                <w:szCs w:val="24"/>
              </w:rPr>
              <w:t>Земельные участки (территории) общего пользования 12.0</w:t>
            </w:r>
          </w:p>
          <w:p w:rsidR="001F2066" w:rsidRPr="00E74FA4" w:rsidRDefault="001F2066" w:rsidP="001F2066">
            <w:pPr>
              <w:rPr>
                <w:color w:val="000000"/>
                <w:sz w:val="24"/>
                <w:szCs w:val="24"/>
              </w:rPr>
            </w:pPr>
            <w:r w:rsidRPr="00E74FA4">
              <w:rPr>
                <w:color w:val="000000"/>
                <w:sz w:val="24"/>
                <w:szCs w:val="24"/>
              </w:rPr>
              <w:t>Улично-дорожная сеть 12.0.1</w:t>
            </w:r>
          </w:p>
          <w:p w:rsidR="001F2066" w:rsidRPr="00B03CC5" w:rsidRDefault="001F2066" w:rsidP="001F2066">
            <w:pPr>
              <w:rPr>
                <w:color w:val="000000"/>
                <w:sz w:val="24"/>
                <w:szCs w:val="24"/>
              </w:rPr>
            </w:pPr>
            <w:r w:rsidRPr="00E74FA4">
              <w:rPr>
                <w:color w:val="000000"/>
                <w:sz w:val="24"/>
                <w:szCs w:val="24"/>
              </w:rPr>
              <w:t>Благоустройство территории 12.0.2</w:t>
            </w:r>
          </w:p>
        </w:tc>
        <w:tc>
          <w:tcPr>
            <w:tcW w:w="7480" w:type="dxa"/>
          </w:tcPr>
          <w:p w:rsidR="001F2066" w:rsidRDefault="001F2066" w:rsidP="001F2066">
            <w:pPr>
              <w:rPr>
                <w:b/>
                <w:color w:val="FF0000"/>
                <w:sz w:val="24"/>
                <w:szCs w:val="24"/>
              </w:rPr>
            </w:pPr>
            <w:r w:rsidRPr="00E74FA4">
              <w:rPr>
                <w:b/>
                <w:color w:val="FF0000"/>
                <w:sz w:val="24"/>
                <w:szCs w:val="24"/>
              </w:rPr>
              <w:t>Условно разрешенные виды использования не подлежат установлению</w:t>
            </w:r>
          </w:p>
          <w:p w:rsidR="001F2066" w:rsidRDefault="001F2066" w:rsidP="001F2066">
            <w:pPr>
              <w:rPr>
                <w:b/>
                <w:color w:val="FF0000"/>
                <w:sz w:val="24"/>
                <w:szCs w:val="24"/>
              </w:rPr>
            </w:pPr>
          </w:p>
          <w:p w:rsidR="001F2066" w:rsidRPr="00E74FA4" w:rsidRDefault="001F2066" w:rsidP="001F2066">
            <w:pPr>
              <w:rPr>
                <w:b/>
                <w:color w:val="FF0000"/>
                <w:sz w:val="24"/>
                <w:szCs w:val="24"/>
              </w:rPr>
            </w:pPr>
          </w:p>
          <w:p w:rsidR="001F2066" w:rsidRPr="00E74FA4" w:rsidRDefault="001F2066" w:rsidP="001F2066">
            <w:pPr>
              <w:rPr>
                <w:b/>
                <w:color w:val="FF0000"/>
                <w:sz w:val="24"/>
                <w:szCs w:val="24"/>
              </w:rPr>
            </w:pPr>
            <w:r w:rsidRPr="00E74FA4">
              <w:rPr>
                <w:b/>
                <w:color w:val="FF0000"/>
                <w:sz w:val="24"/>
                <w:szCs w:val="24"/>
              </w:rPr>
              <w:t>Вспомогательные виды использования не подлежат установлению</w:t>
            </w:r>
          </w:p>
          <w:p w:rsidR="001F2066" w:rsidRPr="00E74FA4" w:rsidRDefault="001F2066" w:rsidP="001F2066">
            <w:pPr>
              <w:rPr>
                <w:color w:val="FF0000"/>
                <w:sz w:val="24"/>
                <w:szCs w:val="24"/>
              </w:rPr>
            </w:pPr>
          </w:p>
        </w:tc>
      </w:tr>
    </w:tbl>
    <w:p w:rsidR="001F2066" w:rsidRPr="00E74FA4" w:rsidRDefault="001F2066" w:rsidP="001F2066">
      <w:pPr>
        <w:rPr>
          <w:color w:val="FF0000"/>
          <w:sz w:val="24"/>
          <w:szCs w:val="24"/>
        </w:rPr>
      </w:pPr>
    </w:p>
    <w:p w:rsidR="001F2066" w:rsidRPr="009B670B" w:rsidRDefault="001F2066" w:rsidP="001F2066">
      <w:pPr>
        <w:tabs>
          <w:tab w:val="left" w:pos="1320"/>
        </w:tabs>
        <w:rPr>
          <w:b/>
          <w:iCs/>
          <w:color w:val="00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t>П2. КОММУНАЛЬНО-СКЛАДСКАЯ ЗОНА</w:t>
            </w:r>
          </w:p>
          <w:p w:rsidR="001F2066" w:rsidRPr="009B670B" w:rsidRDefault="001F2066" w:rsidP="001F2066">
            <w:pPr>
              <w:tabs>
                <w:tab w:val="left" w:pos="1320"/>
              </w:tabs>
              <w:jc w:val="center"/>
              <w:rPr>
                <w:rFonts w:eastAsia="Calibri"/>
                <w:b/>
                <w:iCs/>
                <w:color w:val="000000"/>
                <w:sz w:val="24"/>
                <w:szCs w:val="24"/>
              </w:rPr>
            </w:pPr>
            <w:r w:rsidRPr="009B670B">
              <w:rPr>
                <w:rFonts w:eastAsia="Calibri"/>
                <w:iCs/>
                <w:color w:val="000000"/>
                <w:sz w:val="24"/>
                <w:szCs w:val="24"/>
              </w:rPr>
              <w:t>Коммунально-складская зона (П2</w:t>
            </w:r>
            <w:r w:rsidRPr="009B670B">
              <w:rPr>
                <w:rFonts w:eastAsia="Calibri"/>
                <w:iCs/>
                <w:color w:val="000000"/>
                <w:sz w:val="24"/>
                <w:szCs w:val="24"/>
                <w:shd w:val="clear" w:color="auto" w:fill="DAEEF3"/>
              </w:rPr>
              <w:t xml:space="preserve">) </w:t>
            </w:r>
            <w:r w:rsidRPr="009B670B">
              <w:rPr>
                <w:rFonts w:eastAsia="Calibri"/>
                <w:color w:val="000000"/>
                <w:sz w:val="24"/>
                <w:szCs w:val="24"/>
                <w:shd w:val="clear" w:color="auto" w:fill="DAEEF3"/>
              </w:rPr>
              <w:t>выделена для обеспечения правовых условий формирования территорий коммунально-складского назначения.</w:t>
            </w:r>
          </w:p>
        </w:tc>
      </w:tr>
    </w:tbl>
    <w:p w:rsidR="001F2066" w:rsidRDefault="001F2066" w:rsidP="001F2066">
      <w:pPr>
        <w:rPr>
          <w:b/>
          <w:color w:val="FF0000"/>
        </w:rPr>
      </w:pPr>
    </w:p>
    <w:tbl>
      <w:tblPr>
        <w:tblStyle w:val="afff1"/>
        <w:tblW w:w="14567" w:type="dxa"/>
        <w:tblLook w:val="04A0"/>
      </w:tblPr>
      <w:tblGrid>
        <w:gridCol w:w="7087"/>
        <w:gridCol w:w="7480"/>
      </w:tblGrid>
      <w:tr w:rsidR="001F2066" w:rsidTr="001F2066">
        <w:tc>
          <w:tcPr>
            <w:tcW w:w="7087" w:type="dxa"/>
          </w:tcPr>
          <w:p w:rsidR="001F2066" w:rsidRPr="00C765DF" w:rsidRDefault="001F2066" w:rsidP="001F2066">
            <w:pPr>
              <w:rPr>
                <w:b/>
                <w:color w:val="FF0000"/>
                <w:sz w:val="24"/>
                <w:szCs w:val="24"/>
              </w:rPr>
            </w:pPr>
            <w:r w:rsidRPr="00C765DF">
              <w:rPr>
                <w:b/>
                <w:color w:val="FF0000"/>
                <w:sz w:val="24"/>
                <w:szCs w:val="24"/>
              </w:rPr>
              <w:t>Основные виды разрешенного использования:</w:t>
            </w:r>
          </w:p>
          <w:p w:rsidR="001F2066" w:rsidRPr="00A10658" w:rsidRDefault="001F2066" w:rsidP="001F2066">
            <w:pPr>
              <w:rPr>
                <w:color w:val="000000"/>
                <w:sz w:val="22"/>
                <w:szCs w:val="22"/>
              </w:rPr>
            </w:pPr>
            <w:r w:rsidRPr="00A10658">
              <w:rPr>
                <w:color w:val="000000"/>
                <w:sz w:val="22"/>
                <w:szCs w:val="22"/>
              </w:rPr>
              <w:t>Коммунальное обслуживание 3.1</w:t>
            </w:r>
          </w:p>
          <w:p w:rsidR="00A10658" w:rsidRPr="00A10658" w:rsidRDefault="00A10658" w:rsidP="001F2066">
            <w:pPr>
              <w:rPr>
                <w:color w:val="000000"/>
                <w:sz w:val="22"/>
                <w:szCs w:val="22"/>
              </w:rPr>
            </w:pPr>
            <w:r w:rsidRPr="00A10658">
              <w:rPr>
                <w:sz w:val="22"/>
                <w:szCs w:val="22"/>
              </w:rPr>
              <w:t>Предоставление коммунальных услуг 3.1.1</w:t>
            </w:r>
          </w:p>
          <w:p w:rsidR="001F2066" w:rsidRPr="00A10658" w:rsidRDefault="001F2066" w:rsidP="001F2066">
            <w:pPr>
              <w:autoSpaceDE/>
              <w:rPr>
                <w:color w:val="000000"/>
                <w:sz w:val="22"/>
                <w:szCs w:val="22"/>
              </w:rPr>
            </w:pPr>
            <w:r w:rsidRPr="00A10658">
              <w:rPr>
                <w:color w:val="000000"/>
                <w:sz w:val="22"/>
                <w:szCs w:val="22"/>
              </w:rPr>
              <w:t>Легкая промышленность 6.3</w:t>
            </w:r>
          </w:p>
          <w:p w:rsidR="001F2066" w:rsidRPr="00A10658" w:rsidRDefault="001F2066" w:rsidP="001F2066">
            <w:pPr>
              <w:autoSpaceDE/>
              <w:rPr>
                <w:color w:val="000000"/>
                <w:sz w:val="22"/>
                <w:szCs w:val="22"/>
              </w:rPr>
            </w:pPr>
            <w:r w:rsidRPr="00A10658">
              <w:rPr>
                <w:color w:val="000000"/>
                <w:sz w:val="22"/>
                <w:szCs w:val="22"/>
              </w:rPr>
              <w:t>Пищевая промышленность 6.4</w:t>
            </w:r>
          </w:p>
          <w:p w:rsidR="001F2066" w:rsidRPr="00C765DF" w:rsidRDefault="001F2066" w:rsidP="001F2066">
            <w:pPr>
              <w:autoSpaceDE/>
              <w:rPr>
                <w:color w:val="000000"/>
                <w:sz w:val="24"/>
                <w:szCs w:val="24"/>
              </w:rPr>
            </w:pPr>
            <w:r w:rsidRPr="00C765DF">
              <w:rPr>
                <w:color w:val="000000"/>
                <w:sz w:val="24"/>
                <w:szCs w:val="24"/>
              </w:rPr>
              <w:t>Строительная промышленность 6.6</w:t>
            </w:r>
          </w:p>
          <w:p w:rsidR="001F2066" w:rsidRPr="00C765DF" w:rsidRDefault="001F2066" w:rsidP="001F2066">
            <w:pPr>
              <w:rPr>
                <w:color w:val="000000"/>
                <w:sz w:val="24"/>
                <w:szCs w:val="24"/>
              </w:rPr>
            </w:pPr>
            <w:r w:rsidRPr="00C765DF">
              <w:rPr>
                <w:color w:val="000000"/>
                <w:sz w:val="24"/>
                <w:szCs w:val="24"/>
              </w:rPr>
              <w:t>Связь 6.8</w:t>
            </w:r>
          </w:p>
          <w:p w:rsidR="001F2066" w:rsidRPr="00C765DF" w:rsidRDefault="001F2066" w:rsidP="001F2066">
            <w:pPr>
              <w:rPr>
                <w:color w:val="FF0000"/>
                <w:sz w:val="24"/>
                <w:szCs w:val="24"/>
              </w:rPr>
            </w:pPr>
            <w:r w:rsidRPr="00C765DF">
              <w:rPr>
                <w:color w:val="000000"/>
                <w:sz w:val="24"/>
                <w:szCs w:val="24"/>
              </w:rPr>
              <w:t>Склад 6.9</w:t>
            </w:r>
          </w:p>
          <w:p w:rsidR="001F2066" w:rsidRPr="00C765DF" w:rsidRDefault="001F2066" w:rsidP="001F2066">
            <w:pPr>
              <w:rPr>
                <w:color w:val="000000"/>
                <w:sz w:val="24"/>
                <w:szCs w:val="24"/>
              </w:rPr>
            </w:pPr>
            <w:r w:rsidRPr="00C765DF">
              <w:rPr>
                <w:color w:val="000000"/>
                <w:sz w:val="24"/>
                <w:szCs w:val="24"/>
              </w:rPr>
              <w:t>Складские площадки 6.9.1</w:t>
            </w:r>
          </w:p>
          <w:p w:rsidR="001F2066" w:rsidRPr="00C765DF" w:rsidRDefault="001F2066" w:rsidP="001F2066">
            <w:pPr>
              <w:rPr>
                <w:color w:val="000000"/>
                <w:sz w:val="24"/>
                <w:szCs w:val="24"/>
              </w:rPr>
            </w:pPr>
            <w:r w:rsidRPr="00C765DF">
              <w:rPr>
                <w:color w:val="000000"/>
                <w:sz w:val="24"/>
                <w:szCs w:val="24"/>
              </w:rPr>
              <w:t>Научно-производственная деятельность 6.12</w:t>
            </w:r>
          </w:p>
          <w:p w:rsidR="001F2066" w:rsidRPr="00C765DF" w:rsidRDefault="001F2066" w:rsidP="001F2066">
            <w:pPr>
              <w:rPr>
                <w:color w:val="000000"/>
                <w:sz w:val="24"/>
                <w:szCs w:val="24"/>
                <w:shd w:val="clear" w:color="auto" w:fill="FFFFFF"/>
              </w:rPr>
            </w:pPr>
            <w:r w:rsidRPr="00C765DF">
              <w:rPr>
                <w:color w:val="000000"/>
                <w:sz w:val="24"/>
                <w:szCs w:val="24"/>
                <w:shd w:val="clear" w:color="auto" w:fill="FFFFFF"/>
              </w:rPr>
              <w:lastRenderedPageBreak/>
              <w:t>Историко- культурная деятельность 9.3</w:t>
            </w:r>
          </w:p>
          <w:p w:rsidR="001F2066" w:rsidRPr="00C765DF" w:rsidRDefault="001F2066" w:rsidP="001F2066">
            <w:pPr>
              <w:rPr>
                <w:color w:val="000000"/>
                <w:sz w:val="24"/>
                <w:szCs w:val="24"/>
                <w:shd w:val="clear" w:color="auto" w:fill="FFFFFF"/>
              </w:rPr>
            </w:pPr>
            <w:r w:rsidRPr="00C765DF">
              <w:rPr>
                <w:color w:val="000000"/>
                <w:sz w:val="24"/>
                <w:szCs w:val="24"/>
              </w:rPr>
              <w:t>Земельные участки (территории) общего пользования 12.0</w:t>
            </w:r>
          </w:p>
          <w:p w:rsidR="001F2066" w:rsidRPr="00C765DF" w:rsidRDefault="001F2066" w:rsidP="001F2066">
            <w:pPr>
              <w:rPr>
                <w:color w:val="000000"/>
                <w:sz w:val="24"/>
                <w:szCs w:val="24"/>
                <w:shd w:val="clear" w:color="auto" w:fill="FFFFFF"/>
              </w:rPr>
            </w:pPr>
            <w:r w:rsidRPr="00C765DF">
              <w:rPr>
                <w:color w:val="000000"/>
                <w:sz w:val="24"/>
                <w:szCs w:val="24"/>
              </w:rPr>
              <w:t>Улично-дорожная сеть 12.0.1</w:t>
            </w:r>
          </w:p>
          <w:p w:rsidR="001F2066" w:rsidRPr="00F13C6A" w:rsidRDefault="001F2066" w:rsidP="001F2066">
            <w:pPr>
              <w:rPr>
                <w:color w:val="000000"/>
                <w:sz w:val="24"/>
                <w:szCs w:val="24"/>
              </w:rPr>
            </w:pPr>
            <w:r w:rsidRPr="00C765DF">
              <w:rPr>
                <w:color w:val="000000"/>
                <w:sz w:val="24"/>
                <w:szCs w:val="24"/>
              </w:rPr>
              <w:t>Благоустройство территории 12.0.2</w:t>
            </w:r>
          </w:p>
        </w:tc>
        <w:tc>
          <w:tcPr>
            <w:tcW w:w="7480" w:type="dxa"/>
          </w:tcPr>
          <w:p w:rsidR="001F2066" w:rsidRPr="00C765DF" w:rsidRDefault="001F2066" w:rsidP="001F2066">
            <w:pPr>
              <w:rPr>
                <w:b/>
                <w:color w:val="FF0000"/>
                <w:sz w:val="24"/>
                <w:szCs w:val="24"/>
              </w:rPr>
            </w:pPr>
            <w:r w:rsidRPr="00C765DF">
              <w:rPr>
                <w:b/>
                <w:color w:val="FF0000"/>
                <w:sz w:val="24"/>
                <w:szCs w:val="24"/>
              </w:rPr>
              <w:lastRenderedPageBreak/>
              <w:t>Условно разрешенные виды использования:</w:t>
            </w:r>
          </w:p>
          <w:p w:rsidR="001F2066" w:rsidRPr="00C765DF" w:rsidRDefault="001F2066" w:rsidP="001F2066">
            <w:pPr>
              <w:rPr>
                <w:color w:val="000000"/>
                <w:sz w:val="24"/>
                <w:szCs w:val="24"/>
              </w:rPr>
            </w:pPr>
            <w:r w:rsidRPr="00C765DF">
              <w:rPr>
                <w:color w:val="000000"/>
                <w:sz w:val="24"/>
                <w:szCs w:val="24"/>
              </w:rPr>
              <w:t>Энергетика 6.7</w:t>
            </w:r>
          </w:p>
          <w:p w:rsidR="001F2066" w:rsidRDefault="001F2066" w:rsidP="001F2066">
            <w:pPr>
              <w:rPr>
                <w:color w:val="000000"/>
                <w:sz w:val="24"/>
                <w:szCs w:val="24"/>
              </w:rPr>
            </w:pPr>
            <w:r w:rsidRPr="00C765DF">
              <w:rPr>
                <w:color w:val="000000"/>
                <w:sz w:val="24"/>
                <w:szCs w:val="24"/>
              </w:rPr>
              <w:t>Целлюлозно-бумажная промышленность 6.11</w:t>
            </w:r>
          </w:p>
          <w:p w:rsidR="001F2066" w:rsidRPr="00C765DF" w:rsidRDefault="001F2066" w:rsidP="001F2066">
            <w:pPr>
              <w:rPr>
                <w:color w:val="000000"/>
                <w:sz w:val="24"/>
                <w:szCs w:val="24"/>
              </w:rPr>
            </w:pPr>
          </w:p>
          <w:p w:rsidR="001F2066" w:rsidRPr="00C765DF" w:rsidRDefault="001F2066" w:rsidP="001F2066">
            <w:pPr>
              <w:rPr>
                <w:b/>
                <w:color w:val="FF0000"/>
                <w:sz w:val="24"/>
                <w:szCs w:val="24"/>
              </w:rPr>
            </w:pPr>
            <w:r w:rsidRPr="00C765DF">
              <w:rPr>
                <w:b/>
                <w:color w:val="FF0000"/>
                <w:sz w:val="24"/>
                <w:szCs w:val="24"/>
              </w:rPr>
              <w:t>Вспомогательные виды использования не подлежат установлению</w:t>
            </w:r>
          </w:p>
          <w:p w:rsidR="001F2066" w:rsidRPr="00C765DF" w:rsidRDefault="001F2066" w:rsidP="001F2066">
            <w:pPr>
              <w:rPr>
                <w:color w:val="FF0000"/>
                <w:sz w:val="24"/>
                <w:szCs w:val="24"/>
              </w:rPr>
            </w:pPr>
          </w:p>
        </w:tc>
      </w:tr>
    </w:tbl>
    <w:p w:rsidR="001F2066" w:rsidRDefault="001F2066" w:rsidP="001F2066">
      <w:pPr>
        <w:rPr>
          <w:b/>
          <w:color w:val="FF0000"/>
        </w:rPr>
      </w:pPr>
    </w:p>
    <w:p w:rsidR="001F2066" w:rsidRDefault="001F2066" w:rsidP="00D71D22">
      <w:pPr>
        <w:tabs>
          <w:tab w:val="left" w:pos="1320"/>
        </w:tabs>
        <w:rPr>
          <w:color w:val="000000"/>
          <w:sz w:val="22"/>
          <w:szCs w:val="22"/>
        </w:rPr>
      </w:pPr>
    </w:p>
    <w:p w:rsidR="0082317E" w:rsidRPr="009B670B" w:rsidRDefault="0082317E" w:rsidP="00D71D22">
      <w:pPr>
        <w:tabs>
          <w:tab w:val="left" w:pos="1320"/>
        </w:tabs>
        <w:rPr>
          <w:color w:val="000000"/>
          <w:sz w:val="22"/>
          <w:szCs w:val="22"/>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t>И</w:t>
            </w:r>
            <w:r w:rsidR="00A67019">
              <w:rPr>
                <w:rFonts w:eastAsia="Calibri"/>
                <w:b/>
                <w:iCs/>
                <w:color w:val="000000"/>
                <w:sz w:val="24"/>
                <w:szCs w:val="24"/>
              </w:rPr>
              <w:t>1</w:t>
            </w:r>
            <w:r w:rsidRPr="009B670B">
              <w:rPr>
                <w:rFonts w:eastAsia="Calibri"/>
                <w:b/>
                <w:iCs/>
                <w:color w:val="000000"/>
                <w:sz w:val="24"/>
                <w:szCs w:val="24"/>
              </w:rPr>
              <w:t>. ЗОНА ИНЖЕНЕРНОЙ ИНФРАСТРУКТУРЫ</w:t>
            </w:r>
          </w:p>
          <w:p w:rsidR="001F2066" w:rsidRPr="009B670B" w:rsidRDefault="001F2066" w:rsidP="001F2066">
            <w:pPr>
              <w:tabs>
                <w:tab w:val="left" w:pos="1320"/>
              </w:tabs>
              <w:jc w:val="center"/>
              <w:rPr>
                <w:rFonts w:eastAsia="Calibri"/>
                <w:b/>
                <w:iCs/>
                <w:color w:val="000000"/>
                <w:sz w:val="24"/>
                <w:szCs w:val="24"/>
              </w:rPr>
            </w:pPr>
            <w:r w:rsidRPr="009B670B">
              <w:rPr>
                <w:rFonts w:eastAsia="Calibri"/>
                <w:iCs/>
                <w:color w:val="000000"/>
                <w:sz w:val="24"/>
                <w:szCs w:val="24"/>
              </w:rPr>
              <w:t xml:space="preserve">Зона инженерной инфраструктуры </w:t>
            </w:r>
            <w:r w:rsidRPr="009B670B">
              <w:rPr>
                <w:rFonts w:eastAsia="Calibri"/>
                <w:color w:val="000000"/>
                <w:sz w:val="24"/>
                <w:szCs w:val="24"/>
              </w:rPr>
              <w:t xml:space="preserve">(И) предназначена для размещения объектов </w:t>
            </w:r>
            <w:r w:rsidRPr="009B670B">
              <w:rPr>
                <w:rFonts w:eastAsia="Calibri"/>
                <w:iCs/>
                <w:color w:val="000000"/>
                <w:sz w:val="24"/>
                <w:szCs w:val="24"/>
              </w:rPr>
              <w:t>инженерной инфраструктуры</w:t>
            </w:r>
            <w:r w:rsidRPr="009B670B">
              <w:rPr>
                <w:rFonts w:eastAsia="Calibri"/>
                <w:color w:val="000000"/>
                <w:sz w:val="24"/>
                <w:szCs w:val="24"/>
              </w:rPr>
              <w:t>.</w:t>
            </w:r>
          </w:p>
        </w:tc>
      </w:tr>
    </w:tbl>
    <w:p w:rsidR="001F2066" w:rsidRDefault="001F2066" w:rsidP="001F2066">
      <w:pPr>
        <w:rPr>
          <w:b/>
          <w:color w:val="FF0000"/>
        </w:rPr>
      </w:pPr>
    </w:p>
    <w:tbl>
      <w:tblPr>
        <w:tblStyle w:val="afff1"/>
        <w:tblW w:w="14567" w:type="dxa"/>
        <w:tblLook w:val="04A0"/>
      </w:tblPr>
      <w:tblGrid>
        <w:gridCol w:w="7087"/>
        <w:gridCol w:w="7480"/>
      </w:tblGrid>
      <w:tr w:rsidR="001F2066" w:rsidTr="001F2066">
        <w:tc>
          <w:tcPr>
            <w:tcW w:w="7087" w:type="dxa"/>
          </w:tcPr>
          <w:p w:rsidR="001F2066" w:rsidRPr="005C0406" w:rsidRDefault="001F2066" w:rsidP="001F2066">
            <w:pPr>
              <w:rPr>
                <w:b/>
                <w:color w:val="FF0000"/>
                <w:sz w:val="24"/>
                <w:szCs w:val="24"/>
              </w:rPr>
            </w:pPr>
            <w:r w:rsidRPr="005C0406">
              <w:rPr>
                <w:b/>
                <w:color w:val="FF0000"/>
                <w:sz w:val="24"/>
                <w:szCs w:val="24"/>
              </w:rPr>
              <w:t>Основные виды разрешенного использования:</w:t>
            </w:r>
          </w:p>
          <w:p w:rsidR="001F2066" w:rsidRPr="005C0406" w:rsidRDefault="001F2066" w:rsidP="001F2066">
            <w:pPr>
              <w:rPr>
                <w:color w:val="000000"/>
                <w:sz w:val="24"/>
                <w:szCs w:val="24"/>
              </w:rPr>
            </w:pPr>
            <w:r w:rsidRPr="005C0406">
              <w:rPr>
                <w:color w:val="000000"/>
                <w:sz w:val="24"/>
                <w:szCs w:val="24"/>
              </w:rPr>
              <w:t>Коммунальное обслуживание 3.1</w:t>
            </w:r>
          </w:p>
          <w:p w:rsidR="001F2066" w:rsidRPr="005C0406" w:rsidRDefault="001F2066" w:rsidP="001F2066">
            <w:pPr>
              <w:rPr>
                <w:color w:val="000000"/>
                <w:sz w:val="24"/>
                <w:szCs w:val="24"/>
              </w:rPr>
            </w:pPr>
            <w:r w:rsidRPr="005C0406">
              <w:rPr>
                <w:color w:val="000000"/>
                <w:sz w:val="24"/>
                <w:szCs w:val="24"/>
                <w:shd w:val="clear" w:color="auto" w:fill="FFFFFF"/>
              </w:rPr>
              <w:t>Предоставление коммунальных услуг 3.1.1</w:t>
            </w:r>
          </w:p>
          <w:p w:rsidR="001F2066" w:rsidRPr="005C0406" w:rsidRDefault="001F2066" w:rsidP="001F2066">
            <w:pPr>
              <w:rPr>
                <w:color w:val="000000"/>
                <w:sz w:val="24"/>
                <w:szCs w:val="24"/>
              </w:rPr>
            </w:pPr>
            <w:r w:rsidRPr="005C0406">
              <w:rPr>
                <w:color w:val="000000"/>
                <w:sz w:val="24"/>
                <w:szCs w:val="24"/>
              </w:rPr>
              <w:t>Административные здания организаций, обеспечивающих предоставление коммунальных услуг 3.1.2</w:t>
            </w:r>
          </w:p>
          <w:p w:rsidR="001F2066" w:rsidRPr="005C0406" w:rsidRDefault="001F2066" w:rsidP="001F2066">
            <w:pPr>
              <w:rPr>
                <w:color w:val="000000"/>
                <w:sz w:val="24"/>
                <w:szCs w:val="24"/>
              </w:rPr>
            </w:pPr>
            <w:r w:rsidRPr="005C0406">
              <w:rPr>
                <w:color w:val="000000"/>
                <w:sz w:val="24"/>
                <w:szCs w:val="24"/>
              </w:rPr>
              <w:t>Энергетика 6.7</w:t>
            </w:r>
          </w:p>
          <w:p w:rsidR="001F2066" w:rsidRPr="005C0406" w:rsidRDefault="001F2066" w:rsidP="001F2066">
            <w:pPr>
              <w:rPr>
                <w:color w:val="000000"/>
                <w:sz w:val="24"/>
                <w:szCs w:val="24"/>
              </w:rPr>
            </w:pPr>
            <w:r w:rsidRPr="005C0406">
              <w:rPr>
                <w:color w:val="000000"/>
                <w:sz w:val="24"/>
                <w:szCs w:val="24"/>
              </w:rPr>
              <w:t>Связь 6.8</w:t>
            </w:r>
          </w:p>
          <w:p w:rsidR="001F2066" w:rsidRPr="005C0406" w:rsidRDefault="001F2066" w:rsidP="001F2066">
            <w:pPr>
              <w:rPr>
                <w:color w:val="000000"/>
                <w:sz w:val="24"/>
                <w:szCs w:val="24"/>
              </w:rPr>
            </w:pPr>
            <w:r w:rsidRPr="005C0406">
              <w:rPr>
                <w:color w:val="000000"/>
                <w:sz w:val="24"/>
                <w:szCs w:val="24"/>
              </w:rPr>
              <w:t>Трубопроводный транспорт 7.5</w:t>
            </w:r>
          </w:p>
          <w:p w:rsidR="001F2066" w:rsidRPr="005C0406" w:rsidRDefault="001F2066" w:rsidP="001F2066">
            <w:pPr>
              <w:rPr>
                <w:color w:val="000000"/>
                <w:sz w:val="24"/>
                <w:szCs w:val="24"/>
              </w:rPr>
            </w:pPr>
            <w:r w:rsidRPr="005C0406">
              <w:rPr>
                <w:color w:val="000000"/>
                <w:sz w:val="24"/>
                <w:szCs w:val="24"/>
              </w:rPr>
              <w:t>Гидротехнические сооружения 11.3</w:t>
            </w:r>
          </w:p>
          <w:p w:rsidR="001F2066" w:rsidRPr="005C0406" w:rsidRDefault="001F2066" w:rsidP="001F2066">
            <w:pPr>
              <w:rPr>
                <w:color w:val="000000"/>
                <w:sz w:val="24"/>
                <w:szCs w:val="24"/>
              </w:rPr>
            </w:pPr>
            <w:r w:rsidRPr="005C0406">
              <w:rPr>
                <w:color w:val="000000"/>
                <w:sz w:val="24"/>
                <w:szCs w:val="24"/>
              </w:rPr>
              <w:t>Земельные участки (территории) общего пользования 12.0</w:t>
            </w:r>
          </w:p>
          <w:p w:rsidR="001F2066" w:rsidRPr="005C0406" w:rsidRDefault="001F2066" w:rsidP="001F2066">
            <w:pPr>
              <w:rPr>
                <w:color w:val="000000"/>
                <w:sz w:val="24"/>
                <w:szCs w:val="24"/>
              </w:rPr>
            </w:pPr>
            <w:r w:rsidRPr="005C0406">
              <w:rPr>
                <w:color w:val="000000"/>
                <w:sz w:val="24"/>
                <w:szCs w:val="24"/>
              </w:rPr>
              <w:t>Улично-дорожная сеть 12.0.1</w:t>
            </w:r>
          </w:p>
          <w:p w:rsidR="001F2066" w:rsidRPr="00F13C6A" w:rsidRDefault="001F2066" w:rsidP="001F2066">
            <w:pPr>
              <w:rPr>
                <w:color w:val="000000"/>
                <w:sz w:val="24"/>
                <w:szCs w:val="24"/>
              </w:rPr>
            </w:pPr>
            <w:r w:rsidRPr="005C0406">
              <w:rPr>
                <w:color w:val="000000"/>
                <w:sz w:val="24"/>
                <w:szCs w:val="24"/>
              </w:rPr>
              <w:t>Благоустройство территории 12.0.2</w:t>
            </w:r>
          </w:p>
        </w:tc>
        <w:tc>
          <w:tcPr>
            <w:tcW w:w="7480" w:type="dxa"/>
          </w:tcPr>
          <w:p w:rsidR="001F2066" w:rsidRDefault="001F2066" w:rsidP="001F2066">
            <w:pPr>
              <w:rPr>
                <w:b/>
                <w:color w:val="FF0000"/>
                <w:sz w:val="24"/>
                <w:szCs w:val="24"/>
              </w:rPr>
            </w:pPr>
            <w:r w:rsidRPr="005C0406">
              <w:rPr>
                <w:b/>
                <w:color w:val="FF0000"/>
                <w:sz w:val="24"/>
                <w:szCs w:val="24"/>
              </w:rPr>
              <w:t>Условно разрешенные виды использования не подлежат установлению</w:t>
            </w:r>
          </w:p>
          <w:p w:rsidR="001F2066" w:rsidRPr="005C0406" w:rsidRDefault="001F2066" w:rsidP="001F2066">
            <w:pPr>
              <w:rPr>
                <w:b/>
                <w:color w:val="FF0000"/>
                <w:sz w:val="24"/>
                <w:szCs w:val="24"/>
              </w:rPr>
            </w:pPr>
          </w:p>
          <w:p w:rsidR="001F2066" w:rsidRPr="005C0406" w:rsidRDefault="001F2066" w:rsidP="001F2066">
            <w:pPr>
              <w:rPr>
                <w:b/>
                <w:color w:val="FF0000"/>
                <w:sz w:val="24"/>
                <w:szCs w:val="24"/>
              </w:rPr>
            </w:pPr>
            <w:r w:rsidRPr="005C0406">
              <w:rPr>
                <w:b/>
                <w:color w:val="FF0000"/>
                <w:sz w:val="24"/>
                <w:szCs w:val="24"/>
              </w:rPr>
              <w:t>Вспомогательные виды использования не подлежат установлению</w:t>
            </w:r>
          </w:p>
          <w:p w:rsidR="001F2066" w:rsidRPr="005C0406" w:rsidRDefault="001F2066" w:rsidP="001F2066">
            <w:pPr>
              <w:rPr>
                <w:color w:val="FF0000"/>
                <w:sz w:val="24"/>
                <w:szCs w:val="24"/>
              </w:rPr>
            </w:pPr>
          </w:p>
        </w:tc>
      </w:tr>
    </w:tbl>
    <w:p w:rsidR="001F2066" w:rsidRDefault="001F2066" w:rsidP="001F2066">
      <w:pPr>
        <w:rPr>
          <w:b/>
          <w:color w:val="FF0000"/>
        </w:rPr>
      </w:pPr>
    </w:p>
    <w:p w:rsidR="001F2066" w:rsidRDefault="001F2066" w:rsidP="001F2066">
      <w:pPr>
        <w:rPr>
          <w:b/>
          <w:color w:val="FF0000"/>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t>Т</w:t>
            </w:r>
            <w:r w:rsidR="00A67019">
              <w:rPr>
                <w:rFonts w:eastAsia="Calibri"/>
                <w:b/>
                <w:iCs/>
                <w:color w:val="000000"/>
                <w:sz w:val="24"/>
                <w:szCs w:val="24"/>
              </w:rPr>
              <w:t>1</w:t>
            </w:r>
            <w:r w:rsidRPr="009B670B">
              <w:rPr>
                <w:rFonts w:eastAsia="Calibri"/>
                <w:b/>
                <w:iCs/>
                <w:color w:val="000000"/>
                <w:sz w:val="24"/>
                <w:szCs w:val="24"/>
              </w:rPr>
              <w:t>. ЗОНА ТРАНСПОРТНОЙ ИНФРАСТРУКТУРЫ*</w:t>
            </w:r>
          </w:p>
          <w:p w:rsidR="001F2066" w:rsidRPr="009B670B" w:rsidRDefault="001F2066" w:rsidP="001F2066">
            <w:pPr>
              <w:tabs>
                <w:tab w:val="left" w:pos="1320"/>
              </w:tabs>
              <w:jc w:val="center"/>
              <w:rPr>
                <w:rFonts w:eastAsia="Calibri"/>
                <w:b/>
                <w:iCs/>
                <w:color w:val="000000"/>
                <w:sz w:val="24"/>
                <w:szCs w:val="24"/>
              </w:rPr>
            </w:pPr>
            <w:r w:rsidRPr="009B670B">
              <w:rPr>
                <w:rFonts w:eastAsia="Calibri"/>
                <w:iCs/>
                <w:color w:val="000000"/>
                <w:sz w:val="24"/>
                <w:szCs w:val="24"/>
              </w:rPr>
              <w:t xml:space="preserve">Зона транспортной инфраструктуры </w:t>
            </w:r>
            <w:r w:rsidRPr="009B670B">
              <w:rPr>
                <w:rFonts w:eastAsia="Calibri"/>
                <w:color w:val="000000"/>
                <w:sz w:val="24"/>
                <w:szCs w:val="24"/>
              </w:rPr>
              <w:t>(Т</w:t>
            </w:r>
            <w:r w:rsidR="00642A74">
              <w:rPr>
                <w:rFonts w:eastAsia="Calibri"/>
                <w:color w:val="000000"/>
                <w:sz w:val="24"/>
                <w:szCs w:val="24"/>
              </w:rPr>
              <w:t>1</w:t>
            </w:r>
            <w:r w:rsidRPr="009B670B">
              <w:rPr>
                <w:rFonts w:eastAsia="Calibri"/>
                <w:color w:val="000000"/>
                <w:sz w:val="24"/>
                <w:szCs w:val="24"/>
              </w:rPr>
              <w:t xml:space="preserve">) предназначена для размещения объектов </w:t>
            </w:r>
            <w:r w:rsidRPr="009B670B">
              <w:rPr>
                <w:rFonts w:eastAsia="Calibri"/>
                <w:iCs/>
                <w:color w:val="000000"/>
                <w:sz w:val="24"/>
                <w:szCs w:val="24"/>
              </w:rPr>
              <w:t>транспортной инфраструктуры</w:t>
            </w:r>
            <w:r w:rsidRPr="009B670B">
              <w:rPr>
                <w:rFonts w:eastAsia="Calibri"/>
                <w:color w:val="000000"/>
                <w:sz w:val="24"/>
                <w:szCs w:val="24"/>
              </w:rPr>
              <w:t>.</w:t>
            </w:r>
          </w:p>
        </w:tc>
      </w:tr>
    </w:tbl>
    <w:p w:rsidR="001F2066" w:rsidRDefault="001F2066" w:rsidP="001F2066">
      <w:pPr>
        <w:rPr>
          <w:b/>
          <w:color w:val="FF0000"/>
        </w:rPr>
      </w:pPr>
    </w:p>
    <w:tbl>
      <w:tblPr>
        <w:tblStyle w:val="afff1"/>
        <w:tblW w:w="14567" w:type="dxa"/>
        <w:tblLook w:val="04A0"/>
      </w:tblPr>
      <w:tblGrid>
        <w:gridCol w:w="8046"/>
        <w:gridCol w:w="6521"/>
      </w:tblGrid>
      <w:tr w:rsidR="001F2066" w:rsidTr="001F2066">
        <w:tc>
          <w:tcPr>
            <w:tcW w:w="8046" w:type="dxa"/>
          </w:tcPr>
          <w:p w:rsidR="001F2066" w:rsidRPr="005F28A3" w:rsidRDefault="001F2066" w:rsidP="001F2066">
            <w:pPr>
              <w:rPr>
                <w:b/>
                <w:color w:val="FF0000"/>
                <w:sz w:val="24"/>
                <w:szCs w:val="24"/>
              </w:rPr>
            </w:pPr>
            <w:r w:rsidRPr="005F28A3">
              <w:rPr>
                <w:b/>
                <w:color w:val="FF0000"/>
                <w:sz w:val="24"/>
                <w:szCs w:val="24"/>
              </w:rPr>
              <w:t>Основные виды разрешенного использования:</w:t>
            </w:r>
          </w:p>
          <w:p w:rsidR="001F2066" w:rsidRPr="005F28A3" w:rsidRDefault="001F2066" w:rsidP="001F2066">
            <w:pPr>
              <w:rPr>
                <w:color w:val="000000"/>
                <w:sz w:val="24"/>
                <w:szCs w:val="24"/>
              </w:rPr>
            </w:pPr>
            <w:r w:rsidRPr="005F28A3">
              <w:rPr>
                <w:color w:val="000000"/>
                <w:sz w:val="24"/>
                <w:szCs w:val="24"/>
              </w:rPr>
              <w:t>Хранение автотранспорта 2.7.1</w:t>
            </w:r>
          </w:p>
          <w:p w:rsidR="001F2066" w:rsidRPr="005F28A3" w:rsidRDefault="001F2066" w:rsidP="001F2066">
            <w:pPr>
              <w:rPr>
                <w:color w:val="000000"/>
                <w:sz w:val="24"/>
                <w:szCs w:val="24"/>
              </w:rPr>
            </w:pPr>
            <w:r w:rsidRPr="005F28A3">
              <w:rPr>
                <w:color w:val="000000"/>
                <w:sz w:val="24"/>
                <w:szCs w:val="24"/>
              </w:rPr>
              <w:t>Размещение гаражей для собственных нужд 2.7.2</w:t>
            </w:r>
          </w:p>
          <w:p w:rsidR="001F2066" w:rsidRPr="005F28A3" w:rsidRDefault="001F2066" w:rsidP="001F2066">
            <w:pPr>
              <w:rPr>
                <w:color w:val="000000"/>
                <w:sz w:val="24"/>
                <w:szCs w:val="24"/>
              </w:rPr>
            </w:pPr>
            <w:r w:rsidRPr="005F28A3">
              <w:rPr>
                <w:color w:val="000000"/>
                <w:sz w:val="24"/>
                <w:szCs w:val="24"/>
              </w:rPr>
              <w:t>Служебные гаражи 4.9</w:t>
            </w:r>
          </w:p>
          <w:p w:rsidR="001F2066" w:rsidRPr="005F28A3" w:rsidRDefault="001F2066" w:rsidP="001F2066">
            <w:pPr>
              <w:rPr>
                <w:color w:val="FF0000"/>
                <w:sz w:val="24"/>
                <w:szCs w:val="24"/>
              </w:rPr>
            </w:pPr>
            <w:r w:rsidRPr="005F28A3">
              <w:rPr>
                <w:color w:val="000000"/>
                <w:sz w:val="24"/>
                <w:szCs w:val="24"/>
              </w:rPr>
              <w:t>Заправка транспортных средств 4.9.1.1</w:t>
            </w:r>
          </w:p>
          <w:p w:rsidR="001F2066" w:rsidRPr="005F28A3" w:rsidRDefault="001F2066" w:rsidP="001F2066">
            <w:pPr>
              <w:rPr>
                <w:color w:val="000000"/>
                <w:sz w:val="24"/>
                <w:szCs w:val="24"/>
              </w:rPr>
            </w:pPr>
            <w:r w:rsidRPr="005F28A3">
              <w:rPr>
                <w:color w:val="000000"/>
                <w:sz w:val="24"/>
                <w:szCs w:val="24"/>
              </w:rPr>
              <w:t>Стоянка транспортных средств 4.9.2</w:t>
            </w:r>
          </w:p>
          <w:p w:rsidR="001F2066" w:rsidRDefault="001F2066" w:rsidP="001F2066">
            <w:pPr>
              <w:rPr>
                <w:color w:val="000000"/>
                <w:sz w:val="24"/>
                <w:szCs w:val="24"/>
              </w:rPr>
            </w:pPr>
            <w:r w:rsidRPr="005F28A3">
              <w:rPr>
                <w:color w:val="000000"/>
                <w:sz w:val="24"/>
                <w:szCs w:val="24"/>
              </w:rPr>
              <w:t>Причалы для маломерных судов 5.4</w:t>
            </w:r>
          </w:p>
          <w:p w:rsidR="00913AB3" w:rsidRPr="005F28A3" w:rsidRDefault="00913AB3" w:rsidP="001F2066">
            <w:pPr>
              <w:rPr>
                <w:color w:val="000000"/>
                <w:sz w:val="24"/>
                <w:szCs w:val="24"/>
              </w:rPr>
            </w:pPr>
            <w:r w:rsidRPr="00913AB3">
              <w:rPr>
                <w:color w:val="000000"/>
                <w:sz w:val="24"/>
                <w:szCs w:val="24"/>
              </w:rPr>
              <w:lastRenderedPageBreak/>
              <w:t>Склад 6.9</w:t>
            </w:r>
          </w:p>
          <w:p w:rsidR="001F2066" w:rsidRPr="005F28A3" w:rsidRDefault="001F2066" w:rsidP="001F2066">
            <w:pPr>
              <w:rPr>
                <w:color w:val="000000"/>
                <w:sz w:val="24"/>
                <w:szCs w:val="24"/>
              </w:rPr>
            </w:pPr>
            <w:r w:rsidRPr="005F28A3">
              <w:rPr>
                <w:color w:val="000000"/>
                <w:sz w:val="24"/>
                <w:szCs w:val="24"/>
              </w:rPr>
              <w:t>Складские площадки 6.9.1</w:t>
            </w:r>
          </w:p>
          <w:p w:rsidR="001F2066" w:rsidRPr="005F28A3" w:rsidRDefault="001F2066" w:rsidP="001F2066">
            <w:pPr>
              <w:rPr>
                <w:color w:val="000000"/>
                <w:sz w:val="24"/>
                <w:szCs w:val="24"/>
              </w:rPr>
            </w:pPr>
            <w:r w:rsidRPr="005F28A3">
              <w:rPr>
                <w:color w:val="000000"/>
                <w:sz w:val="24"/>
                <w:szCs w:val="24"/>
              </w:rPr>
              <w:t>Железнодорожный транспорт 7.1</w:t>
            </w:r>
          </w:p>
          <w:p w:rsidR="001F2066" w:rsidRPr="005F28A3" w:rsidRDefault="001F2066" w:rsidP="001F2066">
            <w:pPr>
              <w:rPr>
                <w:color w:val="000000"/>
                <w:sz w:val="24"/>
                <w:szCs w:val="24"/>
              </w:rPr>
            </w:pPr>
            <w:r w:rsidRPr="005F28A3">
              <w:rPr>
                <w:color w:val="000000"/>
                <w:sz w:val="24"/>
                <w:szCs w:val="24"/>
              </w:rPr>
              <w:t>Автомобильный транспорт 7.2</w:t>
            </w:r>
          </w:p>
          <w:p w:rsidR="001F2066" w:rsidRPr="005F28A3" w:rsidRDefault="001F2066" w:rsidP="001F2066">
            <w:pPr>
              <w:rPr>
                <w:color w:val="000000"/>
                <w:sz w:val="24"/>
                <w:szCs w:val="24"/>
              </w:rPr>
            </w:pPr>
            <w:r w:rsidRPr="005F28A3">
              <w:rPr>
                <w:color w:val="000000"/>
                <w:sz w:val="24"/>
                <w:szCs w:val="24"/>
              </w:rPr>
              <w:t>Водный транспорт 7.3</w:t>
            </w:r>
          </w:p>
          <w:p w:rsidR="001F2066" w:rsidRPr="005F28A3" w:rsidRDefault="001F2066" w:rsidP="001F2066">
            <w:pPr>
              <w:rPr>
                <w:color w:val="000000"/>
                <w:sz w:val="24"/>
                <w:szCs w:val="24"/>
              </w:rPr>
            </w:pPr>
            <w:r w:rsidRPr="005F28A3">
              <w:rPr>
                <w:color w:val="000000"/>
                <w:sz w:val="24"/>
                <w:szCs w:val="24"/>
              </w:rPr>
              <w:t>Трубопроводный транспорт 7.5</w:t>
            </w:r>
          </w:p>
          <w:p w:rsidR="001F2066" w:rsidRPr="005F28A3" w:rsidRDefault="001F2066" w:rsidP="001F2066">
            <w:pPr>
              <w:rPr>
                <w:color w:val="000000"/>
                <w:sz w:val="24"/>
                <w:szCs w:val="24"/>
              </w:rPr>
            </w:pPr>
            <w:r w:rsidRPr="005F28A3">
              <w:rPr>
                <w:color w:val="000000"/>
                <w:sz w:val="24"/>
                <w:szCs w:val="24"/>
              </w:rPr>
              <w:t>Земельные участки (территории) общего пользования 12.0</w:t>
            </w:r>
          </w:p>
          <w:p w:rsidR="001F2066" w:rsidRPr="005F28A3" w:rsidRDefault="001F2066" w:rsidP="001F2066">
            <w:pPr>
              <w:rPr>
                <w:color w:val="000000"/>
                <w:sz w:val="24"/>
                <w:szCs w:val="24"/>
              </w:rPr>
            </w:pPr>
            <w:r w:rsidRPr="005F28A3">
              <w:rPr>
                <w:color w:val="000000"/>
                <w:sz w:val="24"/>
                <w:szCs w:val="24"/>
              </w:rPr>
              <w:t>Улично-дорожная сеть 12.0.1</w:t>
            </w:r>
          </w:p>
          <w:p w:rsidR="001F2066" w:rsidRPr="005447C4" w:rsidRDefault="001F2066" w:rsidP="001F2066">
            <w:pPr>
              <w:rPr>
                <w:color w:val="000000"/>
                <w:sz w:val="24"/>
                <w:szCs w:val="24"/>
              </w:rPr>
            </w:pPr>
            <w:r w:rsidRPr="005F28A3">
              <w:rPr>
                <w:color w:val="000000"/>
                <w:sz w:val="24"/>
                <w:szCs w:val="24"/>
              </w:rPr>
              <w:t>Благоустройство территории 12.0.2</w:t>
            </w:r>
          </w:p>
        </w:tc>
        <w:tc>
          <w:tcPr>
            <w:tcW w:w="6521" w:type="dxa"/>
          </w:tcPr>
          <w:p w:rsidR="001F2066" w:rsidRPr="005F28A3" w:rsidRDefault="001F2066" w:rsidP="001F2066">
            <w:pPr>
              <w:rPr>
                <w:b/>
                <w:color w:val="FF0000"/>
                <w:sz w:val="24"/>
                <w:szCs w:val="24"/>
              </w:rPr>
            </w:pPr>
            <w:r w:rsidRPr="005F28A3">
              <w:rPr>
                <w:b/>
                <w:color w:val="FF0000"/>
                <w:sz w:val="24"/>
                <w:szCs w:val="24"/>
              </w:rPr>
              <w:lastRenderedPageBreak/>
              <w:t>Условно разрешенные виды использования:</w:t>
            </w:r>
          </w:p>
          <w:p w:rsidR="001F2066" w:rsidRPr="005F28A3" w:rsidRDefault="001F2066" w:rsidP="001F2066">
            <w:pPr>
              <w:rPr>
                <w:color w:val="FF0000"/>
                <w:sz w:val="24"/>
                <w:szCs w:val="24"/>
              </w:rPr>
            </w:pPr>
            <w:r w:rsidRPr="005F28A3">
              <w:rPr>
                <w:color w:val="000000"/>
                <w:sz w:val="24"/>
                <w:szCs w:val="24"/>
              </w:rPr>
              <w:t>Деловое управление 4.1</w:t>
            </w:r>
          </w:p>
          <w:p w:rsidR="001F2066" w:rsidRPr="005F28A3" w:rsidRDefault="001F2066" w:rsidP="001F2066">
            <w:pPr>
              <w:rPr>
                <w:color w:val="000000"/>
                <w:sz w:val="24"/>
                <w:szCs w:val="24"/>
              </w:rPr>
            </w:pPr>
            <w:r w:rsidRPr="005F28A3">
              <w:rPr>
                <w:color w:val="000000"/>
                <w:sz w:val="24"/>
                <w:szCs w:val="24"/>
              </w:rPr>
              <w:t>Магазины 4.4</w:t>
            </w:r>
          </w:p>
          <w:p w:rsidR="00A111C8" w:rsidRPr="005F28A3" w:rsidRDefault="00A111C8" w:rsidP="00A111C8">
            <w:pPr>
              <w:rPr>
                <w:color w:val="000000"/>
                <w:sz w:val="24"/>
                <w:szCs w:val="24"/>
              </w:rPr>
            </w:pPr>
            <w:r w:rsidRPr="005F28A3">
              <w:rPr>
                <w:color w:val="000000"/>
                <w:sz w:val="24"/>
                <w:szCs w:val="24"/>
              </w:rPr>
              <w:t>Обеспечение дорожного отдыха 4.9.1.2</w:t>
            </w:r>
          </w:p>
          <w:p w:rsidR="00A111C8" w:rsidRPr="005F28A3" w:rsidRDefault="00A111C8" w:rsidP="00A111C8">
            <w:pPr>
              <w:rPr>
                <w:color w:val="000000"/>
                <w:sz w:val="24"/>
                <w:szCs w:val="24"/>
              </w:rPr>
            </w:pPr>
            <w:r w:rsidRPr="005F28A3">
              <w:rPr>
                <w:color w:val="000000"/>
                <w:sz w:val="24"/>
                <w:szCs w:val="24"/>
              </w:rPr>
              <w:t>Автомобильные мойки 4.9.1.3</w:t>
            </w:r>
          </w:p>
          <w:p w:rsidR="00A111C8" w:rsidRPr="005F28A3" w:rsidRDefault="00A111C8" w:rsidP="00A111C8">
            <w:pPr>
              <w:rPr>
                <w:color w:val="000000"/>
                <w:sz w:val="24"/>
                <w:szCs w:val="24"/>
              </w:rPr>
            </w:pPr>
            <w:r w:rsidRPr="005F28A3">
              <w:rPr>
                <w:color w:val="000000"/>
                <w:sz w:val="24"/>
                <w:szCs w:val="24"/>
              </w:rPr>
              <w:t>Ремонт автомобилей 4.9.1.4</w:t>
            </w:r>
          </w:p>
          <w:p w:rsidR="00F40BAA" w:rsidRDefault="00F40BAA" w:rsidP="001F2066">
            <w:pPr>
              <w:rPr>
                <w:b/>
                <w:color w:val="FF0000"/>
                <w:sz w:val="24"/>
                <w:szCs w:val="24"/>
              </w:rPr>
            </w:pPr>
          </w:p>
          <w:p w:rsidR="00A111C8" w:rsidRDefault="00A111C8" w:rsidP="001F2066">
            <w:pPr>
              <w:rPr>
                <w:b/>
                <w:color w:val="FF0000"/>
                <w:sz w:val="24"/>
                <w:szCs w:val="24"/>
              </w:rPr>
            </w:pPr>
          </w:p>
          <w:p w:rsidR="001F2066" w:rsidRPr="005F28A3" w:rsidRDefault="001F2066" w:rsidP="001F2066">
            <w:pPr>
              <w:rPr>
                <w:b/>
                <w:color w:val="FF0000"/>
                <w:sz w:val="24"/>
                <w:szCs w:val="24"/>
              </w:rPr>
            </w:pPr>
            <w:r>
              <w:rPr>
                <w:b/>
                <w:color w:val="FF0000"/>
                <w:sz w:val="24"/>
                <w:szCs w:val="24"/>
              </w:rPr>
              <w:t>Вспомогательные виды</w:t>
            </w:r>
            <w:r w:rsidRPr="005F28A3">
              <w:rPr>
                <w:b/>
                <w:color w:val="FF0000"/>
                <w:sz w:val="24"/>
                <w:szCs w:val="24"/>
              </w:rPr>
              <w:t xml:space="preserve"> использования не подлежат установлению</w:t>
            </w:r>
          </w:p>
          <w:p w:rsidR="001F2066" w:rsidRPr="005F28A3" w:rsidRDefault="001F2066" w:rsidP="001F2066">
            <w:pPr>
              <w:rPr>
                <w:color w:val="FF0000"/>
                <w:sz w:val="24"/>
                <w:szCs w:val="24"/>
              </w:rPr>
            </w:pPr>
          </w:p>
        </w:tc>
      </w:tr>
    </w:tbl>
    <w:p w:rsidR="001F2066" w:rsidRDefault="001F2066" w:rsidP="001F2066">
      <w:pPr>
        <w:rPr>
          <w:b/>
          <w:color w:val="FF0000"/>
        </w:rPr>
      </w:pPr>
    </w:p>
    <w:p w:rsidR="00D51964" w:rsidRPr="009B670B" w:rsidRDefault="00D51964" w:rsidP="001F2066">
      <w:pPr>
        <w:tabs>
          <w:tab w:val="left" w:pos="1320"/>
        </w:tabs>
        <w:rPr>
          <w:b/>
          <w:iCs/>
          <w:color w:val="00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t>С</w:t>
            </w:r>
            <w:r w:rsidR="00A67019">
              <w:rPr>
                <w:rFonts w:eastAsia="Calibri"/>
                <w:b/>
                <w:iCs/>
                <w:color w:val="000000"/>
                <w:sz w:val="24"/>
                <w:szCs w:val="24"/>
              </w:rPr>
              <w:t>Х</w:t>
            </w:r>
            <w:r w:rsidRPr="009B670B">
              <w:rPr>
                <w:rFonts w:eastAsia="Calibri"/>
                <w:b/>
                <w:iCs/>
                <w:color w:val="000000"/>
                <w:sz w:val="24"/>
                <w:szCs w:val="24"/>
              </w:rPr>
              <w:t>1. ЗОНА СЕЛЬСКОХОЗЯЙСТВЕННЫХ УГОДИЙ</w:t>
            </w:r>
            <w:r w:rsidR="00A67019">
              <w:rPr>
                <w:rFonts w:eastAsia="Calibri"/>
                <w:b/>
                <w:iCs/>
                <w:color w:val="000000"/>
                <w:sz w:val="24"/>
                <w:szCs w:val="24"/>
              </w:rPr>
              <w:t xml:space="preserve"> В СОСТАВЕ ГРАНИЦ НАСЕЛЕННОГО ПУНКТА</w:t>
            </w:r>
          </w:p>
          <w:p w:rsidR="001F2066" w:rsidRPr="009B670B" w:rsidRDefault="001F2066" w:rsidP="001F2066">
            <w:pPr>
              <w:tabs>
                <w:tab w:val="left" w:pos="1320"/>
              </w:tabs>
              <w:jc w:val="center"/>
              <w:rPr>
                <w:rFonts w:eastAsia="Calibri"/>
                <w:iCs/>
                <w:color w:val="000000"/>
                <w:sz w:val="24"/>
                <w:szCs w:val="24"/>
              </w:rPr>
            </w:pPr>
            <w:r w:rsidRPr="009B670B">
              <w:rPr>
                <w:rFonts w:eastAsia="Calibri"/>
                <w:iCs/>
                <w:color w:val="000000"/>
                <w:sz w:val="24"/>
                <w:szCs w:val="24"/>
              </w:rPr>
              <w:t>Зона сельскохозяйственных угодий</w:t>
            </w:r>
            <w:r w:rsidRPr="009B670B">
              <w:rPr>
                <w:rFonts w:eastAsia="HiddenHorzOCR"/>
                <w:color w:val="000000"/>
                <w:sz w:val="24"/>
                <w:szCs w:val="24"/>
              </w:rPr>
              <w:t xml:space="preserve"> (С</w:t>
            </w:r>
            <w:r w:rsidR="00A67019">
              <w:rPr>
                <w:rFonts w:eastAsia="HiddenHorzOCR"/>
                <w:color w:val="000000"/>
                <w:sz w:val="24"/>
                <w:szCs w:val="24"/>
              </w:rPr>
              <w:t>Х1</w:t>
            </w:r>
            <w:r w:rsidRPr="009B670B">
              <w:rPr>
                <w:rFonts w:eastAsia="HiddenHorzOCR"/>
                <w:color w:val="000000"/>
                <w:sz w:val="24"/>
                <w:szCs w:val="24"/>
              </w:rPr>
              <w:t xml:space="preserve">) выделена для обеспечения правовых условий формирования территорий </w:t>
            </w:r>
            <w:r w:rsidRPr="009B670B">
              <w:rPr>
                <w:rFonts w:eastAsia="Calibri"/>
                <w:iCs/>
                <w:color w:val="000000"/>
                <w:sz w:val="24"/>
                <w:szCs w:val="24"/>
              </w:rPr>
              <w:t xml:space="preserve">сельскохозяйственных угодий без </w:t>
            </w:r>
            <w:r w:rsidRPr="009B670B">
              <w:rPr>
                <w:color w:val="000000"/>
                <w:sz w:val="24"/>
                <w:szCs w:val="24"/>
              </w:rPr>
              <w:t>права возведения объектов капитального строительства</w:t>
            </w:r>
            <w:r w:rsidRPr="009B670B">
              <w:rPr>
                <w:rFonts w:eastAsia="HiddenHorzOCR"/>
                <w:color w:val="000000"/>
                <w:sz w:val="24"/>
                <w:szCs w:val="24"/>
              </w:rPr>
              <w:t>.</w:t>
            </w:r>
          </w:p>
        </w:tc>
      </w:tr>
    </w:tbl>
    <w:p w:rsidR="001F2066" w:rsidRDefault="001F2066" w:rsidP="001F2066">
      <w:pPr>
        <w:rPr>
          <w:b/>
          <w:color w:val="FF0000"/>
        </w:rPr>
      </w:pPr>
    </w:p>
    <w:tbl>
      <w:tblPr>
        <w:tblStyle w:val="afff1"/>
        <w:tblW w:w="14567" w:type="dxa"/>
        <w:tblLook w:val="04A0"/>
      </w:tblPr>
      <w:tblGrid>
        <w:gridCol w:w="7479"/>
        <w:gridCol w:w="7088"/>
      </w:tblGrid>
      <w:tr w:rsidR="001F2066" w:rsidTr="001F2066">
        <w:tc>
          <w:tcPr>
            <w:tcW w:w="7479" w:type="dxa"/>
          </w:tcPr>
          <w:p w:rsidR="001F2066" w:rsidRPr="00674E80" w:rsidRDefault="001F2066" w:rsidP="001F2066">
            <w:pPr>
              <w:rPr>
                <w:b/>
                <w:color w:val="FF0000"/>
                <w:sz w:val="24"/>
                <w:szCs w:val="24"/>
              </w:rPr>
            </w:pPr>
            <w:r w:rsidRPr="00674E80">
              <w:rPr>
                <w:b/>
                <w:color w:val="FF0000"/>
                <w:sz w:val="24"/>
                <w:szCs w:val="24"/>
              </w:rPr>
              <w:t>Основные виды разрешенного использования:</w:t>
            </w:r>
          </w:p>
          <w:p w:rsidR="001F2066" w:rsidRPr="00674E80" w:rsidRDefault="001F2066" w:rsidP="001F2066">
            <w:pPr>
              <w:rPr>
                <w:color w:val="FF0000"/>
                <w:sz w:val="24"/>
                <w:szCs w:val="24"/>
              </w:rPr>
            </w:pPr>
            <w:r w:rsidRPr="00674E80">
              <w:rPr>
                <w:color w:val="000000"/>
                <w:sz w:val="24"/>
                <w:szCs w:val="24"/>
              </w:rPr>
              <w:t>Растениеводство 1.1</w:t>
            </w:r>
          </w:p>
          <w:p w:rsidR="001F2066" w:rsidRPr="00674E80" w:rsidRDefault="001F2066" w:rsidP="001F2066">
            <w:pPr>
              <w:rPr>
                <w:color w:val="000000"/>
                <w:sz w:val="24"/>
                <w:szCs w:val="24"/>
              </w:rPr>
            </w:pPr>
            <w:r w:rsidRPr="00674E80">
              <w:rPr>
                <w:color w:val="000000"/>
                <w:sz w:val="24"/>
                <w:szCs w:val="24"/>
              </w:rPr>
              <w:t>Выращивание зерновых и иных сельскохозяйственных культур 1.2</w:t>
            </w:r>
          </w:p>
          <w:p w:rsidR="001F2066" w:rsidRPr="00674E80" w:rsidRDefault="001F2066" w:rsidP="001F2066">
            <w:pPr>
              <w:rPr>
                <w:color w:val="000000"/>
                <w:sz w:val="24"/>
                <w:szCs w:val="24"/>
              </w:rPr>
            </w:pPr>
            <w:r w:rsidRPr="00674E80">
              <w:rPr>
                <w:color w:val="000000"/>
                <w:sz w:val="24"/>
                <w:szCs w:val="24"/>
              </w:rPr>
              <w:t>Овощеводство 1.3</w:t>
            </w:r>
          </w:p>
          <w:p w:rsidR="001F2066" w:rsidRPr="00674E80" w:rsidRDefault="001F2066" w:rsidP="001F2066">
            <w:pPr>
              <w:rPr>
                <w:color w:val="000000"/>
                <w:sz w:val="24"/>
                <w:szCs w:val="24"/>
              </w:rPr>
            </w:pPr>
            <w:r w:rsidRPr="00674E80">
              <w:rPr>
                <w:color w:val="000000"/>
                <w:sz w:val="24"/>
                <w:szCs w:val="24"/>
              </w:rPr>
              <w:t>Выращивание тонизирующих, лекарственных, цветочных культур 1.4</w:t>
            </w:r>
          </w:p>
          <w:p w:rsidR="001F2066" w:rsidRPr="00674E80" w:rsidRDefault="001F2066" w:rsidP="001F2066">
            <w:pPr>
              <w:rPr>
                <w:color w:val="000000"/>
                <w:sz w:val="24"/>
                <w:szCs w:val="24"/>
              </w:rPr>
            </w:pPr>
            <w:r w:rsidRPr="00674E80">
              <w:rPr>
                <w:color w:val="000000"/>
                <w:sz w:val="24"/>
                <w:szCs w:val="24"/>
              </w:rPr>
              <w:t>Садоводство 1.5</w:t>
            </w:r>
          </w:p>
          <w:p w:rsidR="001F2066" w:rsidRPr="00674E80" w:rsidRDefault="001F2066" w:rsidP="001F2066">
            <w:pPr>
              <w:rPr>
                <w:color w:val="000000"/>
                <w:sz w:val="24"/>
                <w:szCs w:val="24"/>
              </w:rPr>
            </w:pPr>
            <w:r w:rsidRPr="00674E80">
              <w:rPr>
                <w:color w:val="000000"/>
                <w:sz w:val="24"/>
                <w:szCs w:val="24"/>
              </w:rPr>
              <w:t>Ведение личного подсобного хозяйства на полевых участках 1.16</w:t>
            </w:r>
          </w:p>
          <w:p w:rsidR="001F2066" w:rsidRPr="00674E80" w:rsidRDefault="001F2066" w:rsidP="001F2066">
            <w:pPr>
              <w:rPr>
                <w:color w:val="000000"/>
                <w:sz w:val="24"/>
                <w:szCs w:val="24"/>
              </w:rPr>
            </w:pPr>
            <w:r w:rsidRPr="00674E80">
              <w:rPr>
                <w:color w:val="000000"/>
                <w:sz w:val="24"/>
                <w:szCs w:val="24"/>
              </w:rPr>
              <w:t>Сенокошение 1.19</w:t>
            </w:r>
          </w:p>
          <w:p w:rsidR="001F2066" w:rsidRPr="00674E80" w:rsidRDefault="001F2066" w:rsidP="001F2066">
            <w:pPr>
              <w:rPr>
                <w:color w:val="000000"/>
                <w:sz w:val="24"/>
                <w:szCs w:val="24"/>
              </w:rPr>
            </w:pPr>
            <w:r w:rsidRPr="00674E80">
              <w:rPr>
                <w:color w:val="000000"/>
                <w:sz w:val="24"/>
                <w:szCs w:val="24"/>
              </w:rPr>
              <w:t>Выпас сельскохозяйственных животных 1.20</w:t>
            </w:r>
          </w:p>
          <w:p w:rsidR="001F2066" w:rsidRPr="00674E80" w:rsidRDefault="001F2066" w:rsidP="001F2066">
            <w:pPr>
              <w:autoSpaceDE/>
              <w:rPr>
                <w:color w:val="000000"/>
                <w:sz w:val="24"/>
                <w:szCs w:val="24"/>
              </w:rPr>
            </w:pPr>
            <w:r w:rsidRPr="00674E80">
              <w:rPr>
                <w:color w:val="000000"/>
                <w:sz w:val="24"/>
                <w:szCs w:val="24"/>
              </w:rPr>
              <w:t>Амбулаторное ветеринарное обслуживание 3.10.1</w:t>
            </w:r>
          </w:p>
          <w:p w:rsidR="001F2066" w:rsidRPr="00674E80" w:rsidRDefault="001F2066" w:rsidP="001F2066">
            <w:pPr>
              <w:autoSpaceDE/>
              <w:rPr>
                <w:color w:val="000000"/>
                <w:sz w:val="24"/>
                <w:szCs w:val="24"/>
              </w:rPr>
            </w:pPr>
            <w:r w:rsidRPr="00674E80">
              <w:rPr>
                <w:color w:val="000000"/>
                <w:sz w:val="24"/>
                <w:szCs w:val="24"/>
              </w:rPr>
              <w:t>Земельные участки (территории) общего пользования 12.0</w:t>
            </w:r>
          </w:p>
          <w:p w:rsidR="001F2066" w:rsidRPr="00674E80" w:rsidRDefault="001F2066" w:rsidP="001F2066">
            <w:pPr>
              <w:autoSpaceDE/>
              <w:rPr>
                <w:color w:val="000000"/>
                <w:sz w:val="24"/>
                <w:szCs w:val="24"/>
              </w:rPr>
            </w:pPr>
            <w:r w:rsidRPr="00674E80">
              <w:rPr>
                <w:color w:val="000000"/>
                <w:sz w:val="24"/>
                <w:szCs w:val="24"/>
              </w:rPr>
              <w:t>Улично-дорожная сеть 12.0.1</w:t>
            </w:r>
          </w:p>
          <w:p w:rsidR="001F2066" w:rsidRPr="00674E80" w:rsidRDefault="001F2066" w:rsidP="001F2066">
            <w:pPr>
              <w:rPr>
                <w:color w:val="000000"/>
                <w:sz w:val="24"/>
                <w:szCs w:val="24"/>
              </w:rPr>
            </w:pPr>
            <w:r w:rsidRPr="00674E80">
              <w:rPr>
                <w:color w:val="000000"/>
                <w:sz w:val="24"/>
                <w:szCs w:val="24"/>
              </w:rPr>
              <w:t>Благоустройство территории 12.0.2</w:t>
            </w:r>
          </w:p>
          <w:p w:rsidR="001F2066" w:rsidRPr="00674E80" w:rsidRDefault="001F2066" w:rsidP="001F2066">
            <w:pPr>
              <w:rPr>
                <w:color w:val="FF0000"/>
                <w:sz w:val="24"/>
                <w:szCs w:val="24"/>
              </w:rPr>
            </w:pPr>
          </w:p>
        </w:tc>
        <w:tc>
          <w:tcPr>
            <w:tcW w:w="7088" w:type="dxa"/>
          </w:tcPr>
          <w:p w:rsidR="001F2066" w:rsidRPr="00674E80" w:rsidRDefault="001F2066" w:rsidP="001F2066">
            <w:pPr>
              <w:rPr>
                <w:b/>
                <w:color w:val="FF0000"/>
                <w:sz w:val="24"/>
                <w:szCs w:val="24"/>
              </w:rPr>
            </w:pPr>
            <w:r w:rsidRPr="00674E80">
              <w:rPr>
                <w:b/>
                <w:color w:val="FF0000"/>
                <w:sz w:val="24"/>
                <w:szCs w:val="24"/>
              </w:rPr>
              <w:t>Условно разрешенные виды использования:</w:t>
            </w:r>
          </w:p>
          <w:p w:rsidR="001F2066" w:rsidRPr="00674E80" w:rsidRDefault="001F2066" w:rsidP="001F2066">
            <w:pPr>
              <w:rPr>
                <w:color w:val="FF0000"/>
                <w:sz w:val="24"/>
                <w:szCs w:val="24"/>
              </w:rPr>
            </w:pPr>
            <w:r w:rsidRPr="00674E80">
              <w:rPr>
                <w:color w:val="000000"/>
                <w:sz w:val="24"/>
                <w:szCs w:val="24"/>
              </w:rPr>
              <w:t>Животноводство 1.7</w:t>
            </w:r>
          </w:p>
          <w:p w:rsidR="001F2066" w:rsidRPr="00674E80" w:rsidRDefault="001F2066" w:rsidP="001F2066">
            <w:pPr>
              <w:rPr>
                <w:color w:val="FF0000"/>
                <w:sz w:val="24"/>
                <w:szCs w:val="24"/>
              </w:rPr>
            </w:pPr>
            <w:r w:rsidRPr="00674E80">
              <w:rPr>
                <w:color w:val="000000"/>
                <w:sz w:val="24"/>
                <w:szCs w:val="24"/>
              </w:rPr>
              <w:t>Скотоводство 1.8</w:t>
            </w:r>
          </w:p>
          <w:p w:rsidR="001F2066" w:rsidRPr="00674E80" w:rsidRDefault="001F2066" w:rsidP="001F2066">
            <w:pPr>
              <w:rPr>
                <w:color w:val="000000"/>
                <w:sz w:val="24"/>
                <w:szCs w:val="24"/>
              </w:rPr>
            </w:pPr>
            <w:r w:rsidRPr="00674E80">
              <w:rPr>
                <w:color w:val="000000"/>
                <w:sz w:val="24"/>
                <w:szCs w:val="24"/>
              </w:rPr>
              <w:t>Звероводство 1.9</w:t>
            </w:r>
          </w:p>
          <w:p w:rsidR="001F2066" w:rsidRPr="00674E80" w:rsidRDefault="001F2066" w:rsidP="001F2066">
            <w:pPr>
              <w:rPr>
                <w:color w:val="000000"/>
                <w:sz w:val="24"/>
                <w:szCs w:val="24"/>
              </w:rPr>
            </w:pPr>
            <w:r w:rsidRPr="00674E80">
              <w:rPr>
                <w:color w:val="000000"/>
                <w:sz w:val="24"/>
                <w:szCs w:val="24"/>
              </w:rPr>
              <w:t>Птицеводство 1.10</w:t>
            </w:r>
          </w:p>
          <w:p w:rsidR="001F2066" w:rsidRPr="00674E80" w:rsidRDefault="001F2066" w:rsidP="001F2066">
            <w:pPr>
              <w:rPr>
                <w:color w:val="000000"/>
                <w:sz w:val="24"/>
                <w:szCs w:val="24"/>
              </w:rPr>
            </w:pPr>
            <w:r w:rsidRPr="00674E80">
              <w:rPr>
                <w:color w:val="000000"/>
                <w:sz w:val="24"/>
                <w:szCs w:val="24"/>
              </w:rPr>
              <w:t>Свиноводство 1.11</w:t>
            </w:r>
          </w:p>
          <w:p w:rsidR="001F2066" w:rsidRPr="00674E80" w:rsidRDefault="001F2066" w:rsidP="001F2066">
            <w:pPr>
              <w:rPr>
                <w:color w:val="000000"/>
                <w:sz w:val="24"/>
                <w:szCs w:val="24"/>
              </w:rPr>
            </w:pPr>
            <w:r w:rsidRPr="00674E80">
              <w:rPr>
                <w:color w:val="000000"/>
                <w:sz w:val="24"/>
                <w:szCs w:val="24"/>
              </w:rPr>
              <w:t>Пчеловодство 1.12</w:t>
            </w:r>
          </w:p>
          <w:p w:rsidR="001F2066" w:rsidRPr="00674E80" w:rsidRDefault="001F2066" w:rsidP="001F2066">
            <w:pPr>
              <w:rPr>
                <w:color w:val="000000"/>
                <w:sz w:val="24"/>
                <w:szCs w:val="24"/>
              </w:rPr>
            </w:pPr>
            <w:r w:rsidRPr="00674E80">
              <w:rPr>
                <w:color w:val="000000"/>
                <w:sz w:val="24"/>
                <w:szCs w:val="24"/>
              </w:rPr>
              <w:t>Рыбоводство 1.13</w:t>
            </w:r>
          </w:p>
          <w:p w:rsidR="001F2066" w:rsidRPr="00674E80" w:rsidRDefault="001F2066" w:rsidP="001F2066">
            <w:pPr>
              <w:rPr>
                <w:color w:val="000000"/>
                <w:sz w:val="24"/>
                <w:szCs w:val="24"/>
              </w:rPr>
            </w:pPr>
            <w:r w:rsidRPr="00674E80">
              <w:rPr>
                <w:color w:val="000000"/>
                <w:sz w:val="24"/>
                <w:szCs w:val="24"/>
              </w:rPr>
              <w:t>Научное обеспечение сельского хозяйства 1.14</w:t>
            </w:r>
          </w:p>
          <w:p w:rsidR="001F2066" w:rsidRPr="00674E80" w:rsidRDefault="001F2066" w:rsidP="001F2066">
            <w:pPr>
              <w:rPr>
                <w:color w:val="000000"/>
                <w:sz w:val="24"/>
                <w:szCs w:val="24"/>
              </w:rPr>
            </w:pPr>
            <w:r w:rsidRPr="00674E80">
              <w:rPr>
                <w:color w:val="000000"/>
                <w:sz w:val="24"/>
                <w:szCs w:val="24"/>
              </w:rPr>
              <w:t>Хранение и переработка сельскохозяйственной продукции 1.15</w:t>
            </w:r>
          </w:p>
          <w:p w:rsidR="001F2066" w:rsidRPr="00674E80" w:rsidRDefault="001F2066" w:rsidP="001F2066">
            <w:pPr>
              <w:rPr>
                <w:color w:val="000000"/>
                <w:sz w:val="24"/>
                <w:szCs w:val="24"/>
              </w:rPr>
            </w:pPr>
            <w:r w:rsidRPr="00674E80">
              <w:rPr>
                <w:color w:val="000000"/>
                <w:sz w:val="24"/>
                <w:szCs w:val="24"/>
              </w:rPr>
              <w:t>Питомники 1.17</w:t>
            </w:r>
          </w:p>
          <w:p w:rsidR="001F2066" w:rsidRPr="00674E80" w:rsidRDefault="001F2066" w:rsidP="001F2066">
            <w:pPr>
              <w:rPr>
                <w:color w:val="000000"/>
                <w:sz w:val="24"/>
                <w:szCs w:val="24"/>
              </w:rPr>
            </w:pPr>
            <w:r w:rsidRPr="00674E80">
              <w:rPr>
                <w:color w:val="000000"/>
                <w:sz w:val="24"/>
                <w:szCs w:val="24"/>
              </w:rPr>
              <w:t>Обеспечение сельскохозяйственного производства 1.18</w:t>
            </w:r>
          </w:p>
          <w:p w:rsidR="001F2066" w:rsidRDefault="001F2066" w:rsidP="001F2066">
            <w:pPr>
              <w:rPr>
                <w:b/>
                <w:color w:val="FF0000"/>
                <w:sz w:val="24"/>
                <w:szCs w:val="24"/>
              </w:rPr>
            </w:pPr>
          </w:p>
          <w:p w:rsidR="001F2066" w:rsidRPr="00674E80" w:rsidRDefault="001F2066" w:rsidP="001F2066">
            <w:pPr>
              <w:rPr>
                <w:b/>
                <w:color w:val="FF0000"/>
                <w:sz w:val="24"/>
                <w:szCs w:val="24"/>
              </w:rPr>
            </w:pPr>
            <w:r w:rsidRPr="00674E80">
              <w:rPr>
                <w:b/>
                <w:color w:val="FF0000"/>
                <w:sz w:val="24"/>
                <w:szCs w:val="24"/>
              </w:rPr>
              <w:t>В</w:t>
            </w:r>
            <w:r>
              <w:rPr>
                <w:b/>
                <w:color w:val="FF0000"/>
                <w:sz w:val="24"/>
                <w:szCs w:val="24"/>
              </w:rPr>
              <w:t>спомогательные виды</w:t>
            </w:r>
            <w:r w:rsidRPr="00674E80">
              <w:rPr>
                <w:b/>
                <w:color w:val="FF0000"/>
                <w:sz w:val="24"/>
                <w:szCs w:val="24"/>
              </w:rPr>
              <w:t xml:space="preserve"> использования не подлежат установлению</w:t>
            </w:r>
          </w:p>
          <w:p w:rsidR="001F2066" w:rsidRPr="00674E80" w:rsidRDefault="001F2066" w:rsidP="001F2066">
            <w:pPr>
              <w:rPr>
                <w:color w:val="FF0000"/>
                <w:sz w:val="24"/>
                <w:szCs w:val="24"/>
              </w:rPr>
            </w:pPr>
          </w:p>
        </w:tc>
      </w:tr>
    </w:tbl>
    <w:p w:rsidR="001F2066" w:rsidRDefault="001F2066" w:rsidP="001F2066">
      <w:pPr>
        <w:rPr>
          <w:b/>
          <w:color w:val="FF0000"/>
        </w:rPr>
      </w:pPr>
    </w:p>
    <w:p w:rsidR="001F2066" w:rsidRDefault="001F2066" w:rsidP="001F2066">
      <w:pPr>
        <w:rPr>
          <w:b/>
          <w:color w:val="000000"/>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lastRenderedPageBreak/>
              <w:t>С</w:t>
            </w:r>
            <w:r w:rsidR="00A67019">
              <w:rPr>
                <w:rFonts w:eastAsia="Calibri"/>
                <w:b/>
                <w:iCs/>
                <w:color w:val="000000"/>
                <w:sz w:val="24"/>
                <w:szCs w:val="24"/>
              </w:rPr>
              <w:t>Х</w:t>
            </w:r>
            <w:r w:rsidRPr="009B670B">
              <w:rPr>
                <w:rFonts w:eastAsia="Calibri"/>
                <w:b/>
                <w:iCs/>
                <w:color w:val="000000"/>
                <w:sz w:val="24"/>
                <w:szCs w:val="24"/>
              </w:rPr>
              <w:t xml:space="preserve">2. </w:t>
            </w:r>
            <w:r w:rsidRPr="009B670B">
              <w:rPr>
                <w:rFonts w:eastAsia="Calibri"/>
                <w:b/>
                <w:bCs/>
                <w:color w:val="000000"/>
                <w:sz w:val="24"/>
                <w:szCs w:val="24"/>
                <w:lang w:eastAsia="en-US"/>
              </w:rPr>
              <w:t>ЗОНА СЕЛЬСКОХОЗЯЙСТВЕННЫХ ПРЕДПРИЯТИЙ</w:t>
            </w:r>
          </w:p>
          <w:p w:rsidR="001F2066" w:rsidRPr="009B670B" w:rsidRDefault="001F2066" w:rsidP="001F2066">
            <w:pPr>
              <w:tabs>
                <w:tab w:val="left" w:pos="1320"/>
              </w:tabs>
              <w:jc w:val="center"/>
              <w:rPr>
                <w:rFonts w:eastAsia="Calibri"/>
                <w:b/>
                <w:iCs/>
                <w:color w:val="000000"/>
                <w:sz w:val="24"/>
                <w:szCs w:val="24"/>
              </w:rPr>
            </w:pPr>
            <w:r w:rsidRPr="009B670B">
              <w:rPr>
                <w:rFonts w:eastAsia="Calibri"/>
                <w:bCs/>
                <w:color w:val="000000"/>
                <w:sz w:val="24"/>
                <w:szCs w:val="24"/>
                <w:lang w:eastAsia="en-US"/>
              </w:rPr>
              <w:t>Производственная зона сельскохозяйственных предприятий</w:t>
            </w:r>
            <w:r w:rsidRPr="009B670B">
              <w:rPr>
                <w:rFonts w:eastAsia="HiddenHorzOCR"/>
                <w:color w:val="000000"/>
                <w:sz w:val="24"/>
                <w:szCs w:val="24"/>
              </w:rPr>
              <w:t>(С</w:t>
            </w:r>
            <w:r w:rsidR="00A67019">
              <w:rPr>
                <w:rFonts w:eastAsia="HiddenHorzOCR"/>
                <w:color w:val="000000"/>
                <w:sz w:val="24"/>
                <w:szCs w:val="24"/>
              </w:rPr>
              <w:t>Х</w:t>
            </w:r>
            <w:r w:rsidRPr="009B670B">
              <w:rPr>
                <w:rFonts w:eastAsia="HiddenHorzOCR"/>
                <w:color w:val="000000"/>
                <w:sz w:val="24"/>
                <w:szCs w:val="24"/>
              </w:rPr>
              <w:t xml:space="preserve">2) выделена для обеспечения правовых условий формирования территорий </w:t>
            </w:r>
            <w:r w:rsidRPr="009B670B">
              <w:rPr>
                <w:rFonts w:eastAsia="Calibri"/>
                <w:iCs/>
                <w:color w:val="000000"/>
                <w:sz w:val="24"/>
                <w:szCs w:val="24"/>
              </w:rPr>
              <w:t xml:space="preserve">сельскохозяйственного производства с </w:t>
            </w:r>
            <w:r w:rsidRPr="009B670B">
              <w:rPr>
                <w:color w:val="000000"/>
                <w:sz w:val="24"/>
                <w:szCs w:val="24"/>
              </w:rPr>
              <w:t>правом возведения объектов капитального строительства</w:t>
            </w:r>
            <w:r w:rsidRPr="009B670B">
              <w:rPr>
                <w:rFonts w:eastAsia="HiddenHorzOCR"/>
                <w:color w:val="000000"/>
                <w:sz w:val="24"/>
                <w:szCs w:val="24"/>
              </w:rPr>
              <w:t>.</w:t>
            </w:r>
          </w:p>
        </w:tc>
      </w:tr>
    </w:tbl>
    <w:p w:rsidR="001F2066" w:rsidRDefault="001F2066" w:rsidP="001F2066">
      <w:pPr>
        <w:rPr>
          <w:b/>
          <w:color w:val="FF0000"/>
        </w:rPr>
      </w:pPr>
    </w:p>
    <w:tbl>
      <w:tblPr>
        <w:tblStyle w:val="afff1"/>
        <w:tblW w:w="14567" w:type="dxa"/>
        <w:tblLook w:val="04A0"/>
      </w:tblPr>
      <w:tblGrid>
        <w:gridCol w:w="7054"/>
        <w:gridCol w:w="7513"/>
      </w:tblGrid>
      <w:tr w:rsidR="001F2066" w:rsidTr="001F2066">
        <w:tc>
          <w:tcPr>
            <w:tcW w:w="7054" w:type="dxa"/>
          </w:tcPr>
          <w:p w:rsidR="001F2066" w:rsidRPr="00AB59BF" w:rsidRDefault="001F2066" w:rsidP="001F2066">
            <w:pPr>
              <w:rPr>
                <w:b/>
                <w:color w:val="FF0000"/>
                <w:sz w:val="24"/>
                <w:szCs w:val="24"/>
              </w:rPr>
            </w:pPr>
            <w:r w:rsidRPr="00AB59BF">
              <w:rPr>
                <w:b/>
                <w:color w:val="FF0000"/>
                <w:sz w:val="24"/>
                <w:szCs w:val="24"/>
              </w:rPr>
              <w:t>Основные виды разрешенного использования:</w:t>
            </w:r>
          </w:p>
          <w:p w:rsidR="001F2066" w:rsidRPr="00AB59BF" w:rsidRDefault="001F2066" w:rsidP="001F2066">
            <w:pPr>
              <w:rPr>
                <w:color w:val="000000"/>
                <w:sz w:val="24"/>
                <w:szCs w:val="24"/>
              </w:rPr>
            </w:pPr>
            <w:r w:rsidRPr="00AB59BF">
              <w:rPr>
                <w:color w:val="000000"/>
                <w:sz w:val="24"/>
                <w:szCs w:val="24"/>
              </w:rPr>
              <w:t>Животноводство 1.7</w:t>
            </w:r>
          </w:p>
          <w:p w:rsidR="001F2066" w:rsidRPr="00AB59BF" w:rsidRDefault="001F2066" w:rsidP="001F2066">
            <w:pPr>
              <w:rPr>
                <w:color w:val="000000"/>
                <w:sz w:val="24"/>
                <w:szCs w:val="24"/>
              </w:rPr>
            </w:pPr>
            <w:r w:rsidRPr="00AB59BF">
              <w:rPr>
                <w:color w:val="000000"/>
                <w:sz w:val="24"/>
                <w:szCs w:val="24"/>
              </w:rPr>
              <w:t>Скотоводство 1.8</w:t>
            </w:r>
          </w:p>
          <w:p w:rsidR="001F2066" w:rsidRPr="00AB59BF" w:rsidRDefault="001F2066" w:rsidP="001F2066">
            <w:pPr>
              <w:rPr>
                <w:color w:val="000000"/>
                <w:sz w:val="24"/>
                <w:szCs w:val="24"/>
              </w:rPr>
            </w:pPr>
            <w:r w:rsidRPr="00AB59BF">
              <w:rPr>
                <w:color w:val="000000"/>
                <w:sz w:val="24"/>
                <w:szCs w:val="24"/>
              </w:rPr>
              <w:t>Звероводство 1.9</w:t>
            </w:r>
          </w:p>
          <w:p w:rsidR="001F2066" w:rsidRPr="00AB59BF" w:rsidRDefault="001F2066" w:rsidP="001F2066">
            <w:pPr>
              <w:rPr>
                <w:color w:val="000000"/>
                <w:sz w:val="24"/>
                <w:szCs w:val="24"/>
              </w:rPr>
            </w:pPr>
            <w:r w:rsidRPr="00AB59BF">
              <w:rPr>
                <w:color w:val="000000"/>
                <w:sz w:val="24"/>
                <w:szCs w:val="24"/>
              </w:rPr>
              <w:t>Птицеводство 1.10</w:t>
            </w:r>
          </w:p>
          <w:p w:rsidR="001F2066" w:rsidRPr="00AB59BF" w:rsidRDefault="001F2066" w:rsidP="001F2066">
            <w:pPr>
              <w:rPr>
                <w:color w:val="000000"/>
                <w:sz w:val="24"/>
                <w:szCs w:val="24"/>
              </w:rPr>
            </w:pPr>
            <w:r w:rsidRPr="00AB59BF">
              <w:rPr>
                <w:color w:val="000000"/>
                <w:sz w:val="24"/>
                <w:szCs w:val="24"/>
              </w:rPr>
              <w:t>Свиноводство 1.11</w:t>
            </w:r>
          </w:p>
          <w:p w:rsidR="001F2066" w:rsidRPr="00AB59BF" w:rsidRDefault="001F2066" w:rsidP="001F2066">
            <w:pPr>
              <w:rPr>
                <w:color w:val="000000"/>
                <w:sz w:val="24"/>
                <w:szCs w:val="24"/>
              </w:rPr>
            </w:pPr>
            <w:r w:rsidRPr="00AB59BF">
              <w:rPr>
                <w:color w:val="000000"/>
                <w:sz w:val="24"/>
                <w:szCs w:val="24"/>
              </w:rPr>
              <w:t>Пчеловодство 1.12</w:t>
            </w:r>
          </w:p>
          <w:p w:rsidR="001F2066" w:rsidRPr="00AB59BF" w:rsidRDefault="001F2066" w:rsidP="001F2066">
            <w:pPr>
              <w:rPr>
                <w:color w:val="000000"/>
                <w:sz w:val="24"/>
                <w:szCs w:val="24"/>
              </w:rPr>
            </w:pPr>
            <w:r w:rsidRPr="00AB59BF">
              <w:rPr>
                <w:color w:val="000000"/>
                <w:sz w:val="24"/>
                <w:szCs w:val="24"/>
              </w:rPr>
              <w:t>Рыбоводство 1.13</w:t>
            </w:r>
          </w:p>
          <w:p w:rsidR="001F2066" w:rsidRPr="00AB59BF" w:rsidRDefault="001F2066" w:rsidP="001F2066">
            <w:pPr>
              <w:rPr>
                <w:color w:val="000000"/>
                <w:sz w:val="24"/>
                <w:szCs w:val="24"/>
              </w:rPr>
            </w:pPr>
            <w:r w:rsidRPr="00AB59BF">
              <w:rPr>
                <w:color w:val="000000"/>
                <w:sz w:val="24"/>
                <w:szCs w:val="24"/>
              </w:rPr>
              <w:t>Научное обеспечение сельского хозяйства 1.14</w:t>
            </w:r>
          </w:p>
          <w:p w:rsidR="001F2066" w:rsidRPr="00AB59BF" w:rsidRDefault="001F2066" w:rsidP="001F2066">
            <w:pPr>
              <w:rPr>
                <w:color w:val="000000"/>
                <w:sz w:val="24"/>
                <w:szCs w:val="24"/>
              </w:rPr>
            </w:pPr>
            <w:r w:rsidRPr="00AB59BF">
              <w:rPr>
                <w:color w:val="000000"/>
                <w:sz w:val="24"/>
                <w:szCs w:val="24"/>
              </w:rPr>
              <w:t>Хранение и переработка сельскохозяйственной продукции 1.15</w:t>
            </w:r>
          </w:p>
          <w:p w:rsidR="001F2066" w:rsidRPr="00AB59BF" w:rsidRDefault="001F2066" w:rsidP="001F2066">
            <w:pPr>
              <w:rPr>
                <w:color w:val="000000"/>
                <w:sz w:val="24"/>
                <w:szCs w:val="24"/>
              </w:rPr>
            </w:pPr>
            <w:r w:rsidRPr="00AB59BF">
              <w:rPr>
                <w:color w:val="000000"/>
                <w:sz w:val="24"/>
                <w:szCs w:val="24"/>
              </w:rPr>
              <w:t>Ведение личного подсобного хозяйства на полевых участках 1.16</w:t>
            </w:r>
          </w:p>
          <w:p w:rsidR="001F2066" w:rsidRPr="00AB59BF" w:rsidRDefault="001F2066" w:rsidP="001F2066">
            <w:pPr>
              <w:rPr>
                <w:color w:val="000000"/>
                <w:sz w:val="24"/>
                <w:szCs w:val="24"/>
              </w:rPr>
            </w:pPr>
            <w:r w:rsidRPr="00AB59BF">
              <w:rPr>
                <w:color w:val="000000"/>
                <w:sz w:val="24"/>
                <w:szCs w:val="24"/>
              </w:rPr>
              <w:t>Питомники 1.17</w:t>
            </w:r>
          </w:p>
          <w:p w:rsidR="001F2066" w:rsidRPr="00AB59BF" w:rsidRDefault="001F2066" w:rsidP="001F2066">
            <w:pPr>
              <w:rPr>
                <w:color w:val="000000"/>
                <w:sz w:val="24"/>
                <w:szCs w:val="24"/>
              </w:rPr>
            </w:pPr>
            <w:r w:rsidRPr="00AB59BF">
              <w:rPr>
                <w:color w:val="000000"/>
                <w:sz w:val="24"/>
                <w:szCs w:val="24"/>
              </w:rPr>
              <w:t>Обеспечение сельскохозяйственного производства 1.18</w:t>
            </w:r>
          </w:p>
          <w:p w:rsidR="001F2066" w:rsidRPr="00AB59BF" w:rsidRDefault="001F2066" w:rsidP="001F2066">
            <w:pPr>
              <w:rPr>
                <w:color w:val="000000"/>
                <w:sz w:val="24"/>
                <w:szCs w:val="24"/>
              </w:rPr>
            </w:pPr>
            <w:r w:rsidRPr="00AB59BF">
              <w:rPr>
                <w:color w:val="000000"/>
                <w:sz w:val="24"/>
                <w:szCs w:val="24"/>
              </w:rPr>
              <w:t>Сенокошение 1.19</w:t>
            </w:r>
          </w:p>
          <w:p w:rsidR="001F2066" w:rsidRPr="00AB59BF" w:rsidRDefault="001F2066" w:rsidP="001F2066">
            <w:pPr>
              <w:rPr>
                <w:color w:val="000000"/>
                <w:sz w:val="24"/>
                <w:szCs w:val="24"/>
              </w:rPr>
            </w:pPr>
            <w:r w:rsidRPr="00AB59BF">
              <w:rPr>
                <w:color w:val="000000"/>
                <w:sz w:val="24"/>
                <w:szCs w:val="24"/>
              </w:rPr>
              <w:t>Выпас сельскохозяйственных животных 1.20</w:t>
            </w:r>
          </w:p>
          <w:p w:rsidR="001F2066" w:rsidRPr="00AB59BF" w:rsidRDefault="001F2066" w:rsidP="001F2066">
            <w:pPr>
              <w:rPr>
                <w:color w:val="000000"/>
                <w:sz w:val="24"/>
                <w:szCs w:val="24"/>
                <w:shd w:val="clear" w:color="auto" w:fill="FFFFFF"/>
              </w:rPr>
            </w:pPr>
            <w:r w:rsidRPr="00AB59BF">
              <w:rPr>
                <w:color w:val="000000"/>
                <w:sz w:val="24"/>
                <w:szCs w:val="24"/>
              </w:rPr>
              <w:t>Земельные участки (территории) общего пользования 12.0</w:t>
            </w:r>
          </w:p>
          <w:p w:rsidR="001F2066" w:rsidRPr="00AB59BF" w:rsidRDefault="001F2066" w:rsidP="001F2066">
            <w:pPr>
              <w:rPr>
                <w:color w:val="000000"/>
                <w:sz w:val="24"/>
                <w:szCs w:val="24"/>
              </w:rPr>
            </w:pPr>
            <w:r w:rsidRPr="00AB59BF">
              <w:rPr>
                <w:color w:val="000000"/>
                <w:sz w:val="24"/>
                <w:szCs w:val="24"/>
              </w:rPr>
              <w:t>Улично-дорожная сеть 12.0.1</w:t>
            </w:r>
          </w:p>
          <w:p w:rsidR="001F2066" w:rsidRPr="00F13C6A" w:rsidRDefault="001F2066" w:rsidP="001F2066">
            <w:pPr>
              <w:rPr>
                <w:color w:val="000000"/>
                <w:sz w:val="24"/>
                <w:szCs w:val="24"/>
              </w:rPr>
            </w:pPr>
            <w:r w:rsidRPr="00AB59BF">
              <w:rPr>
                <w:color w:val="000000"/>
                <w:sz w:val="24"/>
                <w:szCs w:val="24"/>
              </w:rPr>
              <w:t>Благоустройство территории 12.0.2</w:t>
            </w:r>
          </w:p>
        </w:tc>
        <w:tc>
          <w:tcPr>
            <w:tcW w:w="7513" w:type="dxa"/>
          </w:tcPr>
          <w:p w:rsidR="001F2066" w:rsidRPr="00AB59BF" w:rsidRDefault="001F2066" w:rsidP="001F2066">
            <w:pPr>
              <w:rPr>
                <w:b/>
                <w:color w:val="FF0000"/>
                <w:sz w:val="24"/>
                <w:szCs w:val="24"/>
              </w:rPr>
            </w:pPr>
            <w:r w:rsidRPr="00AB59BF">
              <w:rPr>
                <w:b/>
                <w:color w:val="FF0000"/>
                <w:sz w:val="24"/>
                <w:szCs w:val="24"/>
              </w:rPr>
              <w:t>Условно разрешенные виды использования:</w:t>
            </w:r>
          </w:p>
          <w:p w:rsidR="001F2066" w:rsidRPr="00AB59BF" w:rsidRDefault="001F2066" w:rsidP="001F2066">
            <w:pPr>
              <w:rPr>
                <w:color w:val="000000"/>
                <w:sz w:val="24"/>
                <w:szCs w:val="24"/>
              </w:rPr>
            </w:pPr>
            <w:r w:rsidRPr="00AB59BF">
              <w:rPr>
                <w:color w:val="000000"/>
                <w:sz w:val="24"/>
                <w:szCs w:val="24"/>
              </w:rPr>
              <w:t>Растениеводство 1.1</w:t>
            </w:r>
          </w:p>
          <w:p w:rsidR="001F2066" w:rsidRPr="00AB59BF" w:rsidRDefault="001F2066" w:rsidP="001F2066">
            <w:pPr>
              <w:rPr>
                <w:color w:val="000000"/>
                <w:sz w:val="24"/>
                <w:szCs w:val="24"/>
              </w:rPr>
            </w:pPr>
            <w:r w:rsidRPr="00AB59BF">
              <w:rPr>
                <w:color w:val="000000"/>
                <w:sz w:val="24"/>
                <w:szCs w:val="24"/>
              </w:rPr>
              <w:t>Выращивание зерновых и иных сельскохозяйственных культур 1.2</w:t>
            </w:r>
          </w:p>
          <w:p w:rsidR="001F2066" w:rsidRPr="00AB59BF" w:rsidRDefault="001F2066" w:rsidP="001F2066">
            <w:pPr>
              <w:rPr>
                <w:color w:val="000000"/>
                <w:sz w:val="24"/>
                <w:szCs w:val="24"/>
              </w:rPr>
            </w:pPr>
            <w:r w:rsidRPr="00AB59BF">
              <w:rPr>
                <w:color w:val="000000"/>
                <w:sz w:val="24"/>
                <w:szCs w:val="24"/>
              </w:rPr>
              <w:t>Овощеводство 1.3</w:t>
            </w:r>
          </w:p>
          <w:p w:rsidR="001F2066" w:rsidRPr="00AB59BF" w:rsidRDefault="001F2066" w:rsidP="001F2066">
            <w:pPr>
              <w:rPr>
                <w:color w:val="000000"/>
                <w:sz w:val="24"/>
                <w:szCs w:val="24"/>
              </w:rPr>
            </w:pPr>
            <w:r w:rsidRPr="00AB59BF">
              <w:rPr>
                <w:color w:val="000000"/>
                <w:sz w:val="24"/>
                <w:szCs w:val="24"/>
              </w:rPr>
              <w:t>Выращивание тонизирующих, лекарственных, цветочных культур 1.4</w:t>
            </w:r>
          </w:p>
          <w:p w:rsidR="001F2066" w:rsidRDefault="001F2066" w:rsidP="001F2066">
            <w:pPr>
              <w:rPr>
                <w:color w:val="000000"/>
                <w:sz w:val="24"/>
                <w:szCs w:val="24"/>
              </w:rPr>
            </w:pPr>
            <w:r w:rsidRPr="00AB59BF">
              <w:rPr>
                <w:color w:val="000000"/>
                <w:sz w:val="24"/>
                <w:szCs w:val="24"/>
              </w:rPr>
              <w:t>Садоводство 1.5</w:t>
            </w:r>
          </w:p>
          <w:p w:rsidR="001F2066" w:rsidRPr="00AB59BF" w:rsidRDefault="001F2066" w:rsidP="001F2066">
            <w:pPr>
              <w:rPr>
                <w:color w:val="000000"/>
                <w:sz w:val="24"/>
                <w:szCs w:val="24"/>
              </w:rPr>
            </w:pPr>
          </w:p>
          <w:p w:rsidR="001F2066" w:rsidRPr="00AB59BF" w:rsidRDefault="001F2066" w:rsidP="001F2066">
            <w:pPr>
              <w:rPr>
                <w:b/>
                <w:color w:val="FF0000"/>
                <w:sz w:val="24"/>
                <w:szCs w:val="24"/>
              </w:rPr>
            </w:pPr>
            <w:r w:rsidRPr="00AB59BF">
              <w:rPr>
                <w:b/>
                <w:color w:val="FF0000"/>
                <w:sz w:val="24"/>
                <w:szCs w:val="24"/>
              </w:rPr>
              <w:t>В</w:t>
            </w:r>
            <w:r>
              <w:rPr>
                <w:b/>
                <w:color w:val="FF0000"/>
                <w:sz w:val="24"/>
                <w:szCs w:val="24"/>
              </w:rPr>
              <w:t>спомогательные виды</w:t>
            </w:r>
            <w:r w:rsidRPr="00AB59BF">
              <w:rPr>
                <w:b/>
                <w:color w:val="FF0000"/>
                <w:sz w:val="24"/>
                <w:szCs w:val="24"/>
              </w:rPr>
              <w:t xml:space="preserve"> использования не подлежат установлению</w:t>
            </w:r>
          </w:p>
          <w:p w:rsidR="001F2066" w:rsidRPr="00AB59BF" w:rsidRDefault="001F2066" w:rsidP="001F2066">
            <w:pPr>
              <w:rPr>
                <w:color w:val="FF0000"/>
                <w:sz w:val="24"/>
                <w:szCs w:val="24"/>
              </w:rPr>
            </w:pPr>
          </w:p>
        </w:tc>
      </w:tr>
    </w:tbl>
    <w:p w:rsidR="001F2066" w:rsidRDefault="001F2066" w:rsidP="001F2066">
      <w:pPr>
        <w:rPr>
          <w:b/>
          <w:color w:val="FF0000"/>
        </w:rPr>
      </w:pPr>
    </w:p>
    <w:p w:rsidR="001F2066" w:rsidRDefault="001F2066" w:rsidP="001F2066">
      <w:pPr>
        <w:tabs>
          <w:tab w:val="left" w:pos="1320"/>
        </w:tabs>
        <w:rPr>
          <w:b/>
          <w:iCs/>
          <w:color w:val="00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1F2066">
            <w:pPr>
              <w:tabs>
                <w:tab w:val="left" w:pos="1320"/>
              </w:tabs>
              <w:jc w:val="center"/>
              <w:rPr>
                <w:rFonts w:eastAsia="Calibri"/>
                <w:b/>
                <w:color w:val="000000"/>
                <w:sz w:val="24"/>
                <w:szCs w:val="24"/>
              </w:rPr>
            </w:pPr>
            <w:r w:rsidRPr="009B670B">
              <w:rPr>
                <w:rFonts w:eastAsia="Calibri"/>
                <w:b/>
                <w:iCs/>
                <w:color w:val="000000"/>
                <w:sz w:val="24"/>
                <w:szCs w:val="24"/>
              </w:rPr>
              <w:t>С</w:t>
            </w:r>
            <w:r w:rsidR="003650FD">
              <w:rPr>
                <w:rFonts w:eastAsia="Calibri"/>
                <w:b/>
                <w:iCs/>
                <w:color w:val="000000"/>
                <w:sz w:val="24"/>
                <w:szCs w:val="24"/>
              </w:rPr>
              <w:t>Х</w:t>
            </w:r>
            <w:r w:rsidRPr="009B670B">
              <w:rPr>
                <w:rFonts w:eastAsia="Calibri"/>
                <w:b/>
                <w:iCs/>
                <w:color w:val="000000"/>
                <w:sz w:val="24"/>
                <w:szCs w:val="24"/>
              </w:rPr>
              <w:t>3.</w:t>
            </w:r>
            <w:r w:rsidRPr="009B670B">
              <w:rPr>
                <w:rFonts w:eastAsia="Calibri"/>
                <w:b/>
                <w:color w:val="000000"/>
                <w:sz w:val="24"/>
                <w:szCs w:val="24"/>
              </w:rPr>
              <w:t xml:space="preserve"> ЗОНА </w:t>
            </w:r>
            <w:r w:rsidRPr="009B670B">
              <w:rPr>
                <w:b/>
                <w:color w:val="000000"/>
                <w:sz w:val="24"/>
                <w:szCs w:val="24"/>
              </w:rPr>
              <w:t>ВЕДЕНИЯ САДОВОДСТВА И ОГОРОДНИЧЕСТВА</w:t>
            </w:r>
          </w:p>
          <w:p w:rsidR="001F2066" w:rsidRPr="009B670B" w:rsidRDefault="001F2066" w:rsidP="001F2066">
            <w:pPr>
              <w:tabs>
                <w:tab w:val="left" w:pos="1320"/>
              </w:tabs>
              <w:jc w:val="center"/>
              <w:rPr>
                <w:rFonts w:eastAsia="Calibri"/>
                <w:b/>
                <w:iCs/>
                <w:color w:val="000000"/>
                <w:sz w:val="24"/>
                <w:szCs w:val="24"/>
              </w:rPr>
            </w:pPr>
            <w:r w:rsidRPr="009B670B">
              <w:rPr>
                <w:rFonts w:eastAsia="Calibri"/>
                <w:color w:val="000000"/>
                <w:sz w:val="24"/>
                <w:szCs w:val="24"/>
              </w:rPr>
              <w:t xml:space="preserve">Зона ведения садоводства и огородничества </w:t>
            </w:r>
            <w:r w:rsidRPr="009B670B">
              <w:rPr>
                <w:rFonts w:eastAsia="Calibri"/>
                <w:color w:val="000000"/>
                <w:sz w:val="24"/>
                <w:szCs w:val="24"/>
                <w:shd w:val="clear" w:color="auto" w:fill="DAEEF3"/>
              </w:rPr>
              <w:t>(Сх3) выделена для обеспечения правовыхусловий ведения садоводства и огородничества.</w:t>
            </w:r>
          </w:p>
        </w:tc>
      </w:tr>
    </w:tbl>
    <w:p w:rsidR="001F2066" w:rsidRDefault="001F2066" w:rsidP="001F2066">
      <w:pPr>
        <w:rPr>
          <w:b/>
          <w:color w:val="FF0000"/>
        </w:rPr>
      </w:pPr>
    </w:p>
    <w:tbl>
      <w:tblPr>
        <w:tblStyle w:val="afff1"/>
        <w:tblW w:w="14567" w:type="dxa"/>
        <w:tblLook w:val="04A0"/>
      </w:tblPr>
      <w:tblGrid>
        <w:gridCol w:w="7087"/>
        <w:gridCol w:w="7480"/>
      </w:tblGrid>
      <w:tr w:rsidR="001F2066" w:rsidTr="001F2066">
        <w:tc>
          <w:tcPr>
            <w:tcW w:w="7087" w:type="dxa"/>
          </w:tcPr>
          <w:p w:rsidR="001F2066" w:rsidRPr="00307770" w:rsidRDefault="001F2066" w:rsidP="001F2066">
            <w:pPr>
              <w:rPr>
                <w:b/>
                <w:color w:val="FF0000"/>
                <w:sz w:val="24"/>
                <w:szCs w:val="24"/>
              </w:rPr>
            </w:pPr>
            <w:r w:rsidRPr="00307770">
              <w:rPr>
                <w:b/>
                <w:color w:val="FF0000"/>
                <w:sz w:val="24"/>
                <w:szCs w:val="24"/>
              </w:rPr>
              <w:t>Основные виды разрешенного использования:</w:t>
            </w:r>
          </w:p>
          <w:p w:rsidR="001F2066" w:rsidRPr="00307770" w:rsidRDefault="001F2066" w:rsidP="001F2066">
            <w:pPr>
              <w:rPr>
                <w:color w:val="000000"/>
                <w:sz w:val="24"/>
                <w:szCs w:val="24"/>
                <w:shd w:val="clear" w:color="auto" w:fill="FFFFFF"/>
              </w:rPr>
            </w:pPr>
            <w:r w:rsidRPr="00307770">
              <w:rPr>
                <w:color w:val="000000"/>
                <w:sz w:val="24"/>
                <w:szCs w:val="24"/>
              </w:rPr>
              <w:t>Земельные участки общего назначения 13.0</w:t>
            </w:r>
          </w:p>
          <w:p w:rsidR="001F2066" w:rsidRPr="00307770" w:rsidRDefault="001F2066" w:rsidP="001F2066">
            <w:pPr>
              <w:rPr>
                <w:color w:val="000000"/>
                <w:sz w:val="24"/>
                <w:szCs w:val="24"/>
                <w:shd w:val="clear" w:color="auto" w:fill="FFFFFF"/>
              </w:rPr>
            </w:pPr>
            <w:r w:rsidRPr="00307770">
              <w:rPr>
                <w:color w:val="000000"/>
                <w:sz w:val="24"/>
                <w:szCs w:val="24"/>
              </w:rPr>
              <w:t>Ведение огородничества 13.1</w:t>
            </w:r>
          </w:p>
          <w:p w:rsidR="001F2066" w:rsidRPr="00307770" w:rsidRDefault="001F2066" w:rsidP="001F2066">
            <w:pPr>
              <w:rPr>
                <w:color w:val="000000"/>
                <w:sz w:val="24"/>
                <w:szCs w:val="24"/>
              </w:rPr>
            </w:pPr>
            <w:r w:rsidRPr="00307770">
              <w:rPr>
                <w:color w:val="000000"/>
                <w:sz w:val="24"/>
                <w:szCs w:val="24"/>
              </w:rPr>
              <w:t>Ведение садоводства 13.2</w:t>
            </w:r>
          </w:p>
          <w:p w:rsidR="001F2066" w:rsidRPr="00307770" w:rsidRDefault="001F2066" w:rsidP="001F2066">
            <w:pPr>
              <w:rPr>
                <w:color w:val="000000"/>
                <w:sz w:val="24"/>
                <w:szCs w:val="24"/>
              </w:rPr>
            </w:pPr>
            <w:r w:rsidRPr="00307770">
              <w:rPr>
                <w:color w:val="000000"/>
                <w:sz w:val="24"/>
                <w:szCs w:val="24"/>
              </w:rPr>
              <w:t>Земельные участки (территории) общего пользования 12.0</w:t>
            </w:r>
          </w:p>
          <w:p w:rsidR="001F2066" w:rsidRPr="00307770" w:rsidRDefault="001F2066" w:rsidP="001F2066">
            <w:pPr>
              <w:rPr>
                <w:color w:val="000000"/>
                <w:sz w:val="24"/>
                <w:szCs w:val="24"/>
              </w:rPr>
            </w:pPr>
            <w:r w:rsidRPr="00307770">
              <w:rPr>
                <w:color w:val="000000"/>
                <w:sz w:val="24"/>
                <w:szCs w:val="24"/>
              </w:rPr>
              <w:t>Улично-дорожная сеть 12.0.1</w:t>
            </w:r>
          </w:p>
          <w:p w:rsidR="001F2066" w:rsidRPr="00307770" w:rsidRDefault="001F2066" w:rsidP="00262310">
            <w:pPr>
              <w:rPr>
                <w:color w:val="FF0000"/>
                <w:sz w:val="24"/>
                <w:szCs w:val="24"/>
              </w:rPr>
            </w:pPr>
            <w:r w:rsidRPr="00307770">
              <w:rPr>
                <w:color w:val="000000"/>
                <w:sz w:val="24"/>
                <w:szCs w:val="24"/>
              </w:rPr>
              <w:lastRenderedPageBreak/>
              <w:t>Благоустройство территории 12.0.2</w:t>
            </w:r>
          </w:p>
        </w:tc>
        <w:tc>
          <w:tcPr>
            <w:tcW w:w="7480" w:type="dxa"/>
          </w:tcPr>
          <w:p w:rsidR="001F2066" w:rsidRDefault="001F2066" w:rsidP="001F2066">
            <w:pPr>
              <w:rPr>
                <w:b/>
                <w:color w:val="FF0000"/>
                <w:sz w:val="24"/>
                <w:szCs w:val="24"/>
              </w:rPr>
            </w:pPr>
            <w:r w:rsidRPr="00307770">
              <w:rPr>
                <w:b/>
                <w:color w:val="FF0000"/>
                <w:sz w:val="24"/>
                <w:szCs w:val="24"/>
              </w:rPr>
              <w:lastRenderedPageBreak/>
              <w:t>Условные виды разрешенного использования не подлежат установлению</w:t>
            </w:r>
          </w:p>
          <w:p w:rsidR="001F2066" w:rsidRPr="00307770" w:rsidRDefault="001F2066" w:rsidP="001F2066">
            <w:pPr>
              <w:rPr>
                <w:b/>
                <w:color w:val="FF0000"/>
                <w:sz w:val="24"/>
                <w:szCs w:val="24"/>
              </w:rPr>
            </w:pPr>
          </w:p>
          <w:p w:rsidR="001F2066" w:rsidRPr="00307770" w:rsidRDefault="001F2066" w:rsidP="001F2066">
            <w:pPr>
              <w:rPr>
                <w:b/>
                <w:color w:val="FF0000"/>
                <w:sz w:val="24"/>
                <w:szCs w:val="24"/>
              </w:rPr>
            </w:pPr>
            <w:r w:rsidRPr="00307770">
              <w:rPr>
                <w:b/>
                <w:color w:val="FF0000"/>
                <w:sz w:val="24"/>
                <w:szCs w:val="24"/>
              </w:rPr>
              <w:t>Вспомогательные виды использования не подлежат установлению</w:t>
            </w:r>
          </w:p>
          <w:p w:rsidR="001F2066" w:rsidRPr="00307770" w:rsidRDefault="001F2066" w:rsidP="001F2066">
            <w:pPr>
              <w:rPr>
                <w:color w:val="FF0000"/>
                <w:sz w:val="24"/>
                <w:szCs w:val="24"/>
              </w:rPr>
            </w:pPr>
          </w:p>
        </w:tc>
      </w:tr>
    </w:tbl>
    <w:p w:rsidR="001F2066" w:rsidRDefault="001F2066" w:rsidP="001F2066">
      <w:pPr>
        <w:rPr>
          <w:b/>
          <w:color w:val="FF0000"/>
        </w:rPr>
      </w:pPr>
    </w:p>
    <w:p w:rsidR="001F2066" w:rsidRDefault="001F2066" w:rsidP="001F2066">
      <w:pPr>
        <w:rPr>
          <w:b/>
          <w:color w:val="000000"/>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rPr>
          <w:trHeight w:val="85"/>
        </w:trPr>
        <w:tc>
          <w:tcPr>
            <w:tcW w:w="14601" w:type="dxa"/>
            <w:shd w:val="clear" w:color="auto" w:fill="DAEEF3"/>
          </w:tcPr>
          <w:p w:rsidR="001F2066" w:rsidRPr="009B670B" w:rsidRDefault="003650FD" w:rsidP="001F2066">
            <w:pPr>
              <w:tabs>
                <w:tab w:val="left" w:pos="1320"/>
              </w:tabs>
              <w:jc w:val="center"/>
              <w:rPr>
                <w:rFonts w:eastAsia="Calibri"/>
                <w:b/>
                <w:color w:val="000000"/>
                <w:sz w:val="24"/>
                <w:szCs w:val="24"/>
              </w:rPr>
            </w:pPr>
            <w:r>
              <w:rPr>
                <w:rFonts w:eastAsia="Calibri"/>
                <w:b/>
                <w:iCs/>
                <w:color w:val="000000"/>
                <w:sz w:val="24"/>
                <w:szCs w:val="24"/>
              </w:rPr>
              <w:t>ОП</w:t>
            </w:r>
            <w:r w:rsidR="001F2066" w:rsidRPr="009B670B">
              <w:rPr>
                <w:rFonts w:eastAsia="Calibri"/>
                <w:b/>
                <w:iCs/>
                <w:color w:val="000000"/>
                <w:sz w:val="24"/>
                <w:szCs w:val="24"/>
              </w:rPr>
              <w:t>1.</w:t>
            </w:r>
            <w:r w:rsidR="001F2066" w:rsidRPr="009B670B">
              <w:rPr>
                <w:rFonts w:eastAsia="Calibri"/>
                <w:b/>
                <w:color w:val="000000"/>
                <w:sz w:val="24"/>
                <w:szCs w:val="24"/>
              </w:rPr>
              <w:t xml:space="preserve"> ЗОНА </w:t>
            </w:r>
            <w:r w:rsidR="001F2066">
              <w:rPr>
                <w:rFonts w:eastAsia="Calibri"/>
                <w:b/>
                <w:color w:val="000000"/>
                <w:sz w:val="24"/>
                <w:szCs w:val="24"/>
              </w:rPr>
              <w:t xml:space="preserve">ЗЕЛЕНЫХ </w:t>
            </w:r>
            <w:r>
              <w:rPr>
                <w:rFonts w:eastAsia="Calibri"/>
                <w:b/>
                <w:color w:val="000000"/>
                <w:sz w:val="24"/>
                <w:szCs w:val="24"/>
              </w:rPr>
              <w:t>НАСАЖДЕНИЙ</w:t>
            </w:r>
            <w:r w:rsidR="001F2066">
              <w:rPr>
                <w:rFonts w:eastAsia="Calibri"/>
                <w:b/>
                <w:color w:val="000000"/>
                <w:sz w:val="24"/>
                <w:szCs w:val="24"/>
              </w:rPr>
              <w:t xml:space="preserve"> ОБЩЕГО ПОЛЬЗОВАНИЯ</w:t>
            </w:r>
          </w:p>
          <w:p w:rsidR="001F2066" w:rsidRPr="009B670B" w:rsidRDefault="001F2066" w:rsidP="001F2066">
            <w:pPr>
              <w:tabs>
                <w:tab w:val="left" w:pos="1320"/>
              </w:tabs>
              <w:jc w:val="center"/>
              <w:rPr>
                <w:rFonts w:eastAsia="Calibri"/>
                <w:b/>
                <w:iCs/>
                <w:color w:val="000000"/>
                <w:sz w:val="24"/>
                <w:szCs w:val="24"/>
              </w:rPr>
            </w:pPr>
            <w:r w:rsidRPr="009B670B">
              <w:rPr>
                <w:rFonts w:eastAsia="Calibri"/>
                <w:color w:val="000000"/>
                <w:sz w:val="24"/>
                <w:szCs w:val="24"/>
              </w:rPr>
              <w:t xml:space="preserve">Зона </w:t>
            </w:r>
            <w:r w:rsidRPr="003C1E70">
              <w:rPr>
                <w:rFonts w:eastAsia="Calibri"/>
                <w:color w:val="000000"/>
                <w:sz w:val="24"/>
                <w:szCs w:val="24"/>
              </w:rPr>
              <w:t xml:space="preserve">зеленых </w:t>
            </w:r>
            <w:r w:rsidR="00913AB3">
              <w:rPr>
                <w:rFonts w:eastAsia="Calibri"/>
                <w:color w:val="000000"/>
                <w:sz w:val="24"/>
                <w:szCs w:val="24"/>
              </w:rPr>
              <w:t>насаждений</w:t>
            </w:r>
            <w:r w:rsidRPr="003C1E70">
              <w:rPr>
                <w:rFonts w:eastAsia="Calibri"/>
                <w:color w:val="000000"/>
                <w:sz w:val="24"/>
                <w:szCs w:val="24"/>
              </w:rPr>
              <w:t xml:space="preserve"> общего пользования </w:t>
            </w:r>
            <w:r w:rsidRPr="009B670B">
              <w:rPr>
                <w:rFonts w:eastAsia="HiddenHorzOCR"/>
                <w:color w:val="000000"/>
                <w:sz w:val="24"/>
                <w:szCs w:val="24"/>
              </w:rPr>
              <w:t>(</w:t>
            </w:r>
            <w:r w:rsidR="00913AB3">
              <w:rPr>
                <w:rFonts w:eastAsia="HiddenHorzOCR"/>
                <w:color w:val="000000"/>
                <w:sz w:val="24"/>
                <w:szCs w:val="24"/>
              </w:rPr>
              <w:t>ОП</w:t>
            </w:r>
            <w:r w:rsidRPr="009B670B">
              <w:rPr>
                <w:rFonts w:eastAsia="HiddenHorzOCR"/>
                <w:color w:val="000000"/>
                <w:sz w:val="24"/>
                <w:szCs w:val="24"/>
              </w:rPr>
              <w:t xml:space="preserve">1) установлена для обеспечения правовых условий использования территорий, предназначенных </w:t>
            </w:r>
            <w:r w:rsidRPr="009B670B">
              <w:rPr>
                <w:rFonts w:eastAsia="Calibri"/>
                <w:color w:val="000000"/>
                <w:sz w:val="24"/>
                <w:szCs w:val="24"/>
              </w:rPr>
              <w:t xml:space="preserve">для активного отдыха, проведения досуга, занятий физической культурой и спортом; </w:t>
            </w:r>
            <w:r w:rsidRPr="009B670B">
              <w:rPr>
                <w:rFonts w:eastAsia="HiddenHorzOCR"/>
                <w:color w:val="000000"/>
                <w:sz w:val="24"/>
                <w:szCs w:val="24"/>
                <w:shd w:val="clear" w:color="auto" w:fill="DAEEF3"/>
              </w:rPr>
              <w:t>лесо</w:t>
            </w:r>
            <w:r w:rsidRPr="009B670B">
              <w:rPr>
                <w:rFonts w:eastAsia="Calibri"/>
                <w:color w:val="000000"/>
                <w:sz w:val="24"/>
                <w:szCs w:val="24"/>
                <w:shd w:val="clear" w:color="auto" w:fill="DAEEF3"/>
              </w:rPr>
              <w:t>парков с рекреационными функциями</w:t>
            </w:r>
            <w:r w:rsidRPr="009B670B">
              <w:rPr>
                <w:rFonts w:eastAsia="HiddenHorzOCR"/>
                <w:color w:val="000000"/>
                <w:sz w:val="24"/>
                <w:szCs w:val="24"/>
              </w:rPr>
              <w:t xml:space="preserve">; </w:t>
            </w:r>
            <w:r w:rsidRPr="009B670B">
              <w:rPr>
                <w:rFonts w:eastAsia="Calibri"/>
                <w:color w:val="000000"/>
                <w:sz w:val="24"/>
                <w:szCs w:val="24"/>
              </w:rPr>
              <w:t xml:space="preserve">скверов, бульваров, площадей, проездов, малых архитектурных форм благоустройства, </w:t>
            </w:r>
            <w:r w:rsidRPr="009B670B">
              <w:rPr>
                <w:rFonts w:eastAsia="HiddenHorzOCR"/>
                <w:color w:val="000000"/>
                <w:sz w:val="24"/>
                <w:szCs w:val="24"/>
              </w:rPr>
              <w:t>а также сохранения окружающей среды.</w:t>
            </w:r>
          </w:p>
        </w:tc>
      </w:tr>
    </w:tbl>
    <w:p w:rsidR="001F2066" w:rsidRDefault="001F2066" w:rsidP="001F2066">
      <w:pPr>
        <w:rPr>
          <w:b/>
          <w:color w:val="FF0000"/>
          <w:shd w:val="clear" w:color="auto" w:fill="FFFFFF"/>
        </w:rPr>
      </w:pPr>
    </w:p>
    <w:tbl>
      <w:tblPr>
        <w:tblStyle w:val="afff1"/>
        <w:tblW w:w="14567" w:type="dxa"/>
        <w:tblLook w:val="04A0"/>
      </w:tblPr>
      <w:tblGrid>
        <w:gridCol w:w="7087"/>
        <w:gridCol w:w="7480"/>
      </w:tblGrid>
      <w:tr w:rsidR="001F2066" w:rsidTr="001F2066">
        <w:tc>
          <w:tcPr>
            <w:tcW w:w="7087" w:type="dxa"/>
          </w:tcPr>
          <w:p w:rsidR="001F2066" w:rsidRPr="00086A5D" w:rsidRDefault="001F2066" w:rsidP="001F2066">
            <w:pPr>
              <w:rPr>
                <w:b/>
                <w:color w:val="FF0000"/>
                <w:sz w:val="24"/>
                <w:szCs w:val="24"/>
                <w:shd w:val="clear" w:color="auto" w:fill="FFFFFF"/>
              </w:rPr>
            </w:pPr>
            <w:bookmarkStart w:id="149" w:name="_Hlk194982992"/>
            <w:r w:rsidRPr="00086A5D">
              <w:rPr>
                <w:b/>
                <w:color w:val="FF0000"/>
                <w:sz w:val="24"/>
                <w:szCs w:val="24"/>
                <w:shd w:val="clear" w:color="auto" w:fill="FFFFFF"/>
              </w:rPr>
              <w:t>Основные виды разрешенного использования:</w:t>
            </w:r>
          </w:p>
          <w:p w:rsidR="001F2066" w:rsidRPr="00086A5D" w:rsidRDefault="001F2066" w:rsidP="001F2066">
            <w:pPr>
              <w:rPr>
                <w:color w:val="000000"/>
                <w:sz w:val="24"/>
                <w:szCs w:val="24"/>
                <w:shd w:val="clear" w:color="auto" w:fill="FFFFFF"/>
              </w:rPr>
            </w:pPr>
            <w:r w:rsidRPr="00086A5D">
              <w:rPr>
                <w:color w:val="000000"/>
                <w:sz w:val="24"/>
                <w:szCs w:val="24"/>
              </w:rPr>
              <w:t>Парки культуры и отдыха 3.6.2</w:t>
            </w:r>
          </w:p>
          <w:p w:rsidR="001F2066" w:rsidRPr="00086A5D" w:rsidRDefault="001F2066" w:rsidP="001F2066">
            <w:pPr>
              <w:rPr>
                <w:color w:val="000000"/>
                <w:sz w:val="24"/>
                <w:szCs w:val="24"/>
                <w:shd w:val="clear" w:color="auto" w:fill="FFFFFF"/>
              </w:rPr>
            </w:pPr>
            <w:r w:rsidRPr="00086A5D">
              <w:rPr>
                <w:color w:val="000000"/>
                <w:sz w:val="24"/>
                <w:szCs w:val="24"/>
                <w:shd w:val="clear" w:color="auto" w:fill="FFFFFF"/>
              </w:rPr>
              <w:t>Площадки для занятий спортом 5.1.3</w:t>
            </w:r>
          </w:p>
          <w:p w:rsidR="001F2066" w:rsidRPr="00086A5D" w:rsidRDefault="001F2066" w:rsidP="001F2066">
            <w:pPr>
              <w:rPr>
                <w:color w:val="000000"/>
                <w:sz w:val="24"/>
                <w:szCs w:val="24"/>
                <w:shd w:val="clear" w:color="auto" w:fill="FFFFFF"/>
              </w:rPr>
            </w:pPr>
            <w:r w:rsidRPr="00086A5D">
              <w:rPr>
                <w:color w:val="000000"/>
                <w:sz w:val="24"/>
                <w:szCs w:val="24"/>
                <w:shd w:val="clear" w:color="auto" w:fill="FFFFFF"/>
              </w:rPr>
              <w:t>Оборудованные площадки для занятий спортом 5.1.4</w:t>
            </w:r>
          </w:p>
          <w:p w:rsidR="001F2066" w:rsidRPr="00086A5D" w:rsidRDefault="001F2066" w:rsidP="001F2066">
            <w:pPr>
              <w:rPr>
                <w:color w:val="000000"/>
                <w:sz w:val="24"/>
                <w:szCs w:val="24"/>
                <w:shd w:val="clear" w:color="auto" w:fill="FFFFFF"/>
              </w:rPr>
            </w:pPr>
            <w:r w:rsidRPr="00086A5D">
              <w:rPr>
                <w:color w:val="000000"/>
                <w:sz w:val="24"/>
                <w:szCs w:val="24"/>
              </w:rPr>
              <w:t>Природно-познавательный туризм 5.2</w:t>
            </w:r>
          </w:p>
          <w:p w:rsidR="001F2066" w:rsidRPr="00086A5D" w:rsidRDefault="001F2066" w:rsidP="001F2066">
            <w:pPr>
              <w:rPr>
                <w:color w:val="000000"/>
                <w:sz w:val="24"/>
                <w:szCs w:val="24"/>
                <w:shd w:val="clear" w:color="auto" w:fill="FFFFFF"/>
              </w:rPr>
            </w:pPr>
            <w:r w:rsidRPr="00086A5D">
              <w:rPr>
                <w:color w:val="000000"/>
                <w:sz w:val="24"/>
                <w:szCs w:val="24"/>
              </w:rPr>
              <w:t>Деятельность по особой охране и изучению природы 9.0</w:t>
            </w:r>
          </w:p>
          <w:p w:rsidR="001F2066" w:rsidRPr="00086A5D" w:rsidRDefault="001F2066" w:rsidP="001F2066">
            <w:pPr>
              <w:rPr>
                <w:color w:val="000000"/>
                <w:sz w:val="24"/>
                <w:szCs w:val="24"/>
                <w:shd w:val="clear" w:color="auto" w:fill="FFFFFF"/>
              </w:rPr>
            </w:pPr>
            <w:r w:rsidRPr="00086A5D">
              <w:rPr>
                <w:color w:val="000000"/>
                <w:sz w:val="24"/>
                <w:szCs w:val="24"/>
              </w:rPr>
              <w:t>Охрана природных территорий 9.1</w:t>
            </w:r>
          </w:p>
          <w:p w:rsidR="001F2066" w:rsidRPr="00086A5D" w:rsidRDefault="001F2066" w:rsidP="001F2066">
            <w:pPr>
              <w:rPr>
                <w:color w:val="FF0000"/>
                <w:sz w:val="24"/>
                <w:szCs w:val="24"/>
              </w:rPr>
            </w:pPr>
            <w:r w:rsidRPr="00086A5D">
              <w:rPr>
                <w:color w:val="000000"/>
                <w:sz w:val="24"/>
                <w:szCs w:val="24"/>
              </w:rPr>
              <w:t>Земельные участки (территории) общего пользования 12.0</w:t>
            </w:r>
          </w:p>
          <w:p w:rsidR="001F2066" w:rsidRPr="00086A5D" w:rsidRDefault="001F2066" w:rsidP="001F2066">
            <w:pPr>
              <w:rPr>
                <w:color w:val="000000"/>
                <w:sz w:val="24"/>
                <w:szCs w:val="24"/>
              </w:rPr>
            </w:pPr>
            <w:r w:rsidRPr="00086A5D">
              <w:rPr>
                <w:color w:val="000000"/>
                <w:sz w:val="24"/>
                <w:szCs w:val="24"/>
              </w:rPr>
              <w:t>Улично-дорожная сеть 12.0.1</w:t>
            </w:r>
          </w:p>
          <w:p w:rsidR="001F2066" w:rsidRPr="00270F90" w:rsidRDefault="001F2066" w:rsidP="001F2066">
            <w:pPr>
              <w:rPr>
                <w:color w:val="000000"/>
                <w:sz w:val="24"/>
                <w:szCs w:val="24"/>
              </w:rPr>
            </w:pPr>
            <w:r w:rsidRPr="00086A5D">
              <w:rPr>
                <w:color w:val="000000"/>
                <w:sz w:val="24"/>
                <w:szCs w:val="24"/>
              </w:rPr>
              <w:t>Благоустройство территории 12.0.2</w:t>
            </w:r>
          </w:p>
        </w:tc>
        <w:tc>
          <w:tcPr>
            <w:tcW w:w="7480" w:type="dxa"/>
          </w:tcPr>
          <w:p w:rsidR="001F2066" w:rsidRPr="00086A5D" w:rsidRDefault="001F2066" w:rsidP="001F2066">
            <w:pPr>
              <w:rPr>
                <w:b/>
                <w:color w:val="FF0000"/>
                <w:sz w:val="24"/>
                <w:szCs w:val="24"/>
              </w:rPr>
            </w:pPr>
            <w:r w:rsidRPr="00086A5D">
              <w:rPr>
                <w:b/>
                <w:color w:val="FF0000"/>
                <w:sz w:val="24"/>
                <w:szCs w:val="24"/>
              </w:rPr>
              <w:t>Условные виды разрешенного использования:</w:t>
            </w:r>
          </w:p>
          <w:p w:rsidR="001F2066" w:rsidRPr="00086A5D" w:rsidRDefault="001F2066" w:rsidP="001F2066">
            <w:pPr>
              <w:rPr>
                <w:color w:val="000000"/>
                <w:sz w:val="24"/>
                <w:szCs w:val="24"/>
              </w:rPr>
            </w:pPr>
            <w:r w:rsidRPr="00086A5D">
              <w:rPr>
                <w:color w:val="000000"/>
                <w:sz w:val="24"/>
                <w:szCs w:val="24"/>
              </w:rPr>
              <w:t>Объекты культурно-досуговой деятельности  3.6.1</w:t>
            </w:r>
          </w:p>
          <w:p w:rsidR="001F2066" w:rsidRPr="00086A5D" w:rsidRDefault="001F2066" w:rsidP="001F2066">
            <w:pPr>
              <w:rPr>
                <w:color w:val="FF0000"/>
                <w:sz w:val="24"/>
                <w:szCs w:val="24"/>
              </w:rPr>
            </w:pPr>
            <w:r w:rsidRPr="00086A5D">
              <w:rPr>
                <w:color w:val="000000"/>
                <w:sz w:val="24"/>
                <w:szCs w:val="24"/>
              </w:rPr>
              <w:t>Поля для гольфа или конных прогулок 5.5</w:t>
            </w:r>
          </w:p>
          <w:p w:rsidR="001F2066" w:rsidRPr="00086A5D" w:rsidRDefault="001F2066" w:rsidP="001F2066">
            <w:pPr>
              <w:rPr>
                <w:b/>
                <w:color w:val="FF0000"/>
                <w:sz w:val="24"/>
                <w:szCs w:val="24"/>
              </w:rPr>
            </w:pPr>
            <w:r w:rsidRPr="00086A5D">
              <w:rPr>
                <w:b/>
                <w:color w:val="FF0000"/>
                <w:sz w:val="24"/>
                <w:szCs w:val="24"/>
              </w:rPr>
              <w:t>Вспомогательные виды использования не подлежат установлению</w:t>
            </w:r>
          </w:p>
          <w:p w:rsidR="001F2066" w:rsidRPr="00086A5D" w:rsidRDefault="001F2066" w:rsidP="001F2066">
            <w:pPr>
              <w:rPr>
                <w:color w:val="FF0000"/>
                <w:sz w:val="24"/>
                <w:szCs w:val="24"/>
                <w:shd w:val="clear" w:color="auto" w:fill="FFFFFF"/>
              </w:rPr>
            </w:pPr>
          </w:p>
        </w:tc>
      </w:tr>
      <w:bookmarkEnd w:id="149"/>
    </w:tbl>
    <w:p w:rsidR="001F2066" w:rsidRDefault="001F2066" w:rsidP="001F2066">
      <w:pPr>
        <w:rPr>
          <w:b/>
          <w:color w:val="FF0000"/>
          <w:shd w:val="clear" w:color="auto" w:fill="FFFFFF"/>
        </w:rPr>
      </w:pPr>
    </w:p>
    <w:p w:rsidR="001F2066" w:rsidRPr="009B670B" w:rsidRDefault="001F2066" w:rsidP="001F2066">
      <w:pPr>
        <w:ind w:firstLine="567"/>
        <w:rPr>
          <w:color w:val="000000"/>
          <w:sz w:val="22"/>
          <w:szCs w:val="22"/>
        </w:rPr>
      </w:pPr>
    </w:p>
    <w:tbl>
      <w:tblPr>
        <w:tblW w:w="14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38"/>
      </w:tblGrid>
      <w:tr w:rsidR="001F2066" w:rsidRPr="007C1BDF" w:rsidTr="001F2066">
        <w:trPr>
          <w:jc w:val="center"/>
        </w:trPr>
        <w:tc>
          <w:tcPr>
            <w:tcW w:w="14438" w:type="dxa"/>
            <w:shd w:val="clear" w:color="auto" w:fill="DAEEF3"/>
          </w:tcPr>
          <w:p w:rsidR="001F2066" w:rsidRPr="007C1BDF" w:rsidRDefault="003650FD" w:rsidP="001F2066">
            <w:pPr>
              <w:tabs>
                <w:tab w:val="left" w:pos="1320"/>
              </w:tabs>
              <w:jc w:val="center"/>
              <w:rPr>
                <w:rFonts w:eastAsia="Calibri"/>
                <w:b/>
                <w:color w:val="000000"/>
                <w:sz w:val="24"/>
                <w:szCs w:val="24"/>
              </w:rPr>
            </w:pPr>
            <w:r>
              <w:rPr>
                <w:rFonts w:eastAsia="Calibri"/>
                <w:b/>
                <w:iCs/>
                <w:color w:val="000000"/>
                <w:sz w:val="24"/>
                <w:szCs w:val="24"/>
              </w:rPr>
              <w:t>СК1</w:t>
            </w:r>
            <w:r w:rsidR="001F2066" w:rsidRPr="007C1BDF">
              <w:rPr>
                <w:rFonts w:eastAsia="Calibri"/>
                <w:b/>
                <w:iCs/>
                <w:color w:val="000000"/>
                <w:sz w:val="24"/>
                <w:szCs w:val="24"/>
              </w:rPr>
              <w:t>.</w:t>
            </w:r>
            <w:r>
              <w:rPr>
                <w:rFonts w:eastAsia="Calibri"/>
                <w:b/>
                <w:iCs/>
                <w:color w:val="000000"/>
                <w:sz w:val="24"/>
                <w:szCs w:val="24"/>
              </w:rPr>
              <w:t xml:space="preserve"> САНАТОРНО-</w:t>
            </w:r>
            <w:r w:rsidR="001F2066">
              <w:rPr>
                <w:rFonts w:eastAsia="Calibri"/>
                <w:b/>
                <w:color w:val="000000"/>
                <w:sz w:val="24"/>
                <w:szCs w:val="24"/>
              </w:rPr>
              <w:t>КУРОРТНАЯ ЗОНА</w:t>
            </w:r>
          </w:p>
          <w:p w:rsidR="001F2066" w:rsidRPr="007C1BDF" w:rsidRDefault="003650FD" w:rsidP="001F2066">
            <w:pPr>
              <w:tabs>
                <w:tab w:val="left" w:pos="1320"/>
              </w:tabs>
              <w:jc w:val="center"/>
              <w:rPr>
                <w:rFonts w:eastAsia="Calibri"/>
                <w:b/>
                <w:iCs/>
                <w:color w:val="000000"/>
                <w:sz w:val="24"/>
                <w:szCs w:val="24"/>
              </w:rPr>
            </w:pPr>
            <w:r>
              <w:rPr>
                <w:rFonts w:eastAsia="Calibri"/>
                <w:color w:val="000000"/>
                <w:sz w:val="24"/>
                <w:szCs w:val="24"/>
              </w:rPr>
              <w:t>Санаторно-к</w:t>
            </w:r>
            <w:r w:rsidR="001F2066">
              <w:rPr>
                <w:rFonts w:eastAsia="Calibri"/>
                <w:color w:val="000000"/>
                <w:sz w:val="24"/>
                <w:szCs w:val="24"/>
              </w:rPr>
              <w:t>урортная зона</w:t>
            </w:r>
            <w:r w:rsidR="001F2066">
              <w:rPr>
                <w:rFonts w:eastAsia="HiddenHorzOCR"/>
                <w:color w:val="000000"/>
                <w:sz w:val="24"/>
                <w:szCs w:val="24"/>
              </w:rPr>
              <w:t xml:space="preserve"> (</w:t>
            </w:r>
            <w:r>
              <w:rPr>
                <w:rFonts w:eastAsia="HiddenHorzOCR"/>
                <w:color w:val="000000"/>
                <w:sz w:val="24"/>
                <w:szCs w:val="24"/>
              </w:rPr>
              <w:t>СК1</w:t>
            </w:r>
            <w:r w:rsidR="001F2066" w:rsidRPr="007C1BDF">
              <w:rPr>
                <w:rFonts w:eastAsia="HiddenHorzOCR"/>
                <w:color w:val="000000"/>
                <w:sz w:val="24"/>
                <w:szCs w:val="24"/>
              </w:rPr>
              <w:t xml:space="preserve">) </w:t>
            </w:r>
            <w:r w:rsidR="001F2066" w:rsidRPr="004D20E4">
              <w:rPr>
                <w:rFonts w:eastAsia="HiddenHorzOCR"/>
                <w:color w:val="000000"/>
                <w:sz w:val="24"/>
                <w:szCs w:val="24"/>
              </w:rPr>
              <w:t>установлена для обеспечения правовых условий использования территорий, предназначенных для размещения рекреационных, курортных объектов; занятий физической культурой и спортом и тд.</w:t>
            </w:r>
          </w:p>
        </w:tc>
      </w:tr>
    </w:tbl>
    <w:tbl>
      <w:tblPr>
        <w:tblStyle w:val="afff1"/>
        <w:tblW w:w="14567" w:type="dxa"/>
        <w:tblLook w:val="04A0"/>
      </w:tblPr>
      <w:tblGrid>
        <w:gridCol w:w="7087"/>
        <w:gridCol w:w="7480"/>
      </w:tblGrid>
      <w:tr w:rsidR="001F2066" w:rsidTr="001F2066">
        <w:tc>
          <w:tcPr>
            <w:tcW w:w="7087" w:type="dxa"/>
          </w:tcPr>
          <w:p w:rsidR="001F2066" w:rsidRPr="00E55EB3" w:rsidRDefault="001F2066" w:rsidP="001F2066">
            <w:pPr>
              <w:rPr>
                <w:b/>
                <w:color w:val="FF0000"/>
                <w:sz w:val="24"/>
                <w:szCs w:val="24"/>
              </w:rPr>
            </w:pPr>
            <w:r w:rsidRPr="00E55EB3">
              <w:rPr>
                <w:b/>
                <w:color w:val="FF0000"/>
                <w:sz w:val="24"/>
                <w:szCs w:val="24"/>
              </w:rPr>
              <w:t>Основные виды разрешенного использования:</w:t>
            </w:r>
          </w:p>
          <w:p w:rsidR="001F2066" w:rsidRPr="00E55EB3" w:rsidRDefault="001F2066" w:rsidP="001F2066">
            <w:pPr>
              <w:rPr>
                <w:color w:val="000000"/>
                <w:sz w:val="24"/>
                <w:szCs w:val="24"/>
              </w:rPr>
            </w:pPr>
            <w:r w:rsidRPr="00E55EB3">
              <w:rPr>
                <w:color w:val="000000"/>
                <w:sz w:val="24"/>
                <w:szCs w:val="24"/>
              </w:rPr>
              <w:t>Парки культуры и отдыха 3.6.2</w:t>
            </w:r>
          </w:p>
          <w:p w:rsidR="001F2066" w:rsidRPr="00E55EB3" w:rsidRDefault="001F2066" w:rsidP="001F2066">
            <w:pPr>
              <w:rPr>
                <w:color w:val="000000"/>
                <w:sz w:val="24"/>
                <w:szCs w:val="24"/>
              </w:rPr>
            </w:pPr>
            <w:r w:rsidRPr="00E55EB3">
              <w:rPr>
                <w:color w:val="000000"/>
                <w:sz w:val="24"/>
                <w:szCs w:val="24"/>
              </w:rPr>
              <w:t>Обеспечение занятий спортом в помещениях 5.1.2</w:t>
            </w:r>
          </w:p>
          <w:p w:rsidR="001F2066" w:rsidRPr="00E55EB3" w:rsidRDefault="001F2066" w:rsidP="001F2066">
            <w:pPr>
              <w:rPr>
                <w:color w:val="000000"/>
                <w:sz w:val="24"/>
                <w:szCs w:val="24"/>
              </w:rPr>
            </w:pPr>
            <w:r w:rsidRPr="00E55EB3">
              <w:rPr>
                <w:color w:val="000000"/>
                <w:sz w:val="24"/>
                <w:szCs w:val="24"/>
                <w:shd w:val="clear" w:color="auto" w:fill="FFFFFF"/>
              </w:rPr>
              <w:t>Площадки для занятий спортом 5.1.3</w:t>
            </w:r>
          </w:p>
          <w:p w:rsidR="001F2066" w:rsidRPr="00E55EB3" w:rsidRDefault="001F2066" w:rsidP="001F2066">
            <w:pPr>
              <w:rPr>
                <w:color w:val="000000"/>
                <w:sz w:val="24"/>
                <w:szCs w:val="24"/>
              </w:rPr>
            </w:pPr>
            <w:r w:rsidRPr="00E55EB3">
              <w:rPr>
                <w:color w:val="000000"/>
                <w:sz w:val="24"/>
                <w:szCs w:val="24"/>
                <w:shd w:val="clear" w:color="auto" w:fill="FFFFFF"/>
              </w:rPr>
              <w:t>Оборудованные площадки для занятий спортом 5.1.4</w:t>
            </w:r>
          </w:p>
          <w:p w:rsidR="001F2066" w:rsidRPr="00E55EB3" w:rsidRDefault="001F2066" w:rsidP="001F2066">
            <w:pPr>
              <w:rPr>
                <w:color w:val="000000"/>
                <w:sz w:val="24"/>
                <w:szCs w:val="24"/>
              </w:rPr>
            </w:pPr>
            <w:r w:rsidRPr="00E55EB3">
              <w:rPr>
                <w:color w:val="000000"/>
                <w:sz w:val="24"/>
                <w:szCs w:val="24"/>
              </w:rPr>
              <w:t>Туристическое обслуживание 5.2.1</w:t>
            </w:r>
          </w:p>
          <w:p w:rsidR="001F2066" w:rsidRPr="00E55EB3" w:rsidRDefault="001F2066" w:rsidP="001F2066">
            <w:pPr>
              <w:rPr>
                <w:color w:val="000000"/>
                <w:sz w:val="24"/>
                <w:szCs w:val="24"/>
              </w:rPr>
            </w:pPr>
            <w:r w:rsidRPr="00E55EB3">
              <w:rPr>
                <w:color w:val="000000"/>
                <w:sz w:val="24"/>
                <w:szCs w:val="24"/>
              </w:rPr>
              <w:t>Курортная деятельность 9.2</w:t>
            </w:r>
          </w:p>
          <w:p w:rsidR="001F2066" w:rsidRPr="00E55EB3" w:rsidRDefault="001F2066" w:rsidP="001F2066">
            <w:pPr>
              <w:rPr>
                <w:color w:val="000000"/>
                <w:sz w:val="24"/>
                <w:szCs w:val="24"/>
              </w:rPr>
            </w:pPr>
            <w:r w:rsidRPr="00E55EB3">
              <w:rPr>
                <w:color w:val="000000"/>
                <w:sz w:val="24"/>
                <w:szCs w:val="24"/>
              </w:rPr>
              <w:t>Санаторная деятельность 9.2.1</w:t>
            </w:r>
          </w:p>
          <w:p w:rsidR="001F2066" w:rsidRPr="00E55EB3" w:rsidRDefault="001F2066" w:rsidP="001F2066">
            <w:pPr>
              <w:rPr>
                <w:color w:val="000000"/>
                <w:sz w:val="24"/>
                <w:szCs w:val="24"/>
              </w:rPr>
            </w:pPr>
            <w:r w:rsidRPr="00E55EB3">
              <w:rPr>
                <w:color w:val="000000"/>
                <w:sz w:val="24"/>
                <w:szCs w:val="24"/>
              </w:rPr>
              <w:t>Историко-культурная деятельность 9.3</w:t>
            </w:r>
          </w:p>
          <w:p w:rsidR="001F2066" w:rsidRPr="00E55EB3" w:rsidRDefault="001F2066" w:rsidP="001F2066">
            <w:pPr>
              <w:rPr>
                <w:color w:val="000000"/>
                <w:sz w:val="24"/>
                <w:szCs w:val="24"/>
              </w:rPr>
            </w:pPr>
            <w:r w:rsidRPr="00E55EB3">
              <w:rPr>
                <w:color w:val="000000"/>
                <w:sz w:val="24"/>
                <w:szCs w:val="24"/>
              </w:rPr>
              <w:lastRenderedPageBreak/>
              <w:t>Общее пользование водными объектами 11.1</w:t>
            </w:r>
          </w:p>
          <w:p w:rsidR="001F2066" w:rsidRPr="00E55EB3" w:rsidRDefault="001F2066" w:rsidP="001F2066">
            <w:pPr>
              <w:rPr>
                <w:color w:val="000000"/>
                <w:sz w:val="24"/>
                <w:szCs w:val="24"/>
              </w:rPr>
            </w:pPr>
            <w:r w:rsidRPr="00E55EB3">
              <w:rPr>
                <w:color w:val="000000"/>
                <w:sz w:val="24"/>
                <w:szCs w:val="24"/>
              </w:rPr>
              <w:t>Земельные участки (территории) общего пользования 12.0</w:t>
            </w:r>
          </w:p>
          <w:p w:rsidR="001F2066" w:rsidRPr="00E55EB3" w:rsidRDefault="001F2066" w:rsidP="001F2066">
            <w:pPr>
              <w:rPr>
                <w:color w:val="000000"/>
                <w:sz w:val="24"/>
                <w:szCs w:val="24"/>
              </w:rPr>
            </w:pPr>
            <w:r w:rsidRPr="00E55EB3">
              <w:rPr>
                <w:color w:val="000000"/>
                <w:sz w:val="24"/>
                <w:szCs w:val="24"/>
              </w:rPr>
              <w:t>Улично-дорожная сеть 12.0.1</w:t>
            </w:r>
          </w:p>
          <w:p w:rsidR="001F2066" w:rsidRPr="00270F90" w:rsidRDefault="001F2066" w:rsidP="001F2066">
            <w:pPr>
              <w:rPr>
                <w:color w:val="000000"/>
                <w:sz w:val="24"/>
                <w:szCs w:val="24"/>
              </w:rPr>
            </w:pPr>
            <w:r w:rsidRPr="00E55EB3">
              <w:rPr>
                <w:color w:val="000000"/>
                <w:sz w:val="24"/>
                <w:szCs w:val="24"/>
              </w:rPr>
              <w:t>Благоустройство территории 12.0.2</w:t>
            </w:r>
          </w:p>
        </w:tc>
        <w:tc>
          <w:tcPr>
            <w:tcW w:w="7480" w:type="dxa"/>
          </w:tcPr>
          <w:p w:rsidR="001F2066" w:rsidRPr="00E55EB3" w:rsidRDefault="001F2066" w:rsidP="001F2066">
            <w:pPr>
              <w:rPr>
                <w:b/>
                <w:color w:val="FF0000"/>
                <w:sz w:val="24"/>
                <w:szCs w:val="24"/>
              </w:rPr>
            </w:pPr>
            <w:r w:rsidRPr="00E55EB3">
              <w:rPr>
                <w:b/>
                <w:color w:val="FF0000"/>
                <w:sz w:val="24"/>
                <w:szCs w:val="24"/>
              </w:rPr>
              <w:lastRenderedPageBreak/>
              <w:t>Условные виды разрешенного использования:</w:t>
            </w:r>
          </w:p>
          <w:p w:rsidR="002B5E43" w:rsidRPr="00E55EB3" w:rsidRDefault="002B5E43" w:rsidP="002B5E43">
            <w:pPr>
              <w:rPr>
                <w:color w:val="000000"/>
                <w:sz w:val="24"/>
                <w:szCs w:val="24"/>
              </w:rPr>
            </w:pPr>
            <w:r w:rsidRPr="00E55EB3">
              <w:rPr>
                <w:color w:val="000000"/>
                <w:sz w:val="24"/>
                <w:szCs w:val="24"/>
              </w:rPr>
              <w:t>Объекты культурно-досуговой деятельности 3.6.1</w:t>
            </w:r>
          </w:p>
          <w:p w:rsidR="001F2066" w:rsidRPr="00E55EB3" w:rsidRDefault="001F2066" w:rsidP="001F2066">
            <w:pPr>
              <w:rPr>
                <w:color w:val="000000"/>
                <w:sz w:val="24"/>
                <w:szCs w:val="24"/>
              </w:rPr>
            </w:pPr>
            <w:r w:rsidRPr="00E55EB3">
              <w:rPr>
                <w:color w:val="000000"/>
                <w:sz w:val="24"/>
                <w:szCs w:val="24"/>
              </w:rPr>
              <w:t>Общественное питание 4.6</w:t>
            </w:r>
          </w:p>
          <w:p w:rsidR="00A111C8" w:rsidRPr="00E55EB3" w:rsidRDefault="00A111C8" w:rsidP="00A111C8">
            <w:pPr>
              <w:rPr>
                <w:color w:val="000000"/>
                <w:sz w:val="24"/>
                <w:szCs w:val="24"/>
              </w:rPr>
            </w:pPr>
            <w:r w:rsidRPr="00E55EB3">
              <w:rPr>
                <w:color w:val="000000"/>
                <w:sz w:val="24"/>
                <w:szCs w:val="24"/>
              </w:rPr>
              <w:t>Гостиничное обслуживание 4.7</w:t>
            </w:r>
          </w:p>
          <w:p w:rsidR="001F2066" w:rsidRDefault="001F2066" w:rsidP="001F2066">
            <w:pPr>
              <w:rPr>
                <w:b/>
                <w:color w:val="FF0000"/>
                <w:sz w:val="24"/>
                <w:szCs w:val="24"/>
              </w:rPr>
            </w:pPr>
          </w:p>
          <w:p w:rsidR="001F2066" w:rsidRPr="00E55EB3" w:rsidRDefault="001F2066" w:rsidP="001F2066">
            <w:pPr>
              <w:rPr>
                <w:b/>
                <w:color w:val="FF0000"/>
                <w:sz w:val="24"/>
                <w:szCs w:val="24"/>
              </w:rPr>
            </w:pPr>
            <w:r w:rsidRPr="00E55EB3">
              <w:rPr>
                <w:b/>
                <w:color w:val="FF0000"/>
                <w:sz w:val="24"/>
                <w:szCs w:val="24"/>
              </w:rPr>
              <w:t>В</w:t>
            </w:r>
            <w:r>
              <w:rPr>
                <w:b/>
                <w:color w:val="FF0000"/>
                <w:sz w:val="24"/>
                <w:szCs w:val="24"/>
              </w:rPr>
              <w:t>спомогательные виды</w:t>
            </w:r>
            <w:r w:rsidRPr="00E55EB3">
              <w:rPr>
                <w:b/>
                <w:color w:val="FF0000"/>
                <w:sz w:val="24"/>
                <w:szCs w:val="24"/>
              </w:rPr>
              <w:t xml:space="preserve"> использования не подлежат установлению</w:t>
            </w:r>
          </w:p>
          <w:p w:rsidR="001F2066" w:rsidRPr="00E55EB3" w:rsidRDefault="001F2066" w:rsidP="001F2066">
            <w:pPr>
              <w:rPr>
                <w:color w:val="FF0000"/>
                <w:sz w:val="24"/>
                <w:szCs w:val="24"/>
              </w:rPr>
            </w:pPr>
          </w:p>
        </w:tc>
      </w:tr>
    </w:tbl>
    <w:p w:rsidR="001F2066" w:rsidRDefault="001F2066" w:rsidP="001F2066">
      <w:pPr>
        <w:rPr>
          <w:b/>
          <w:color w:val="FF0000"/>
        </w:rPr>
      </w:pPr>
    </w:p>
    <w:p w:rsidR="001F2066" w:rsidRDefault="001F2066" w:rsidP="001F2066">
      <w:pPr>
        <w:ind w:firstLine="567"/>
        <w:jc w:val="both"/>
        <w:rPr>
          <w:color w:val="000000"/>
          <w:sz w:val="22"/>
          <w:szCs w:val="22"/>
        </w:rPr>
      </w:pPr>
    </w:p>
    <w:p w:rsidR="009E12CE" w:rsidRDefault="009E12CE" w:rsidP="001F2066">
      <w:pPr>
        <w:ind w:firstLine="567"/>
        <w:jc w:val="both"/>
        <w:rPr>
          <w:color w:val="000000"/>
          <w:sz w:val="22"/>
          <w:szCs w:val="22"/>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1F2066" w:rsidP="003650FD">
            <w:pPr>
              <w:tabs>
                <w:tab w:val="left" w:pos="1320"/>
              </w:tabs>
              <w:jc w:val="center"/>
              <w:rPr>
                <w:rFonts w:eastAsia="Calibri"/>
                <w:b/>
                <w:color w:val="000000"/>
                <w:sz w:val="24"/>
                <w:szCs w:val="24"/>
              </w:rPr>
            </w:pPr>
            <w:r>
              <w:rPr>
                <w:rFonts w:eastAsia="Calibri"/>
                <w:b/>
                <w:iCs/>
                <w:color w:val="000000"/>
                <w:sz w:val="24"/>
                <w:szCs w:val="24"/>
              </w:rPr>
              <w:t>3</w:t>
            </w:r>
            <w:r w:rsidR="003650FD">
              <w:rPr>
                <w:rFonts w:eastAsia="Calibri"/>
                <w:b/>
                <w:iCs/>
                <w:color w:val="000000"/>
                <w:sz w:val="24"/>
                <w:szCs w:val="24"/>
              </w:rPr>
              <w:t>О1</w:t>
            </w:r>
            <w:r w:rsidRPr="009B670B">
              <w:rPr>
                <w:rFonts w:eastAsia="Calibri"/>
                <w:b/>
                <w:iCs/>
                <w:color w:val="000000"/>
                <w:sz w:val="24"/>
                <w:szCs w:val="24"/>
              </w:rPr>
              <w:t>.</w:t>
            </w:r>
            <w:r w:rsidRPr="009B670B">
              <w:rPr>
                <w:rFonts w:eastAsia="Calibri"/>
                <w:b/>
                <w:color w:val="000000"/>
                <w:sz w:val="24"/>
                <w:szCs w:val="24"/>
              </w:rPr>
              <w:t xml:space="preserve"> ЗОНА </w:t>
            </w:r>
            <w:r>
              <w:rPr>
                <w:rFonts w:eastAsia="Calibri"/>
                <w:b/>
                <w:color w:val="000000"/>
                <w:sz w:val="24"/>
                <w:szCs w:val="24"/>
              </w:rPr>
              <w:t>ОТДЫХА</w:t>
            </w:r>
          </w:p>
          <w:p w:rsidR="001F2066" w:rsidRPr="009B670B" w:rsidRDefault="001F2066" w:rsidP="001F2066">
            <w:pPr>
              <w:tabs>
                <w:tab w:val="left" w:pos="1320"/>
              </w:tabs>
              <w:jc w:val="center"/>
              <w:rPr>
                <w:rFonts w:eastAsia="Calibri"/>
                <w:b/>
                <w:iCs/>
                <w:color w:val="000000"/>
                <w:sz w:val="24"/>
                <w:szCs w:val="24"/>
              </w:rPr>
            </w:pPr>
            <w:r>
              <w:rPr>
                <w:rFonts w:eastAsia="Calibri"/>
                <w:color w:val="000000"/>
                <w:sz w:val="24"/>
                <w:szCs w:val="24"/>
              </w:rPr>
              <w:t>З</w:t>
            </w:r>
            <w:r w:rsidRPr="009B670B">
              <w:rPr>
                <w:rFonts w:eastAsia="Calibri"/>
                <w:color w:val="000000"/>
                <w:sz w:val="24"/>
                <w:szCs w:val="24"/>
              </w:rPr>
              <w:t>она</w:t>
            </w:r>
            <w:r>
              <w:rPr>
                <w:rFonts w:eastAsia="HiddenHorzOCR"/>
                <w:color w:val="000000"/>
                <w:sz w:val="24"/>
                <w:szCs w:val="24"/>
              </w:rPr>
              <w:t xml:space="preserve">отдыха </w:t>
            </w:r>
            <w:r w:rsidRPr="009B670B">
              <w:rPr>
                <w:rFonts w:eastAsia="HiddenHorzOCR"/>
                <w:color w:val="000000"/>
                <w:sz w:val="24"/>
                <w:szCs w:val="24"/>
              </w:rPr>
              <w:t>(</w:t>
            </w:r>
            <w:r w:rsidR="003650FD">
              <w:rPr>
                <w:rFonts w:eastAsia="HiddenHorzOCR"/>
                <w:color w:val="000000"/>
                <w:sz w:val="24"/>
                <w:szCs w:val="24"/>
              </w:rPr>
              <w:t>ЗО1</w:t>
            </w:r>
            <w:r w:rsidRPr="009B670B">
              <w:rPr>
                <w:rFonts w:eastAsia="HiddenHorzOCR"/>
                <w:color w:val="000000"/>
                <w:sz w:val="24"/>
                <w:szCs w:val="24"/>
              </w:rPr>
              <w:t xml:space="preserve">) </w:t>
            </w:r>
            <w:r w:rsidRPr="004D20E4">
              <w:rPr>
                <w:rFonts w:eastAsia="HiddenHorzOCR"/>
                <w:color w:val="000000"/>
                <w:sz w:val="24"/>
                <w:szCs w:val="24"/>
              </w:rPr>
              <w:t>установлена для обеспечения правовых условий использования территорий, предназначенных для отдыха</w:t>
            </w:r>
          </w:p>
        </w:tc>
      </w:tr>
    </w:tbl>
    <w:p w:rsidR="001F2066" w:rsidRDefault="001F2066" w:rsidP="001F2066">
      <w:pPr>
        <w:rPr>
          <w:b/>
          <w:color w:val="FF0000"/>
        </w:rPr>
      </w:pPr>
    </w:p>
    <w:tbl>
      <w:tblPr>
        <w:tblStyle w:val="afff1"/>
        <w:tblW w:w="14567" w:type="dxa"/>
        <w:tblLook w:val="04A0"/>
      </w:tblPr>
      <w:tblGrid>
        <w:gridCol w:w="7087"/>
        <w:gridCol w:w="7480"/>
      </w:tblGrid>
      <w:tr w:rsidR="001F2066" w:rsidTr="001F2066">
        <w:tc>
          <w:tcPr>
            <w:tcW w:w="7087" w:type="dxa"/>
          </w:tcPr>
          <w:p w:rsidR="001F2066" w:rsidRPr="001646BD" w:rsidRDefault="001F2066" w:rsidP="001F2066">
            <w:pPr>
              <w:rPr>
                <w:b/>
                <w:color w:val="FF0000"/>
                <w:sz w:val="24"/>
                <w:szCs w:val="24"/>
              </w:rPr>
            </w:pPr>
            <w:r w:rsidRPr="001646BD">
              <w:rPr>
                <w:b/>
                <w:color w:val="FF0000"/>
                <w:sz w:val="24"/>
                <w:szCs w:val="24"/>
              </w:rPr>
              <w:t>Основные виды разрешенного использования:</w:t>
            </w:r>
          </w:p>
          <w:p w:rsidR="001F2066" w:rsidRPr="001646BD" w:rsidRDefault="001F2066" w:rsidP="001F2066">
            <w:pPr>
              <w:rPr>
                <w:color w:val="FF0000"/>
                <w:sz w:val="24"/>
                <w:szCs w:val="24"/>
              </w:rPr>
            </w:pPr>
            <w:r w:rsidRPr="001646BD">
              <w:rPr>
                <w:color w:val="000000"/>
                <w:sz w:val="24"/>
                <w:szCs w:val="24"/>
              </w:rPr>
              <w:t>Объекты культурно-досуговой деятельности 3.6.1</w:t>
            </w:r>
          </w:p>
          <w:p w:rsidR="001F2066" w:rsidRPr="001646BD" w:rsidRDefault="001F2066" w:rsidP="001F2066">
            <w:pPr>
              <w:rPr>
                <w:color w:val="000000"/>
                <w:sz w:val="24"/>
                <w:szCs w:val="24"/>
              </w:rPr>
            </w:pPr>
            <w:r w:rsidRPr="001646BD">
              <w:rPr>
                <w:color w:val="000000"/>
                <w:sz w:val="24"/>
                <w:szCs w:val="24"/>
              </w:rPr>
              <w:t>Парки культуры и отдыха 3.6.2</w:t>
            </w:r>
          </w:p>
          <w:p w:rsidR="001F2066" w:rsidRPr="001646BD" w:rsidRDefault="001F2066" w:rsidP="001F2066">
            <w:pPr>
              <w:rPr>
                <w:color w:val="000000"/>
                <w:sz w:val="24"/>
                <w:szCs w:val="24"/>
              </w:rPr>
            </w:pPr>
            <w:r w:rsidRPr="001646BD">
              <w:rPr>
                <w:color w:val="000000"/>
                <w:sz w:val="24"/>
                <w:szCs w:val="24"/>
              </w:rPr>
              <w:t>Цирки и зверинцы 3.6.3</w:t>
            </w:r>
          </w:p>
          <w:p w:rsidR="001F2066" w:rsidRPr="001646BD" w:rsidRDefault="001F2066" w:rsidP="001F2066">
            <w:pPr>
              <w:rPr>
                <w:color w:val="000000"/>
                <w:sz w:val="24"/>
                <w:szCs w:val="24"/>
              </w:rPr>
            </w:pPr>
            <w:r w:rsidRPr="001646BD">
              <w:rPr>
                <w:color w:val="000000"/>
                <w:sz w:val="24"/>
                <w:szCs w:val="24"/>
              </w:rPr>
              <w:t>Развлекательные мероприятия 4.8.1</w:t>
            </w:r>
          </w:p>
          <w:p w:rsidR="001F2066" w:rsidRPr="001646BD" w:rsidRDefault="001F2066" w:rsidP="001F2066">
            <w:pPr>
              <w:rPr>
                <w:color w:val="000000"/>
                <w:sz w:val="24"/>
                <w:szCs w:val="24"/>
              </w:rPr>
            </w:pPr>
            <w:r w:rsidRPr="001646BD">
              <w:rPr>
                <w:color w:val="000000"/>
                <w:sz w:val="24"/>
                <w:szCs w:val="24"/>
              </w:rPr>
              <w:t>Обеспечение спортивно-зрелищных мероприятий 5.1.1</w:t>
            </w:r>
          </w:p>
          <w:p w:rsidR="001F2066" w:rsidRPr="001646BD" w:rsidRDefault="001F2066" w:rsidP="001F2066">
            <w:pPr>
              <w:rPr>
                <w:color w:val="000000"/>
                <w:sz w:val="24"/>
                <w:szCs w:val="24"/>
              </w:rPr>
            </w:pPr>
            <w:r w:rsidRPr="001646BD">
              <w:rPr>
                <w:color w:val="000000"/>
                <w:sz w:val="24"/>
                <w:szCs w:val="24"/>
              </w:rPr>
              <w:t>Обеспечение занятий спортом в помещениях 5.1.2</w:t>
            </w:r>
          </w:p>
          <w:p w:rsidR="001F2066" w:rsidRPr="001646BD" w:rsidRDefault="001F2066" w:rsidP="001F2066">
            <w:pPr>
              <w:rPr>
                <w:color w:val="000000"/>
                <w:sz w:val="24"/>
                <w:szCs w:val="24"/>
              </w:rPr>
            </w:pPr>
            <w:r w:rsidRPr="001646BD">
              <w:rPr>
                <w:color w:val="000000"/>
                <w:sz w:val="24"/>
                <w:szCs w:val="24"/>
                <w:shd w:val="clear" w:color="auto" w:fill="FFFFFF"/>
              </w:rPr>
              <w:t>Площадки для занятий спортом 5.1.3</w:t>
            </w:r>
          </w:p>
          <w:p w:rsidR="001F2066" w:rsidRPr="001646BD" w:rsidRDefault="001F2066" w:rsidP="001F2066">
            <w:pPr>
              <w:rPr>
                <w:color w:val="000000"/>
                <w:sz w:val="24"/>
                <w:szCs w:val="24"/>
                <w:shd w:val="clear" w:color="auto" w:fill="FFFFFF"/>
              </w:rPr>
            </w:pPr>
            <w:r w:rsidRPr="001646BD">
              <w:rPr>
                <w:color w:val="000000"/>
                <w:sz w:val="24"/>
                <w:szCs w:val="24"/>
                <w:shd w:val="clear" w:color="auto" w:fill="FFFFFF"/>
              </w:rPr>
              <w:t>Оборудованные площадки для занятий спортом 5.1.4</w:t>
            </w:r>
          </w:p>
          <w:p w:rsidR="001F2066" w:rsidRPr="001646BD" w:rsidRDefault="001F2066" w:rsidP="001F2066">
            <w:pPr>
              <w:rPr>
                <w:color w:val="000000"/>
                <w:sz w:val="24"/>
                <w:szCs w:val="24"/>
                <w:shd w:val="clear" w:color="auto" w:fill="FFFFFF"/>
              </w:rPr>
            </w:pPr>
            <w:r w:rsidRPr="001646BD">
              <w:rPr>
                <w:color w:val="000000"/>
                <w:sz w:val="24"/>
                <w:szCs w:val="24"/>
              </w:rPr>
              <w:t>Водный спорт 5.1.5</w:t>
            </w:r>
          </w:p>
          <w:p w:rsidR="001F2066" w:rsidRPr="001646BD" w:rsidRDefault="001F2066" w:rsidP="001F2066">
            <w:pPr>
              <w:rPr>
                <w:color w:val="000000"/>
                <w:sz w:val="24"/>
                <w:szCs w:val="24"/>
              </w:rPr>
            </w:pPr>
            <w:r w:rsidRPr="001646BD">
              <w:rPr>
                <w:color w:val="000000"/>
                <w:sz w:val="24"/>
                <w:szCs w:val="24"/>
              </w:rPr>
              <w:t>Спортивные базы 5.1.7</w:t>
            </w:r>
          </w:p>
          <w:p w:rsidR="001F2066" w:rsidRPr="001646BD" w:rsidRDefault="001F2066" w:rsidP="001F2066">
            <w:pPr>
              <w:rPr>
                <w:color w:val="000000"/>
                <w:sz w:val="24"/>
                <w:szCs w:val="24"/>
              </w:rPr>
            </w:pPr>
            <w:r w:rsidRPr="001646BD">
              <w:rPr>
                <w:color w:val="000000"/>
                <w:sz w:val="24"/>
                <w:szCs w:val="24"/>
              </w:rPr>
              <w:t>Природно-познавательный туризм 5.2</w:t>
            </w:r>
          </w:p>
          <w:p w:rsidR="001F2066" w:rsidRPr="001646BD" w:rsidRDefault="001F2066" w:rsidP="001F2066">
            <w:pPr>
              <w:rPr>
                <w:color w:val="000000"/>
                <w:sz w:val="24"/>
                <w:szCs w:val="24"/>
              </w:rPr>
            </w:pPr>
            <w:r w:rsidRPr="001646BD">
              <w:rPr>
                <w:color w:val="000000"/>
                <w:sz w:val="24"/>
                <w:szCs w:val="24"/>
              </w:rPr>
              <w:t>Туристическое обслуживание 5.2.1</w:t>
            </w:r>
          </w:p>
          <w:p w:rsidR="001F2066" w:rsidRPr="001646BD" w:rsidRDefault="001F2066" w:rsidP="001F2066">
            <w:pPr>
              <w:rPr>
                <w:color w:val="000000"/>
                <w:sz w:val="24"/>
                <w:szCs w:val="24"/>
              </w:rPr>
            </w:pPr>
            <w:r w:rsidRPr="001646BD">
              <w:rPr>
                <w:color w:val="000000"/>
                <w:sz w:val="24"/>
                <w:szCs w:val="24"/>
              </w:rPr>
              <w:t>Причалы для маломерных судов 5.4</w:t>
            </w:r>
          </w:p>
          <w:p w:rsidR="001F2066" w:rsidRPr="001646BD" w:rsidRDefault="001F2066" w:rsidP="001F2066">
            <w:pPr>
              <w:rPr>
                <w:color w:val="000000"/>
                <w:sz w:val="24"/>
                <w:szCs w:val="24"/>
              </w:rPr>
            </w:pPr>
            <w:r w:rsidRPr="001646BD">
              <w:rPr>
                <w:color w:val="000000"/>
                <w:sz w:val="24"/>
                <w:szCs w:val="24"/>
              </w:rPr>
              <w:t>Деятельность по особой охране и изучению природы 9.0</w:t>
            </w:r>
          </w:p>
          <w:p w:rsidR="001F2066" w:rsidRPr="001646BD" w:rsidRDefault="001F2066" w:rsidP="001F2066">
            <w:pPr>
              <w:rPr>
                <w:color w:val="000000"/>
                <w:sz w:val="24"/>
                <w:szCs w:val="24"/>
              </w:rPr>
            </w:pPr>
            <w:r w:rsidRPr="001646BD">
              <w:rPr>
                <w:color w:val="000000"/>
                <w:sz w:val="24"/>
                <w:szCs w:val="24"/>
              </w:rPr>
              <w:t>Общее пользование водными объектами 11.1</w:t>
            </w:r>
          </w:p>
          <w:p w:rsidR="001F2066" w:rsidRPr="001646BD" w:rsidRDefault="001F2066" w:rsidP="001F2066">
            <w:pPr>
              <w:rPr>
                <w:color w:val="000000"/>
                <w:sz w:val="24"/>
                <w:szCs w:val="24"/>
              </w:rPr>
            </w:pPr>
            <w:r w:rsidRPr="001646BD">
              <w:rPr>
                <w:color w:val="000000"/>
                <w:sz w:val="24"/>
                <w:szCs w:val="24"/>
              </w:rPr>
              <w:t>Земельные участки (территории) общего пользования 12.0</w:t>
            </w:r>
          </w:p>
          <w:p w:rsidR="001F2066" w:rsidRPr="001646BD" w:rsidRDefault="001F2066" w:rsidP="001F2066">
            <w:pPr>
              <w:rPr>
                <w:color w:val="000000"/>
                <w:sz w:val="24"/>
                <w:szCs w:val="24"/>
              </w:rPr>
            </w:pPr>
            <w:r w:rsidRPr="001646BD">
              <w:rPr>
                <w:color w:val="000000"/>
                <w:sz w:val="24"/>
                <w:szCs w:val="24"/>
              </w:rPr>
              <w:t>Улично-дорожная сеть 12.0.1</w:t>
            </w:r>
          </w:p>
          <w:p w:rsidR="001F2066" w:rsidRPr="00270F90" w:rsidRDefault="001F2066" w:rsidP="001F2066">
            <w:pPr>
              <w:rPr>
                <w:color w:val="000000"/>
                <w:sz w:val="24"/>
                <w:szCs w:val="24"/>
              </w:rPr>
            </w:pPr>
            <w:r w:rsidRPr="001646BD">
              <w:rPr>
                <w:color w:val="000000"/>
                <w:sz w:val="24"/>
                <w:szCs w:val="24"/>
              </w:rPr>
              <w:t>Благоустройство территории 12.0.2</w:t>
            </w:r>
          </w:p>
        </w:tc>
        <w:tc>
          <w:tcPr>
            <w:tcW w:w="7480" w:type="dxa"/>
          </w:tcPr>
          <w:p w:rsidR="001F2066" w:rsidRDefault="001F2066" w:rsidP="001F2066">
            <w:pPr>
              <w:rPr>
                <w:b/>
                <w:color w:val="FF0000"/>
                <w:sz w:val="24"/>
                <w:szCs w:val="24"/>
              </w:rPr>
            </w:pPr>
            <w:r w:rsidRPr="001646BD">
              <w:rPr>
                <w:b/>
                <w:color w:val="FF0000"/>
                <w:sz w:val="24"/>
                <w:szCs w:val="24"/>
              </w:rPr>
              <w:t>Условные виды разрешенного использования не подлежат установлению</w:t>
            </w:r>
          </w:p>
          <w:p w:rsidR="001F2066" w:rsidRDefault="001F2066" w:rsidP="001F2066">
            <w:pPr>
              <w:rPr>
                <w:b/>
                <w:color w:val="FF0000"/>
                <w:sz w:val="24"/>
                <w:szCs w:val="24"/>
              </w:rPr>
            </w:pPr>
          </w:p>
          <w:p w:rsidR="001F2066" w:rsidRPr="001646BD" w:rsidRDefault="001F2066" w:rsidP="001F2066">
            <w:pPr>
              <w:rPr>
                <w:b/>
                <w:color w:val="FF0000"/>
                <w:sz w:val="24"/>
                <w:szCs w:val="24"/>
              </w:rPr>
            </w:pPr>
          </w:p>
          <w:p w:rsidR="001F2066" w:rsidRPr="001646BD" w:rsidRDefault="001F2066" w:rsidP="001F2066">
            <w:pPr>
              <w:rPr>
                <w:b/>
                <w:color w:val="FF0000"/>
                <w:sz w:val="24"/>
                <w:szCs w:val="24"/>
              </w:rPr>
            </w:pPr>
            <w:r w:rsidRPr="001646BD">
              <w:rPr>
                <w:b/>
                <w:color w:val="FF0000"/>
                <w:sz w:val="24"/>
                <w:szCs w:val="24"/>
              </w:rPr>
              <w:t>Вспомогательные виды разрешенного использования:</w:t>
            </w:r>
          </w:p>
          <w:p w:rsidR="001F2066" w:rsidRPr="001646BD" w:rsidRDefault="001F2066" w:rsidP="001F2066">
            <w:pPr>
              <w:rPr>
                <w:color w:val="000000"/>
                <w:sz w:val="24"/>
                <w:szCs w:val="24"/>
              </w:rPr>
            </w:pPr>
            <w:r w:rsidRPr="001646BD">
              <w:rPr>
                <w:color w:val="000000"/>
                <w:sz w:val="24"/>
                <w:szCs w:val="24"/>
              </w:rPr>
              <w:t>Стоянка транспортных средств 4.9.2</w:t>
            </w:r>
          </w:p>
          <w:p w:rsidR="001F2066" w:rsidRPr="001646BD" w:rsidRDefault="001F2066" w:rsidP="001F2066">
            <w:pPr>
              <w:rPr>
                <w:color w:val="FF0000"/>
                <w:sz w:val="24"/>
                <w:szCs w:val="24"/>
              </w:rPr>
            </w:pPr>
          </w:p>
        </w:tc>
      </w:tr>
    </w:tbl>
    <w:p w:rsidR="001F2066" w:rsidRDefault="001F2066" w:rsidP="001F2066">
      <w:pPr>
        <w:rPr>
          <w:b/>
          <w:color w:val="FF0000"/>
        </w:rPr>
      </w:pPr>
    </w:p>
    <w:p w:rsidR="001F2066" w:rsidRDefault="001F2066" w:rsidP="001F2066">
      <w:pPr>
        <w:rPr>
          <w:b/>
          <w:color w:val="FF0000"/>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3650FD" w:rsidP="001F2066">
            <w:pPr>
              <w:tabs>
                <w:tab w:val="left" w:pos="1320"/>
              </w:tabs>
              <w:jc w:val="center"/>
              <w:rPr>
                <w:rFonts w:eastAsia="Calibri"/>
                <w:b/>
                <w:color w:val="000000"/>
                <w:sz w:val="24"/>
                <w:szCs w:val="24"/>
              </w:rPr>
            </w:pPr>
            <w:r>
              <w:rPr>
                <w:rFonts w:eastAsia="Calibri"/>
                <w:b/>
                <w:color w:val="000000"/>
                <w:sz w:val="24"/>
                <w:szCs w:val="24"/>
              </w:rPr>
              <w:t>ЗО2.</w:t>
            </w:r>
            <w:r w:rsidR="001F2066" w:rsidRPr="009B670B">
              <w:rPr>
                <w:rFonts w:eastAsia="Calibri"/>
                <w:b/>
                <w:color w:val="000000"/>
                <w:sz w:val="24"/>
                <w:szCs w:val="24"/>
              </w:rPr>
              <w:t xml:space="preserve"> ЗОНА </w:t>
            </w:r>
            <w:r>
              <w:rPr>
                <w:rFonts w:eastAsia="Calibri"/>
                <w:b/>
                <w:color w:val="000000"/>
                <w:sz w:val="24"/>
                <w:szCs w:val="24"/>
              </w:rPr>
              <w:t xml:space="preserve">РАЗМЕЩЕНИЯ ОРГАНИЗАЦИЙ </w:t>
            </w:r>
            <w:r w:rsidR="001F2066">
              <w:rPr>
                <w:rFonts w:eastAsia="Calibri"/>
                <w:b/>
                <w:color w:val="000000"/>
                <w:sz w:val="24"/>
                <w:szCs w:val="24"/>
              </w:rPr>
              <w:t>ОТДЫХА ДЕТЕЙ И ИХ ОЗДОРОВЛЕНИЯ</w:t>
            </w:r>
          </w:p>
          <w:p w:rsidR="001F2066" w:rsidRPr="009B670B" w:rsidRDefault="001F2066" w:rsidP="001F2066">
            <w:pPr>
              <w:tabs>
                <w:tab w:val="left" w:pos="1320"/>
              </w:tabs>
              <w:jc w:val="center"/>
              <w:rPr>
                <w:rFonts w:eastAsia="Calibri"/>
                <w:b/>
                <w:iCs/>
                <w:color w:val="000000"/>
                <w:sz w:val="24"/>
                <w:szCs w:val="24"/>
              </w:rPr>
            </w:pPr>
            <w:r>
              <w:rPr>
                <w:rFonts w:eastAsia="Calibri"/>
                <w:color w:val="000000"/>
                <w:sz w:val="24"/>
                <w:szCs w:val="24"/>
              </w:rPr>
              <w:t>З</w:t>
            </w:r>
            <w:r w:rsidRPr="009B670B">
              <w:rPr>
                <w:rFonts w:eastAsia="Calibri"/>
                <w:color w:val="000000"/>
                <w:sz w:val="24"/>
                <w:szCs w:val="24"/>
              </w:rPr>
              <w:t>она</w:t>
            </w:r>
            <w:r w:rsidR="00913AB3">
              <w:rPr>
                <w:rFonts w:eastAsia="Calibri"/>
                <w:color w:val="000000"/>
                <w:sz w:val="24"/>
                <w:szCs w:val="24"/>
              </w:rPr>
              <w:t xml:space="preserve"> размещения организаций</w:t>
            </w:r>
            <w:r>
              <w:rPr>
                <w:rFonts w:eastAsia="HiddenHorzOCR"/>
                <w:color w:val="000000"/>
                <w:sz w:val="24"/>
                <w:szCs w:val="24"/>
              </w:rPr>
              <w:t>отдыха</w:t>
            </w:r>
            <w:r w:rsidR="00913AB3">
              <w:rPr>
                <w:rFonts w:eastAsia="HiddenHorzOCR"/>
                <w:color w:val="000000"/>
                <w:sz w:val="24"/>
                <w:szCs w:val="24"/>
              </w:rPr>
              <w:t xml:space="preserve"> детей и их оздоровления</w:t>
            </w:r>
            <w:r w:rsidRPr="009B670B">
              <w:rPr>
                <w:rFonts w:eastAsia="HiddenHorzOCR"/>
                <w:color w:val="000000"/>
                <w:sz w:val="24"/>
                <w:szCs w:val="24"/>
              </w:rPr>
              <w:t>(</w:t>
            </w:r>
            <w:r w:rsidR="003650FD">
              <w:rPr>
                <w:rFonts w:eastAsia="HiddenHorzOCR"/>
                <w:color w:val="000000"/>
                <w:sz w:val="24"/>
                <w:szCs w:val="24"/>
              </w:rPr>
              <w:t>ЗО2</w:t>
            </w:r>
            <w:r w:rsidRPr="009B670B">
              <w:rPr>
                <w:rFonts w:eastAsia="HiddenHorzOCR"/>
                <w:color w:val="000000"/>
                <w:sz w:val="24"/>
                <w:szCs w:val="24"/>
              </w:rPr>
              <w:t xml:space="preserve">) </w:t>
            </w:r>
            <w:r w:rsidRPr="004D20E4">
              <w:rPr>
                <w:rFonts w:eastAsia="HiddenHorzOCR"/>
                <w:color w:val="000000"/>
                <w:sz w:val="24"/>
                <w:szCs w:val="24"/>
              </w:rPr>
              <w:t>установлена для обеспечения правовых условий использования территорий, предназначенных для отдыха</w:t>
            </w:r>
            <w:r>
              <w:rPr>
                <w:rFonts w:eastAsia="HiddenHorzOCR"/>
                <w:color w:val="000000"/>
                <w:sz w:val="24"/>
                <w:szCs w:val="24"/>
              </w:rPr>
              <w:t xml:space="preserve"> детей</w:t>
            </w:r>
          </w:p>
        </w:tc>
      </w:tr>
    </w:tbl>
    <w:p w:rsidR="001F2066" w:rsidRDefault="001F2066" w:rsidP="001F2066">
      <w:pPr>
        <w:rPr>
          <w:b/>
          <w:color w:val="FF0000"/>
        </w:rPr>
      </w:pPr>
    </w:p>
    <w:tbl>
      <w:tblPr>
        <w:tblStyle w:val="afff1"/>
        <w:tblW w:w="14567" w:type="dxa"/>
        <w:tblLook w:val="04A0"/>
      </w:tblPr>
      <w:tblGrid>
        <w:gridCol w:w="7087"/>
        <w:gridCol w:w="7480"/>
      </w:tblGrid>
      <w:tr w:rsidR="001F2066" w:rsidTr="001F2066">
        <w:tc>
          <w:tcPr>
            <w:tcW w:w="7087" w:type="dxa"/>
          </w:tcPr>
          <w:p w:rsidR="001F2066" w:rsidRDefault="001F2066" w:rsidP="001F2066">
            <w:pPr>
              <w:tabs>
                <w:tab w:val="left" w:pos="1320"/>
              </w:tabs>
              <w:rPr>
                <w:b/>
                <w:iCs/>
                <w:color w:val="FF0000"/>
                <w:sz w:val="24"/>
                <w:szCs w:val="24"/>
              </w:rPr>
            </w:pPr>
            <w:r w:rsidRPr="008E3F62">
              <w:rPr>
                <w:b/>
                <w:iCs/>
                <w:color w:val="FF0000"/>
                <w:sz w:val="24"/>
                <w:szCs w:val="24"/>
              </w:rPr>
              <w:t>Основные виды разрешенного использования:</w:t>
            </w:r>
          </w:p>
          <w:p w:rsidR="001F2066" w:rsidRPr="001646BD" w:rsidRDefault="001F2066" w:rsidP="001F2066">
            <w:pPr>
              <w:rPr>
                <w:color w:val="FF0000"/>
                <w:sz w:val="24"/>
                <w:szCs w:val="24"/>
              </w:rPr>
            </w:pPr>
            <w:r w:rsidRPr="001646BD">
              <w:rPr>
                <w:color w:val="000000"/>
                <w:sz w:val="24"/>
                <w:szCs w:val="24"/>
              </w:rPr>
              <w:t>Объекты культурно-досуговой деятельности  3.6.1</w:t>
            </w:r>
          </w:p>
          <w:p w:rsidR="001F2066" w:rsidRPr="001646BD" w:rsidRDefault="001F2066" w:rsidP="001F2066">
            <w:pPr>
              <w:rPr>
                <w:color w:val="000000"/>
                <w:sz w:val="24"/>
                <w:szCs w:val="24"/>
              </w:rPr>
            </w:pPr>
            <w:r w:rsidRPr="001646BD">
              <w:rPr>
                <w:color w:val="000000"/>
                <w:sz w:val="24"/>
                <w:szCs w:val="24"/>
              </w:rPr>
              <w:t>Развлекательные мероприятия 4.8.1</w:t>
            </w:r>
          </w:p>
          <w:p w:rsidR="001F2066" w:rsidRPr="001646BD" w:rsidRDefault="001F2066" w:rsidP="001F2066">
            <w:pPr>
              <w:rPr>
                <w:color w:val="000000"/>
                <w:sz w:val="24"/>
                <w:szCs w:val="24"/>
              </w:rPr>
            </w:pPr>
            <w:r w:rsidRPr="001646BD">
              <w:rPr>
                <w:color w:val="000000"/>
                <w:sz w:val="24"/>
                <w:szCs w:val="24"/>
              </w:rPr>
              <w:t>Обеспечение спортивно-зрелищных мероприятий 5.1.1</w:t>
            </w:r>
          </w:p>
          <w:p w:rsidR="001F2066" w:rsidRPr="001646BD" w:rsidRDefault="001F2066" w:rsidP="001F2066">
            <w:pPr>
              <w:rPr>
                <w:color w:val="000000"/>
                <w:sz w:val="24"/>
                <w:szCs w:val="24"/>
              </w:rPr>
            </w:pPr>
            <w:r w:rsidRPr="001646BD">
              <w:rPr>
                <w:color w:val="000000"/>
                <w:sz w:val="24"/>
                <w:szCs w:val="24"/>
              </w:rPr>
              <w:t>Обеспечение занятий спортом в помещениях 5.1.2</w:t>
            </w:r>
          </w:p>
          <w:p w:rsidR="001F2066" w:rsidRPr="001646BD" w:rsidRDefault="001F2066" w:rsidP="001F2066">
            <w:pPr>
              <w:rPr>
                <w:color w:val="000000"/>
                <w:sz w:val="24"/>
                <w:szCs w:val="24"/>
              </w:rPr>
            </w:pPr>
            <w:r w:rsidRPr="001646BD">
              <w:rPr>
                <w:color w:val="000000"/>
                <w:sz w:val="24"/>
                <w:szCs w:val="24"/>
                <w:shd w:val="clear" w:color="auto" w:fill="FFFFFF"/>
              </w:rPr>
              <w:t>Площадки для занятий спортом 5.1.3</w:t>
            </w:r>
          </w:p>
          <w:p w:rsidR="001F2066" w:rsidRDefault="001F2066" w:rsidP="001F2066">
            <w:pPr>
              <w:rPr>
                <w:color w:val="000000"/>
                <w:sz w:val="24"/>
                <w:szCs w:val="24"/>
                <w:shd w:val="clear" w:color="auto" w:fill="FFFFFF"/>
              </w:rPr>
            </w:pPr>
            <w:r w:rsidRPr="001646BD">
              <w:rPr>
                <w:color w:val="000000"/>
                <w:sz w:val="24"/>
                <w:szCs w:val="24"/>
                <w:shd w:val="clear" w:color="auto" w:fill="FFFFFF"/>
              </w:rPr>
              <w:t>Оборудованные площадки для занятий спортом 5.1.4</w:t>
            </w:r>
          </w:p>
          <w:p w:rsidR="00B66C14" w:rsidRDefault="00B66C14" w:rsidP="00B66C14">
            <w:pPr>
              <w:autoSpaceDE/>
              <w:rPr>
                <w:color w:val="000000"/>
                <w:sz w:val="24"/>
                <w:szCs w:val="24"/>
              </w:rPr>
            </w:pPr>
            <w:r>
              <w:rPr>
                <w:color w:val="000000"/>
                <w:sz w:val="24"/>
                <w:szCs w:val="24"/>
              </w:rPr>
              <w:t>Туристическое обслуживание 5.2.1.</w:t>
            </w:r>
          </w:p>
          <w:p w:rsidR="00B66C14" w:rsidRDefault="00B66C14" w:rsidP="00B66C14">
            <w:pPr>
              <w:autoSpaceDE/>
              <w:rPr>
                <w:color w:val="000000"/>
                <w:sz w:val="24"/>
                <w:szCs w:val="24"/>
              </w:rPr>
            </w:pPr>
            <w:r>
              <w:rPr>
                <w:color w:val="000000"/>
                <w:sz w:val="24"/>
                <w:szCs w:val="24"/>
              </w:rPr>
              <w:t>Курортная деятельность 9.2.</w:t>
            </w:r>
          </w:p>
          <w:p w:rsidR="00B66C14" w:rsidRPr="008E3F62" w:rsidRDefault="00B66C14" w:rsidP="00B66C14">
            <w:pPr>
              <w:autoSpaceDE/>
              <w:rPr>
                <w:b/>
                <w:iCs/>
                <w:color w:val="FF0000"/>
                <w:sz w:val="24"/>
                <w:szCs w:val="24"/>
              </w:rPr>
            </w:pPr>
            <w:r>
              <w:rPr>
                <w:color w:val="000000"/>
                <w:sz w:val="24"/>
                <w:szCs w:val="24"/>
              </w:rPr>
              <w:t>Санаторная деятельность 9.2.1.</w:t>
            </w:r>
          </w:p>
        </w:tc>
        <w:tc>
          <w:tcPr>
            <w:tcW w:w="7480" w:type="dxa"/>
          </w:tcPr>
          <w:p w:rsidR="001F2066" w:rsidRDefault="001F2066" w:rsidP="001F2066">
            <w:pPr>
              <w:rPr>
                <w:b/>
                <w:color w:val="FF0000"/>
                <w:sz w:val="24"/>
                <w:szCs w:val="24"/>
              </w:rPr>
            </w:pPr>
            <w:r w:rsidRPr="001646BD">
              <w:rPr>
                <w:b/>
                <w:color w:val="FF0000"/>
                <w:sz w:val="24"/>
                <w:szCs w:val="24"/>
              </w:rPr>
              <w:t>Вспомогательные виды разрешенного использования: не подлежат установлению</w:t>
            </w:r>
          </w:p>
          <w:p w:rsidR="001F2066" w:rsidRDefault="001F2066" w:rsidP="001F2066">
            <w:pPr>
              <w:rPr>
                <w:b/>
                <w:color w:val="FF0000"/>
                <w:sz w:val="24"/>
                <w:szCs w:val="24"/>
              </w:rPr>
            </w:pPr>
          </w:p>
          <w:p w:rsidR="001F2066" w:rsidRDefault="001F2066" w:rsidP="001F2066">
            <w:pPr>
              <w:rPr>
                <w:b/>
                <w:color w:val="FF0000"/>
                <w:sz w:val="24"/>
                <w:szCs w:val="24"/>
              </w:rPr>
            </w:pPr>
          </w:p>
          <w:p w:rsidR="001F2066" w:rsidRDefault="001F2066" w:rsidP="001F2066">
            <w:pPr>
              <w:rPr>
                <w:b/>
                <w:color w:val="FF0000"/>
                <w:sz w:val="24"/>
                <w:szCs w:val="24"/>
              </w:rPr>
            </w:pPr>
            <w:r w:rsidRPr="001646BD">
              <w:rPr>
                <w:b/>
                <w:color w:val="FF0000"/>
                <w:sz w:val="24"/>
                <w:szCs w:val="24"/>
              </w:rPr>
              <w:t>Условные виды разрешенного использования не подлежат установлению</w:t>
            </w:r>
          </w:p>
          <w:p w:rsidR="001F2066" w:rsidRPr="008E3F62" w:rsidRDefault="001F2066" w:rsidP="001F2066">
            <w:pPr>
              <w:tabs>
                <w:tab w:val="left" w:pos="1320"/>
              </w:tabs>
              <w:ind w:left="-141" w:firstLine="141"/>
              <w:rPr>
                <w:b/>
                <w:iCs/>
                <w:color w:val="FF0000"/>
                <w:sz w:val="24"/>
                <w:szCs w:val="24"/>
              </w:rPr>
            </w:pPr>
          </w:p>
        </w:tc>
      </w:tr>
      <w:tr w:rsidR="000A24B9" w:rsidTr="001F2066">
        <w:tc>
          <w:tcPr>
            <w:tcW w:w="7087" w:type="dxa"/>
          </w:tcPr>
          <w:p w:rsidR="000A24B9" w:rsidRPr="008E3F62" w:rsidRDefault="000A24B9" w:rsidP="001F2066">
            <w:pPr>
              <w:tabs>
                <w:tab w:val="left" w:pos="1320"/>
              </w:tabs>
              <w:rPr>
                <w:b/>
                <w:iCs/>
                <w:color w:val="FF0000"/>
                <w:sz w:val="24"/>
                <w:szCs w:val="24"/>
              </w:rPr>
            </w:pPr>
          </w:p>
        </w:tc>
        <w:tc>
          <w:tcPr>
            <w:tcW w:w="7480" w:type="dxa"/>
          </w:tcPr>
          <w:p w:rsidR="000A24B9" w:rsidRPr="001646BD" w:rsidRDefault="000A24B9" w:rsidP="001F2066">
            <w:pPr>
              <w:rPr>
                <w:b/>
                <w:color w:val="FF0000"/>
                <w:sz w:val="24"/>
                <w:szCs w:val="24"/>
              </w:rPr>
            </w:pPr>
          </w:p>
        </w:tc>
      </w:tr>
    </w:tbl>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3650FD" w:rsidRPr="009B670B" w:rsidTr="00665D44">
        <w:tc>
          <w:tcPr>
            <w:tcW w:w="14601" w:type="dxa"/>
            <w:shd w:val="clear" w:color="auto" w:fill="DAEEF3"/>
          </w:tcPr>
          <w:p w:rsidR="003650FD" w:rsidRPr="009B670B" w:rsidRDefault="003650FD" w:rsidP="00665D44">
            <w:pPr>
              <w:tabs>
                <w:tab w:val="left" w:pos="1320"/>
              </w:tabs>
              <w:jc w:val="center"/>
              <w:rPr>
                <w:rFonts w:eastAsia="Calibri"/>
                <w:b/>
                <w:color w:val="000000"/>
                <w:sz w:val="24"/>
                <w:szCs w:val="24"/>
              </w:rPr>
            </w:pPr>
            <w:r>
              <w:rPr>
                <w:rFonts w:eastAsia="Calibri"/>
                <w:b/>
                <w:iCs/>
                <w:color w:val="000000"/>
                <w:sz w:val="24"/>
                <w:szCs w:val="24"/>
              </w:rPr>
              <w:t>ООПТ1</w:t>
            </w:r>
            <w:r w:rsidRPr="009B670B">
              <w:rPr>
                <w:rFonts w:eastAsia="Calibri"/>
                <w:b/>
                <w:iCs/>
                <w:color w:val="000000"/>
                <w:sz w:val="24"/>
                <w:szCs w:val="24"/>
              </w:rPr>
              <w:t>.</w:t>
            </w:r>
            <w:r w:rsidRPr="009B670B">
              <w:rPr>
                <w:rFonts w:eastAsia="Calibri"/>
                <w:b/>
                <w:color w:val="000000"/>
                <w:sz w:val="24"/>
                <w:szCs w:val="24"/>
              </w:rPr>
              <w:t xml:space="preserve"> ЗОНА </w:t>
            </w:r>
            <w:r>
              <w:rPr>
                <w:rFonts w:eastAsia="Calibri"/>
                <w:b/>
                <w:color w:val="000000"/>
                <w:sz w:val="24"/>
                <w:szCs w:val="24"/>
              </w:rPr>
              <w:t>ОСОБО ОХРАНЯЕМЫХ ПРИРОДНЫХ ТЕРРИТОРИЙ</w:t>
            </w:r>
          </w:p>
          <w:p w:rsidR="003650FD" w:rsidRPr="009B670B" w:rsidRDefault="003650FD" w:rsidP="00665D44">
            <w:pPr>
              <w:tabs>
                <w:tab w:val="left" w:pos="1320"/>
              </w:tabs>
              <w:jc w:val="center"/>
              <w:rPr>
                <w:rFonts w:eastAsia="Calibri"/>
                <w:b/>
                <w:iCs/>
                <w:color w:val="000000"/>
                <w:sz w:val="24"/>
                <w:szCs w:val="24"/>
              </w:rPr>
            </w:pPr>
            <w:r w:rsidRPr="009B670B">
              <w:rPr>
                <w:rFonts w:eastAsia="Calibri"/>
                <w:color w:val="000000"/>
                <w:sz w:val="24"/>
                <w:szCs w:val="24"/>
              </w:rPr>
              <w:t xml:space="preserve">Зона </w:t>
            </w:r>
            <w:r w:rsidR="007E07C3">
              <w:rPr>
                <w:rFonts w:eastAsia="Calibri"/>
                <w:color w:val="000000"/>
                <w:sz w:val="24"/>
                <w:szCs w:val="24"/>
              </w:rPr>
              <w:t>особо охраняемых природных территорий</w:t>
            </w:r>
            <w:r w:rsidRPr="009B670B">
              <w:rPr>
                <w:rFonts w:eastAsia="HiddenHorzOCR"/>
                <w:color w:val="000000"/>
                <w:sz w:val="24"/>
                <w:szCs w:val="24"/>
              </w:rPr>
              <w:t xml:space="preserve"> (</w:t>
            </w:r>
            <w:r w:rsidR="007E07C3">
              <w:rPr>
                <w:rFonts w:eastAsia="HiddenHorzOCR"/>
                <w:color w:val="000000"/>
                <w:sz w:val="24"/>
                <w:szCs w:val="24"/>
              </w:rPr>
              <w:t>ООПТ</w:t>
            </w:r>
            <w:r w:rsidRPr="009B670B">
              <w:rPr>
                <w:rFonts w:eastAsia="HiddenHorzOCR"/>
                <w:color w:val="000000"/>
                <w:sz w:val="24"/>
                <w:szCs w:val="24"/>
              </w:rPr>
              <w:t xml:space="preserve">1) выделена для обеспечения правовых условий использования территорий, </w:t>
            </w:r>
            <w:r w:rsidR="007E07C3">
              <w:rPr>
                <w:rFonts w:eastAsia="HiddenHorzOCR"/>
                <w:color w:val="000000"/>
                <w:sz w:val="24"/>
                <w:szCs w:val="24"/>
              </w:rPr>
              <w:t>являющихся особо-охраняемыми природными</w:t>
            </w:r>
            <w:r w:rsidRPr="009B670B">
              <w:rPr>
                <w:rFonts w:eastAsia="HiddenHorzOCR"/>
                <w:color w:val="000000"/>
                <w:sz w:val="24"/>
                <w:szCs w:val="24"/>
              </w:rPr>
              <w:t>.</w:t>
            </w:r>
          </w:p>
        </w:tc>
      </w:tr>
    </w:tbl>
    <w:p w:rsidR="001F2066" w:rsidRDefault="001F2066" w:rsidP="001F2066">
      <w:pPr>
        <w:tabs>
          <w:tab w:val="left" w:pos="1320"/>
        </w:tabs>
        <w:rPr>
          <w:b/>
          <w:iCs/>
          <w:color w:val="000000"/>
          <w:sz w:val="24"/>
          <w:szCs w:val="24"/>
        </w:rPr>
      </w:pPr>
    </w:p>
    <w:tbl>
      <w:tblPr>
        <w:tblStyle w:val="afff1"/>
        <w:tblW w:w="14567" w:type="dxa"/>
        <w:tblLook w:val="04A0"/>
      </w:tblPr>
      <w:tblGrid>
        <w:gridCol w:w="7087"/>
        <w:gridCol w:w="7480"/>
      </w:tblGrid>
      <w:tr w:rsidR="000133BC" w:rsidTr="00665D44">
        <w:tc>
          <w:tcPr>
            <w:tcW w:w="7087" w:type="dxa"/>
          </w:tcPr>
          <w:p w:rsidR="000133BC" w:rsidRPr="00086A5D" w:rsidRDefault="000133BC" w:rsidP="00665D44">
            <w:pPr>
              <w:rPr>
                <w:b/>
                <w:color w:val="FF0000"/>
                <w:sz w:val="24"/>
                <w:szCs w:val="24"/>
                <w:shd w:val="clear" w:color="auto" w:fill="FFFFFF"/>
              </w:rPr>
            </w:pPr>
            <w:r w:rsidRPr="00086A5D">
              <w:rPr>
                <w:b/>
                <w:color w:val="FF0000"/>
                <w:sz w:val="24"/>
                <w:szCs w:val="24"/>
                <w:shd w:val="clear" w:color="auto" w:fill="FFFFFF"/>
              </w:rPr>
              <w:t>Основные виды разрешенного использования:</w:t>
            </w:r>
          </w:p>
          <w:p w:rsidR="000133BC" w:rsidRPr="00086A5D" w:rsidRDefault="000133BC" w:rsidP="00665D44">
            <w:pPr>
              <w:rPr>
                <w:color w:val="000000"/>
                <w:sz w:val="24"/>
                <w:szCs w:val="24"/>
                <w:shd w:val="clear" w:color="auto" w:fill="FFFFFF"/>
              </w:rPr>
            </w:pPr>
            <w:r w:rsidRPr="00086A5D">
              <w:rPr>
                <w:color w:val="000000"/>
                <w:sz w:val="24"/>
                <w:szCs w:val="24"/>
              </w:rPr>
              <w:t>Деятельность по особой охране и изучению природы 9.0</w:t>
            </w:r>
          </w:p>
          <w:p w:rsidR="000133BC" w:rsidRDefault="000133BC" w:rsidP="00665D44">
            <w:pPr>
              <w:rPr>
                <w:color w:val="000000"/>
                <w:sz w:val="24"/>
                <w:szCs w:val="24"/>
              </w:rPr>
            </w:pPr>
            <w:r w:rsidRPr="00086A5D">
              <w:rPr>
                <w:color w:val="000000"/>
                <w:sz w:val="24"/>
                <w:szCs w:val="24"/>
              </w:rPr>
              <w:t>Охрана природных территорий 9.1</w:t>
            </w:r>
          </w:p>
          <w:p w:rsidR="009836F5" w:rsidRPr="00086A5D" w:rsidRDefault="009836F5" w:rsidP="00665D44">
            <w:pPr>
              <w:rPr>
                <w:color w:val="000000"/>
                <w:sz w:val="24"/>
                <w:szCs w:val="24"/>
                <w:shd w:val="clear" w:color="auto" w:fill="FFFFFF"/>
              </w:rPr>
            </w:pPr>
            <w:r w:rsidRPr="009836F5">
              <w:rPr>
                <w:color w:val="000000"/>
                <w:sz w:val="24"/>
                <w:szCs w:val="24"/>
                <w:shd w:val="clear" w:color="auto" w:fill="FFFFFF"/>
              </w:rPr>
              <w:t>Сохранение и репродукция редких и (или) находящихся под угрозой исчезновения видов животных</w:t>
            </w:r>
            <w:r>
              <w:rPr>
                <w:color w:val="000000"/>
                <w:sz w:val="24"/>
                <w:szCs w:val="24"/>
                <w:shd w:val="clear" w:color="auto" w:fill="FFFFFF"/>
              </w:rPr>
              <w:t xml:space="preserve"> 9.1.1</w:t>
            </w:r>
          </w:p>
          <w:p w:rsidR="000133BC" w:rsidRPr="00270F90" w:rsidRDefault="000133BC" w:rsidP="00665D44">
            <w:pPr>
              <w:rPr>
                <w:color w:val="000000"/>
                <w:sz w:val="24"/>
                <w:szCs w:val="24"/>
              </w:rPr>
            </w:pPr>
          </w:p>
        </w:tc>
        <w:tc>
          <w:tcPr>
            <w:tcW w:w="7480" w:type="dxa"/>
          </w:tcPr>
          <w:p w:rsidR="000133BC" w:rsidRPr="00086A5D" w:rsidRDefault="000133BC" w:rsidP="00665D44">
            <w:pPr>
              <w:rPr>
                <w:b/>
                <w:color w:val="FF0000"/>
                <w:sz w:val="24"/>
                <w:szCs w:val="24"/>
              </w:rPr>
            </w:pPr>
            <w:r w:rsidRPr="00086A5D">
              <w:rPr>
                <w:b/>
                <w:color w:val="FF0000"/>
                <w:sz w:val="24"/>
                <w:szCs w:val="24"/>
              </w:rPr>
              <w:t>Условные виды разрешенного использования:</w:t>
            </w:r>
          </w:p>
          <w:p w:rsidR="000133BC" w:rsidRDefault="000133BC" w:rsidP="00665D44">
            <w:pPr>
              <w:rPr>
                <w:b/>
                <w:color w:val="FF0000"/>
                <w:sz w:val="24"/>
                <w:szCs w:val="24"/>
              </w:rPr>
            </w:pPr>
          </w:p>
          <w:p w:rsidR="000133BC" w:rsidRDefault="000133BC" w:rsidP="00665D44">
            <w:pPr>
              <w:rPr>
                <w:b/>
                <w:color w:val="FF0000"/>
                <w:sz w:val="24"/>
                <w:szCs w:val="24"/>
              </w:rPr>
            </w:pPr>
          </w:p>
          <w:p w:rsidR="000133BC" w:rsidRPr="00086A5D" w:rsidRDefault="000133BC" w:rsidP="00665D44">
            <w:pPr>
              <w:rPr>
                <w:b/>
                <w:color w:val="FF0000"/>
                <w:sz w:val="24"/>
                <w:szCs w:val="24"/>
              </w:rPr>
            </w:pPr>
            <w:r w:rsidRPr="00086A5D">
              <w:rPr>
                <w:b/>
                <w:color w:val="FF0000"/>
                <w:sz w:val="24"/>
                <w:szCs w:val="24"/>
              </w:rPr>
              <w:t>Вспомогательные виды использования не подлежат установлению</w:t>
            </w:r>
          </w:p>
          <w:p w:rsidR="000133BC" w:rsidRPr="00086A5D" w:rsidRDefault="000133BC" w:rsidP="00665D44">
            <w:pPr>
              <w:rPr>
                <w:color w:val="FF0000"/>
                <w:sz w:val="24"/>
                <w:szCs w:val="24"/>
                <w:shd w:val="clear" w:color="auto" w:fill="FFFFFF"/>
              </w:rPr>
            </w:pPr>
          </w:p>
        </w:tc>
      </w:tr>
    </w:tbl>
    <w:p w:rsidR="001F2066" w:rsidRPr="009B670B" w:rsidRDefault="001F2066" w:rsidP="001F2066">
      <w:pPr>
        <w:tabs>
          <w:tab w:val="left" w:pos="1320"/>
        </w:tabs>
        <w:rPr>
          <w:b/>
          <w:iCs/>
          <w:color w:val="00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7E07C3" w:rsidP="001F2066">
            <w:pPr>
              <w:tabs>
                <w:tab w:val="left" w:pos="1320"/>
              </w:tabs>
              <w:jc w:val="center"/>
              <w:rPr>
                <w:rFonts w:eastAsia="Calibri"/>
                <w:b/>
                <w:color w:val="000000"/>
                <w:sz w:val="24"/>
                <w:szCs w:val="24"/>
              </w:rPr>
            </w:pPr>
            <w:bookmarkStart w:id="150" w:name="_Hlk194982426"/>
            <w:r>
              <w:rPr>
                <w:rFonts w:eastAsia="Calibri"/>
                <w:b/>
                <w:iCs/>
                <w:color w:val="000000"/>
                <w:sz w:val="24"/>
                <w:szCs w:val="24"/>
              </w:rPr>
              <w:t>К</w:t>
            </w:r>
            <w:r w:rsidR="001F2066" w:rsidRPr="009B670B">
              <w:rPr>
                <w:rFonts w:eastAsia="Calibri"/>
                <w:b/>
                <w:iCs/>
                <w:color w:val="000000"/>
                <w:sz w:val="24"/>
                <w:szCs w:val="24"/>
              </w:rPr>
              <w:t>1.</w:t>
            </w:r>
            <w:r w:rsidR="001F2066" w:rsidRPr="009B670B">
              <w:rPr>
                <w:rFonts w:eastAsia="Calibri"/>
                <w:b/>
                <w:color w:val="000000"/>
                <w:sz w:val="24"/>
                <w:szCs w:val="24"/>
              </w:rPr>
              <w:t xml:space="preserve"> ЗОНА </w:t>
            </w:r>
            <w:r>
              <w:rPr>
                <w:rFonts w:eastAsia="Calibri"/>
                <w:b/>
                <w:color w:val="000000"/>
                <w:sz w:val="24"/>
                <w:szCs w:val="24"/>
              </w:rPr>
              <w:t>РИТУАЛЬНОЙ ДЕЯТЕЛЬНОСТИ</w:t>
            </w:r>
          </w:p>
          <w:p w:rsidR="001F2066" w:rsidRPr="009B670B" w:rsidRDefault="001F2066" w:rsidP="001F2066">
            <w:pPr>
              <w:tabs>
                <w:tab w:val="left" w:pos="1320"/>
              </w:tabs>
              <w:jc w:val="center"/>
              <w:rPr>
                <w:rFonts w:eastAsia="Calibri"/>
                <w:b/>
                <w:iCs/>
                <w:color w:val="000000"/>
                <w:sz w:val="24"/>
                <w:szCs w:val="24"/>
              </w:rPr>
            </w:pPr>
            <w:r w:rsidRPr="009B670B">
              <w:rPr>
                <w:rFonts w:eastAsia="Calibri"/>
                <w:color w:val="000000"/>
                <w:sz w:val="24"/>
                <w:szCs w:val="24"/>
              </w:rPr>
              <w:t xml:space="preserve">Зона </w:t>
            </w:r>
            <w:r w:rsidR="007E07C3">
              <w:rPr>
                <w:rFonts w:eastAsia="Calibri"/>
                <w:color w:val="000000"/>
                <w:sz w:val="24"/>
                <w:szCs w:val="24"/>
              </w:rPr>
              <w:t>ритуальной деятельности</w:t>
            </w:r>
            <w:r w:rsidRPr="009B670B">
              <w:rPr>
                <w:rFonts w:eastAsia="HiddenHorzOCR"/>
                <w:color w:val="000000"/>
                <w:sz w:val="24"/>
                <w:szCs w:val="24"/>
              </w:rPr>
              <w:t xml:space="preserve"> (</w:t>
            </w:r>
            <w:r w:rsidR="007E07C3">
              <w:rPr>
                <w:rFonts w:eastAsia="HiddenHorzOCR"/>
                <w:color w:val="000000"/>
                <w:sz w:val="24"/>
                <w:szCs w:val="24"/>
              </w:rPr>
              <w:t>К</w:t>
            </w:r>
            <w:r w:rsidRPr="009B670B">
              <w:rPr>
                <w:rFonts w:eastAsia="HiddenHorzOCR"/>
                <w:color w:val="000000"/>
                <w:sz w:val="24"/>
                <w:szCs w:val="24"/>
              </w:rPr>
              <w:t xml:space="preserve">1) выделена для обеспечения правовых условий использования территорий, связанных с </w:t>
            </w:r>
            <w:r w:rsidRPr="009B670B">
              <w:rPr>
                <w:rFonts w:eastAsia="Calibri"/>
                <w:color w:val="000000"/>
                <w:sz w:val="24"/>
                <w:szCs w:val="24"/>
              </w:rPr>
              <w:t>ритуальной деятельностью и размещением объектов капитального строительства, предназначенных для отправления религиозных обрядов</w:t>
            </w:r>
            <w:r w:rsidRPr="009B670B">
              <w:rPr>
                <w:rFonts w:eastAsia="HiddenHorzOCR"/>
                <w:color w:val="000000"/>
                <w:sz w:val="24"/>
                <w:szCs w:val="24"/>
              </w:rPr>
              <w:t>.</w:t>
            </w:r>
          </w:p>
        </w:tc>
      </w:tr>
      <w:bookmarkEnd w:id="150"/>
    </w:tbl>
    <w:p w:rsidR="001F2066" w:rsidRDefault="001F2066" w:rsidP="001F2066">
      <w:pPr>
        <w:rPr>
          <w:b/>
          <w:color w:val="FF0000"/>
        </w:rPr>
      </w:pPr>
    </w:p>
    <w:tbl>
      <w:tblPr>
        <w:tblStyle w:val="afff1"/>
        <w:tblW w:w="14567" w:type="dxa"/>
        <w:tblLook w:val="04A0"/>
      </w:tblPr>
      <w:tblGrid>
        <w:gridCol w:w="7087"/>
        <w:gridCol w:w="7480"/>
      </w:tblGrid>
      <w:tr w:rsidR="001F2066" w:rsidTr="001F2066">
        <w:tc>
          <w:tcPr>
            <w:tcW w:w="7087" w:type="dxa"/>
          </w:tcPr>
          <w:p w:rsidR="001F2066" w:rsidRPr="001E7AF9" w:rsidRDefault="001F2066" w:rsidP="001F2066">
            <w:pPr>
              <w:rPr>
                <w:b/>
                <w:color w:val="FF0000"/>
                <w:sz w:val="24"/>
                <w:szCs w:val="24"/>
              </w:rPr>
            </w:pPr>
            <w:r w:rsidRPr="001E7AF9">
              <w:rPr>
                <w:b/>
                <w:color w:val="FF0000"/>
                <w:sz w:val="24"/>
                <w:szCs w:val="24"/>
              </w:rPr>
              <w:t>Основные виды разрешенного использования:</w:t>
            </w:r>
          </w:p>
          <w:p w:rsidR="001F2066" w:rsidRDefault="001F2066" w:rsidP="001F2066">
            <w:pPr>
              <w:autoSpaceDE/>
              <w:rPr>
                <w:color w:val="000000"/>
                <w:sz w:val="24"/>
                <w:szCs w:val="24"/>
              </w:rPr>
            </w:pPr>
            <w:r w:rsidRPr="001E7AF9">
              <w:rPr>
                <w:color w:val="000000"/>
                <w:sz w:val="24"/>
                <w:szCs w:val="24"/>
              </w:rPr>
              <w:t>Осуществление религиозных обрядов 3.7.1</w:t>
            </w:r>
          </w:p>
          <w:p w:rsidR="001F2066" w:rsidRPr="001E7AF9" w:rsidRDefault="001F2066" w:rsidP="001F2066">
            <w:pPr>
              <w:autoSpaceDE/>
              <w:rPr>
                <w:color w:val="000000"/>
                <w:sz w:val="24"/>
                <w:szCs w:val="24"/>
              </w:rPr>
            </w:pPr>
            <w:r w:rsidRPr="001E7AF9">
              <w:rPr>
                <w:color w:val="000000"/>
                <w:sz w:val="24"/>
                <w:szCs w:val="24"/>
              </w:rPr>
              <w:t>Земельные участки (территории) общего пользования 12.0</w:t>
            </w:r>
          </w:p>
          <w:p w:rsidR="001F2066" w:rsidRPr="001E7AF9" w:rsidRDefault="001F2066" w:rsidP="001F2066">
            <w:pPr>
              <w:autoSpaceDE/>
              <w:rPr>
                <w:color w:val="000000"/>
                <w:sz w:val="24"/>
                <w:szCs w:val="24"/>
              </w:rPr>
            </w:pPr>
            <w:r w:rsidRPr="001E7AF9">
              <w:rPr>
                <w:color w:val="000000"/>
                <w:sz w:val="24"/>
                <w:szCs w:val="24"/>
              </w:rPr>
              <w:t>Улично-дорожная сеть 12.0.1</w:t>
            </w:r>
          </w:p>
          <w:p w:rsidR="001F2066" w:rsidRPr="001E7AF9" w:rsidRDefault="001F2066" w:rsidP="001F2066">
            <w:pPr>
              <w:rPr>
                <w:color w:val="FF0000"/>
                <w:sz w:val="24"/>
                <w:szCs w:val="24"/>
              </w:rPr>
            </w:pPr>
            <w:r w:rsidRPr="001E7AF9">
              <w:rPr>
                <w:color w:val="000000"/>
                <w:sz w:val="24"/>
                <w:szCs w:val="24"/>
              </w:rPr>
              <w:t>Благоустройство территории 12.0.2</w:t>
            </w:r>
          </w:p>
          <w:p w:rsidR="001F2066" w:rsidRPr="00270F90" w:rsidRDefault="001F2066" w:rsidP="001F2066">
            <w:pPr>
              <w:rPr>
                <w:color w:val="000000"/>
                <w:sz w:val="24"/>
                <w:szCs w:val="24"/>
              </w:rPr>
            </w:pPr>
            <w:r w:rsidRPr="001E7AF9">
              <w:rPr>
                <w:color w:val="000000"/>
                <w:sz w:val="24"/>
                <w:szCs w:val="24"/>
              </w:rPr>
              <w:t>Ритуальная деятельность 12.1</w:t>
            </w:r>
          </w:p>
        </w:tc>
        <w:tc>
          <w:tcPr>
            <w:tcW w:w="7480" w:type="dxa"/>
          </w:tcPr>
          <w:p w:rsidR="001F2066" w:rsidRDefault="001F2066" w:rsidP="001F2066">
            <w:pPr>
              <w:rPr>
                <w:b/>
                <w:color w:val="FF0000"/>
                <w:sz w:val="24"/>
                <w:szCs w:val="24"/>
              </w:rPr>
            </w:pPr>
            <w:r w:rsidRPr="001E7AF9">
              <w:rPr>
                <w:b/>
                <w:color w:val="FF0000"/>
                <w:sz w:val="24"/>
                <w:szCs w:val="24"/>
              </w:rPr>
              <w:t>Условные виды разрешенного использования не подлежат установлению</w:t>
            </w:r>
          </w:p>
          <w:p w:rsidR="001F2066" w:rsidRPr="001E7AF9" w:rsidRDefault="001F2066" w:rsidP="001F2066">
            <w:pPr>
              <w:rPr>
                <w:b/>
                <w:color w:val="FF0000"/>
                <w:sz w:val="24"/>
                <w:szCs w:val="24"/>
              </w:rPr>
            </w:pPr>
          </w:p>
          <w:p w:rsidR="001F2066" w:rsidRPr="001E7AF9" w:rsidRDefault="001F2066" w:rsidP="001F2066">
            <w:pPr>
              <w:rPr>
                <w:b/>
                <w:color w:val="FF0000"/>
                <w:sz w:val="24"/>
                <w:szCs w:val="24"/>
              </w:rPr>
            </w:pPr>
            <w:r w:rsidRPr="001E7AF9">
              <w:rPr>
                <w:b/>
                <w:color w:val="FF0000"/>
                <w:sz w:val="24"/>
                <w:szCs w:val="24"/>
              </w:rPr>
              <w:t>Вспомог</w:t>
            </w:r>
            <w:r>
              <w:rPr>
                <w:b/>
                <w:color w:val="FF0000"/>
                <w:sz w:val="24"/>
                <w:szCs w:val="24"/>
              </w:rPr>
              <w:t>ательные виды</w:t>
            </w:r>
            <w:r w:rsidRPr="001E7AF9">
              <w:rPr>
                <w:b/>
                <w:color w:val="FF0000"/>
                <w:sz w:val="24"/>
                <w:szCs w:val="24"/>
              </w:rPr>
              <w:t xml:space="preserve"> использования не подлежат установлению</w:t>
            </w:r>
          </w:p>
          <w:p w:rsidR="001F2066" w:rsidRPr="001E7AF9" w:rsidRDefault="001F2066" w:rsidP="001F2066">
            <w:pPr>
              <w:rPr>
                <w:color w:val="FF0000"/>
                <w:sz w:val="24"/>
                <w:szCs w:val="24"/>
              </w:rPr>
            </w:pPr>
          </w:p>
        </w:tc>
      </w:tr>
    </w:tbl>
    <w:p w:rsidR="001F2066" w:rsidRDefault="001F2066" w:rsidP="001F2066">
      <w:pPr>
        <w:rPr>
          <w:b/>
          <w:color w:val="FF0000"/>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AF23E6" w:rsidRPr="009B670B" w:rsidTr="00665D44">
        <w:tc>
          <w:tcPr>
            <w:tcW w:w="14601" w:type="dxa"/>
            <w:shd w:val="clear" w:color="auto" w:fill="DAEEF3"/>
          </w:tcPr>
          <w:p w:rsidR="00AF23E6" w:rsidRPr="009B670B" w:rsidRDefault="00AF23E6" w:rsidP="00665D44">
            <w:pPr>
              <w:tabs>
                <w:tab w:val="left" w:pos="1320"/>
              </w:tabs>
              <w:jc w:val="center"/>
              <w:rPr>
                <w:rFonts w:eastAsia="Calibri"/>
                <w:b/>
                <w:color w:val="000000"/>
                <w:sz w:val="24"/>
                <w:szCs w:val="24"/>
              </w:rPr>
            </w:pPr>
            <w:r>
              <w:rPr>
                <w:rFonts w:eastAsia="Calibri"/>
                <w:b/>
                <w:iCs/>
                <w:color w:val="000000"/>
                <w:sz w:val="24"/>
                <w:szCs w:val="24"/>
              </w:rPr>
              <w:t>ОС1</w:t>
            </w:r>
            <w:r w:rsidRPr="009B670B">
              <w:rPr>
                <w:rFonts w:eastAsia="Calibri"/>
                <w:b/>
                <w:iCs/>
                <w:color w:val="000000"/>
                <w:sz w:val="24"/>
                <w:szCs w:val="24"/>
              </w:rPr>
              <w:t>.</w:t>
            </w:r>
            <w:r w:rsidRPr="009B670B">
              <w:rPr>
                <w:rFonts w:eastAsia="Calibri"/>
                <w:b/>
                <w:bCs/>
                <w:color w:val="000000"/>
                <w:sz w:val="24"/>
                <w:szCs w:val="24"/>
                <w:lang w:eastAsia="en-US"/>
              </w:rPr>
              <w:t>ЗОНА ОЗЕЛЕНЕННЫХ ТЕРРИТОРИЙ СПЕЦИАЛЬНОГО НАЗНАЧЕНИЯ</w:t>
            </w:r>
          </w:p>
          <w:p w:rsidR="00AF23E6" w:rsidRPr="009B670B" w:rsidRDefault="00AF23E6" w:rsidP="00665D44">
            <w:pPr>
              <w:tabs>
                <w:tab w:val="left" w:pos="1320"/>
              </w:tabs>
              <w:jc w:val="center"/>
              <w:rPr>
                <w:rFonts w:eastAsia="Calibri"/>
                <w:b/>
                <w:iCs/>
                <w:color w:val="000000"/>
                <w:sz w:val="24"/>
                <w:szCs w:val="24"/>
              </w:rPr>
            </w:pPr>
            <w:r w:rsidRPr="009B670B">
              <w:rPr>
                <w:rFonts w:eastAsia="Calibri"/>
                <w:bCs/>
                <w:color w:val="000000"/>
                <w:sz w:val="24"/>
                <w:szCs w:val="24"/>
                <w:lang w:eastAsia="en-US"/>
              </w:rPr>
              <w:t>Зона озелененных территорий специального назначения</w:t>
            </w:r>
            <w:r w:rsidRPr="009B670B">
              <w:rPr>
                <w:rFonts w:eastAsia="HiddenHorzOCR"/>
                <w:color w:val="000000"/>
                <w:sz w:val="24"/>
                <w:szCs w:val="24"/>
              </w:rPr>
              <w:t xml:space="preserve"> (</w:t>
            </w:r>
            <w:r>
              <w:rPr>
                <w:rFonts w:eastAsia="HiddenHorzOCR"/>
                <w:color w:val="000000"/>
                <w:sz w:val="24"/>
                <w:szCs w:val="24"/>
              </w:rPr>
              <w:t>ОС1</w:t>
            </w:r>
            <w:r w:rsidRPr="009B670B">
              <w:rPr>
                <w:rFonts w:eastAsia="HiddenHorzOCR"/>
                <w:color w:val="000000"/>
                <w:sz w:val="24"/>
                <w:szCs w:val="24"/>
              </w:rPr>
              <w:t>) выделена для организации и благоустройства санитарно-защитных зон в соответствии с действующими нормативами, создания лесополос вдоль железных, автомобильных дорог.</w:t>
            </w:r>
          </w:p>
        </w:tc>
      </w:tr>
    </w:tbl>
    <w:p w:rsidR="001F2066" w:rsidRDefault="001F2066" w:rsidP="001F2066">
      <w:pPr>
        <w:rPr>
          <w:b/>
          <w:color w:val="000000"/>
        </w:rPr>
      </w:pPr>
    </w:p>
    <w:tbl>
      <w:tblPr>
        <w:tblStyle w:val="afff1"/>
        <w:tblW w:w="14567" w:type="dxa"/>
        <w:tblLook w:val="04A0"/>
      </w:tblPr>
      <w:tblGrid>
        <w:gridCol w:w="7087"/>
        <w:gridCol w:w="7480"/>
      </w:tblGrid>
      <w:tr w:rsidR="00AF23E6" w:rsidTr="00665D44">
        <w:tc>
          <w:tcPr>
            <w:tcW w:w="7087" w:type="dxa"/>
          </w:tcPr>
          <w:p w:rsidR="00AF23E6" w:rsidRPr="00EA3F86" w:rsidRDefault="00AF23E6" w:rsidP="00665D44">
            <w:pPr>
              <w:rPr>
                <w:b/>
                <w:color w:val="FF0000"/>
                <w:sz w:val="24"/>
                <w:szCs w:val="24"/>
              </w:rPr>
            </w:pPr>
            <w:r w:rsidRPr="00EA3F86">
              <w:rPr>
                <w:b/>
                <w:color w:val="FF0000"/>
                <w:sz w:val="24"/>
                <w:szCs w:val="24"/>
              </w:rPr>
              <w:t>Основные виды разрешенного использования:</w:t>
            </w:r>
          </w:p>
          <w:p w:rsidR="00AF23E6" w:rsidRPr="00EA3F86" w:rsidRDefault="00AF23E6" w:rsidP="00665D44">
            <w:pPr>
              <w:rPr>
                <w:color w:val="000000"/>
                <w:sz w:val="24"/>
                <w:szCs w:val="24"/>
              </w:rPr>
            </w:pPr>
            <w:r w:rsidRPr="00EA3F86">
              <w:rPr>
                <w:color w:val="000000"/>
                <w:sz w:val="24"/>
                <w:szCs w:val="24"/>
              </w:rPr>
              <w:t>Охрана природных территорий 9.1</w:t>
            </w:r>
          </w:p>
          <w:p w:rsidR="00AF23E6" w:rsidRDefault="00AF23E6" w:rsidP="00665D44">
            <w:pPr>
              <w:rPr>
                <w:color w:val="000000"/>
                <w:sz w:val="24"/>
                <w:szCs w:val="24"/>
              </w:rPr>
            </w:pPr>
            <w:r w:rsidRPr="00EA3F86">
              <w:rPr>
                <w:color w:val="000000"/>
                <w:sz w:val="24"/>
                <w:szCs w:val="24"/>
              </w:rPr>
              <w:t>Земельные участки (территории) общего пользования 12.0</w:t>
            </w:r>
          </w:p>
          <w:p w:rsidR="00581EA1" w:rsidRDefault="00581EA1" w:rsidP="00581EA1">
            <w:pPr>
              <w:autoSpaceDE/>
              <w:rPr>
                <w:color w:val="000000"/>
                <w:sz w:val="24"/>
                <w:szCs w:val="24"/>
              </w:rPr>
            </w:pPr>
            <w:r w:rsidRPr="001E7AF9">
              <w:rPr>
                <w:color w:val="000000"/>
                <w:sz w:val="24"/>
                <w:szCs w:val="24"/>
              </w:rPr>
              <w:t>Улично-дорожная сеть 12.0.1</w:t>
            </w:r>
          </w:p>
          <w:p w:rsidR="00AF23E6" w:rsidRPr="00EA3F86" w:rsidRDefault="0024005D" w:rsidP="00665D44">
            <w:pPr>
              <w:rPr>
                <w:color w:val="FF0000"/>
                <w:sz w:val="24"/>
                <w:szCs w:val="24"/>
              </w:rPr>
            </w:pPr>
            <w:r w:rsidRPr="0035125D">
              <w:rPr>
                <w:color w:val="000000"/>
                <w:sz w:val="24"/>
                <w:szCs w:val="24"/>
              </w:rPr>
              <w:t>Благоустройство территории 12.0.2</w:t>
            </w:r>
          </w:p>
        </w:tc>
        <w:tc>
          <w:tcPr>
            <w:tcW w:w="7480" w:type="dxa"/>
          </w:tcPr>
          <w:p w:rsidR="00AF23E6" w:rsidRDefault="00AF23E6" w:rsidP="00665D44">
            <w:pPr>
              <w:rPr>
                <w:b/>
                <w:color w:val="FF0000"/>
                <w:sz w:val="24"/>
                <w:szCs w:val="24"/>
              </w:rPr>
            </w:pPr>
            <w:r w:rsidRPr="00EA3F86">
              <w:rPr>
                <w:b/>
                <w:color w:val="FF0000"/>
                <w:sz w:val="24"/>
                <w:szCs w:val="24"/>
              </w:rPr>
              <w:t>Условные виды разрешенного использования не подлежат установлению</w:t>
            </w:r>
          </w:p>
          <w:p w:rsidR="00AF23E6" w:rsidRPr="00EA3F86" w:rsidRDefault="00AF23E6" w:rsidP="00665D44">
            <w:pPr>
              <w:rPr>
                <w:b/>
                <w:color w:val="FF0000"/>
                <w:sz w:val="24"/>
                <w:szCs w:val="24"/>
              </w:rPr>
            </w:pPr>
          </w:p>
          <w:p w:rsidR="00AF23E6" w:rsidRPr="00EA3F86" w:rsidRDefault="00AF23E6" w:rsidP="00665D44">
            <w:pPr>
              <w:rPr>
                <w:b/>
                <w:color w:val="FF0000"/>
                <w:sz w:val="24"/>
                <w:szCs w:val="24"/>
              </w:rPr>
            </w:pPr>
            <w:r w:rsidRPr="00EA3F86">
              <w:rPr>
                <w:b/>
                <w:color w:val="FF0000"/>
                <w:sz w:val="24"/>
                <w:szCs w:val="24"/>
              </w:rPr>
              <w:t>В</w:t>
            </w:r>
            <w:r>
              <w:rPr>
                <w:b/>
                <w:color w:val="FF0000"/>
                <w:sz w:val="24"/>
                <w:szCs w:val="24"/>
              </w:rPr>
              <w:t>спомогательные виды</w:t>
            </w:r>
            <w:r w:rsidRPr="00EA3F86">
              <w:rPr>
                <w:b/>
                <w:color w:val="FF0000"/>
                <w:sz w:val="24"/>
                <w:szCs w:val="24"/>
              </w:rPr>
              <w:t xml:space="preserve"> использования не подлежат установлению</w:t>
            </w:r>
          </w:p>
        </w:tc>
      </w:tr>
    </w:tbl>
    <w:p w:rsidR="00AF23E6" w:rsidRDefault="00AF23E6" w:rsidP="001F2066">
      <w:pPr>
        <w:rPr>
          <w:b/>
          <w:color w:val="000000"/>
        </w:rPr>
      </w:pPr>
    </w:p>
    <w:p w:rsidR="00AF23E6" w:rsidRDefault="00AF23E6" w:rsidP="001F2066">
      <w:pPr>
        <w:rPr>
          <w:b/>
          <w:color w:val="000000"/>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7E07C3" w:rsidP="001F2066">
            <w:pPr>
              <w:tabs>
                <w:tab w:val="left" w:pos="1320"/>
              </w:tabs>
              <w:jc w:val="center"/>
              <w:rPr>
                <w:rFonts w:eastAsia="Calibri"/>
                <w:b/>
                <w:color w:val="000000"/>
                <w:sz w:val="24"/>
                <w:szCs w:val="24"/>
              </w:rPr>
            </w:pPr>
            <w:r>
              <w:rPr>
                <w:rFonts w:eastAsia="Calibri"/>
                <w:b/>
                <w:iCs/>
                <w:color w:val="000000"/>
                <w:sz w:val="24"/>
                <w:szCs w:val="24"/>
              </w:rPr>
              <w:t>ОТ1</w:t>
            </w:r>
            <w:r w:rsidR="001F2066" w:rsidRPr="009B670B">
              <w:rPr>
                <w:rFonts w:eastAsia="Calibri"/>
                <w:b/>
                <w:iCs/>
                <w:color w:val="000000"/>
                <w:sz w:val="24"/>
                <w:szCs w:val="24"/>
              </w:rPr>
              <w:t>.</w:t>
            </w:r>
            <w:r w:rsidR="001F2066" w:rsidRPr="009B670B">
              <w:rPr>
                <w:rFonts w:eastAsia="Calibri"/>
                <w:b/>
                <w:bCs/>
                <w:color w:val="000000"/>
                <w:sz w:val="24"/>
                <w:szCs w:val="24"/>
                <w:lang w:eastAsia="en-US"/>
              </w:rPr>
              <w:t xml:space="preserve">ЗОНА </w:t>
            </w:r>
            <w:r>
              <w:rPr>
                <w:rFonts w:eastAsia="Calibri"/>
                <w:b/>
                <w:bCs/>
                <w:color w:val="000000"/>
                <w:sz w:val="24"/>
                <w:szCs w:val="24"/>
                <w:lang w:eastAsia="en-US"/>
              </w:rPr>
              <w:t xml:space="preserve">РАЗМЕЩЕНИЯ ОБЪЕКТОВ ОБРАЩЕНИЯ С </w:t>
            </w:r>
            <w:r w:rsidR="001F2066" w:rsidRPr="009B670B">
              <w:rPr>
                <w:rFonts w:eastAsia="Calibri"/>
                <w:b/>
                <w:bCs/>
                <w:color w:val="000000"/>
                <w:sz w:val="24"/>
                <w:szCs w:val="24"/>
                <w:lang w:eastAsia="en-US"/>
              </w:rPr>
              <w:t>ОТХОД</w:t>
            </w:r>
            <w:r>
              <w:rPr>
                <w:rFonts w:eastAsia="Calibri"/>
                <w:b/>
                <w:bCs/>
                <w:color w:val="000000"/>
                <w:sz w:val="24"/>
                <w:szCs w:val="24"/>
                <w:lang w:eastAsia="en-US"/>
              </w:rPr>
              <w:t>АМИ</w:t>
            </w:r>
          </w:p>
          <w:p w:rsidR="001F2066" w:rsidRPr="009B670B" w:rsidRDefault="001F2066" w:rsidP="001F2066">
            <w:pPr>
              <w:tabs>
                <w:tab w:val="left" w:pos="1320"/>
              </w:tabs>
              <w:jc w:val="center"/>
              <w:rPr>
                <w:rFonts w:eastAsia="Calibri"/>
                <w:b/>
                <w:iCs/>
                <w:color w:val="000000"/>
                <w:sz w:val="24"/>
                <w:szCs w:val="24"/>
              </w:rPr>
            </w:pPr>
            <w:r w:rsidRPr="009B670B">
              <w:rPr>
                <w:rFonts w:eastAsia="Calibri"/>
                <w:bCs/>
                <w:color w:val="000000"/>
                <w:sz w:val="24"/>
                <w:szCs w:val="24"/>
                <w:lang w:eastAsia="en-US"/>
              </w:rPr>
              <w:t xml:space="preserve">Зона </w:t>
            </w:r>
            <w:r w:rsidR="000133BC">
              <w:rPr>
                <w:rFonts w:eastAsia="Calibri"/>
                <w:bCs/>
                <w:color w:val="000000"/>
                <w:sz w:val="24"/>
                <w:szCs w:val="24"/>
                <w:lang w:eastAsia="en-US"/>
              </w:rPr>
              <w:t>размещения объектов обращения с отходами</w:t>
            </w:r>
            <w:r w:rsidRPr="009B670B">
              <w:rPr>
                <w:rFonts w:eastAsia="HiddenHorzOCR"/>
                <w:color w:val="000000"/>
                <w:sz w:val="24"/>
                <w:szCs w:val="24"/>
              </w:rPr>
              <w:t xml:space="preserve"> (</w:t>
            </w:r>
            <w:r w:rsidR="007E07C3">
              <w:rPr>
                <w:rFonts w:eastAsia="HiddenHorzOCR"/>
                <w:color w:val="000000"/>
                <w:sz w:val="24"/>
                <w:szCs w:val="24"/>
              </w:rPr>
              <w:t>ОТ1</w:t>
            </w:r>
            <w:r w:rsidRPr="009B670B">
              <w:rPr>
                <w:rFonts w:eastAsia="HiddenHorzOCR"/>
                <w:color w:val="000000"/>
                <w:sz w:val="24"/>
                <w:szCs w:val="24"/>
              </w:rPr>
              <w:t xml:space="preserve">) выделена для обеспечения правовых условий формирования территорий, предназначенных для </w:t>
            </w:r>
            <w:r w:rsidRPr="009B670B">
              <w:rPr>
                <w:rFonts w:eastAsia="Calibri"/>
                <w:color w:val="000000"/>
                <w:sz w:val="24"/>
                <w:szCs w:val="24"/>
              </w:rPr>
              <w:t>хранения, захоронения, утилизации, накопления, обработки, обезвреживания отходов, а также скотомогильников, мусоросжигательных и мусороперерабатывающих заводов, полигонов по захоронению и сортировке бытового мусора и отходов</w:t>
            </w:r>
            <w:r w:rsidRPr="009B670B">
              <w:rPr>
                <w:rFonts w:eastAsia="HiddenHorzOCR"/>
                <w:color w:val="000000"/>
                <w:sz w:val="24"/>
                <w:szCs w:val="24"/>
              </w:rPr>
              <w:t>.</w:t>
            </w:r>
          </w:p>
        </w:tc>
      </w:tr>
    </w:tbl>
    <w:p w:rsidR="001F2066" w:rsidRDefault="001F2066" w:rsidP="001F2066">
      <w:pPr>
        <w:rPr>
          <w:b/>
          <w:color w:val="FF0000"/>
        </w:rPr>
      </w:pPr>
    </w:p>
    <w:tbl>
      <w:tblPr>
        <w:tblStyle w:val="afff1"/>
        <w:tblW w:w="14567" w:type="dxa"/>
        <w:tblLook w:val="04A0"/>
      </w:tblPr>
      <w:tblGrid>
        <w:gridCol w:w="7087"/>
        <w:gridCol w:w="7480"/>
      </w:tblGrid>
      <w:tr w:rsidR="001F2066" w:rsidTr="001F2066">
        <w:tc>
          <w:tcPr>
            <w:tcW w:w="7087" w:type="dxa"/>
          </w:tcPr>
          <w:p w:rsidR="001F2066" w:rsidRPr="004E0006" w:rsidRDefault="001F2066" w:rsidP="001F2066">
            <w:pPr>
              <w:rPr>
                <w:b/>
                <w:color w:val="FF0000"/>
                <w:sz w:val="24"/>
                <w:szCs w:val="24"/>
              </w:rPr>
            </w:pPr>
            <w:r w:rsidRPr="004E0006">
              <w:rPr>
                <w:b/>
                <w:color w:val="FF0000"/>
                <w:sz w:val="24"/>
                <w:szCs w:val="24"/>
              </w:rPr>
              <w:t>Основные виды разрешенного использования:</w:t>
            </w:r>
          </w:p>
          <w:p w:rsidR="001F2066" w:rsidRPr="004E0006" w:rsidRDefault="001F2066" w:rsidP="001F2066">
            <w:pPr>
              <w:rPr>
                <w:color w:val="000000"/>
                <w:sz w:val="24"/>
                <w:szCs w:val="24"/>
              </w:rPr>
            </w:pPr>
            <w:r w:rsidRPr="004E0006">
              <w:rPr>
                <w:color w:val="000000"/>
                <w:sz w:val="24"/>
                <w:szCs w:val="24"/>
              </w:rPr>
              <w:t>Специальная деятельность 12.2</w:t>
            </w:r>
          </w:p>
          <w:p w:rsidR="001F2066" w:rsidRPr="004E0006" w:rsidRDefault="001F2066" w:rsidP="001F2066">
            <w:pPr>
              <w:rPr>
                <w:color w:val="FF0000"/>
                <w:sz w:val="24"/>
                <w:szCs w:val="24"/>
              </w:rPr>
            </w:pPr>
          </w:p>
        </w:tc>
        <w:tc>
          <w:tcPr>
            <w:tcW w:w="7480" w:type="dxa"/>
          </w:tcPr>
          <w:p w:rsidR="001F2066" w:rsidRPr="004E0006" w:rsidRDefault="001F2066" w:rsidP="001F2066">
            <w:pPr>
              <w:rPr>
                <w:color w:val="FF0000"/>
                <w:sz w:val="24"/>
                <w:szCs w:val="24"/>
              </w:rPr>
            </w:pPr>
            <w:r w:rsidRPr="004E0006">
              <w:rPr>
                <w:b/>
                <w:color w:val="FF0000"/>
                <w:sz w:val="24"/>
                <w:szCs w:val="24"/>
              </w:rPr>
              <w:t>Условные виды разрешенного использования</w:t>
            </w:r>
            <w:r w:rsidRPr="004E0006">
              <w:rPr>
                <w:color w:val="FF0000"/>
                <w:sz w:val="24"/>
                <w:szCs w:val="24"/>
              </w:rPr>
              <w:t>:</w:t>
            </w:r>
          </w:p>
          <w:p w:rsidR="001F2066" w:rsidRPr="004E0006" w:rsidRDefault="001F2066" w:rsidP="001F2066">
            <w:pPr>
              <w:rPr>
                <w:color w:val="000000"/>
                <w:sz w:val="24"/>
                <w:szCs w:val="24"/>
              </w:rPr>
            </w:pPr>
            <w:r w:rsidRPr="004E0006">
              <w:rPr>
                <w:color w:val="000000"/>
                <w:sz w:val="24"/>
                <w:szCs w:val="24"/>
              </w:rPr>
              <w:t>Земельные участки (территории) общего пользования 12.0</w:t>
            </w:r>
          </w:p>
          <w:p w:rsidR="001F2066" w:rsidRDefault="001F2066" w:rsidP="001F2066">
            <w:pPr>
              <w:rPr>
                <w:b/>
                <w:color w:val="FF0000"/>
                <w:sz w:val="24"/>
                <w:szCs w:val="24"/>
              </w:rPr>
            </w:pPr>
          </w:p>
          <w:p w:rsidR="001F2066" w:rsidRPr="00AC68E0" w:rsidRDefault="001F2066" w:rsidP="001F2066">
            <w:pPr>
              <w:rPr>
                <w:b/>
                <w:color w:val="FF0000"/>
                <w:sz w:val="24"/>
                <w:szCs w:val="24"/>
              </w:rPr>
            </w:pPr>
            <w:r w:rsidRPr="004E0006">
              <w:rPr>
                <w:b/>
                <w:color w:val="FF0000"/>
                <w:sz w:val="24"/>
                <w:szCs w:val="24"/>
              </w:rPr>
              <w:t>В</w:t>
            </w:r>
            <w:r>
              <w:rPr>
                <w:b/>
                <w:color w:val="FF0000"/>
                <w:sz w:val="24"/>
                <w:szCs w:val="24"/>
              </w:rPr>
              <w:t>спомогательные виды</w:t>
            </w:r>
            <w:r w:rsidRPr="004E0006">
              <w:rPr>
                <w:b/>
                <w:color w:val="FF0000"/>
                <w:sz w:val="24"/>
                <w:szCs w:val="24"/>
              </w:rPr>
              <w:t xml:space="preserve"> использования не подлежат установлению</w:t>
            </w:r>
          </w:p>
        </w:tc>
      </w:tr>
    </w:tbl>
    <w:p w:rsidR="001F2066" w:rsidRDefault="001F2066" w:rsidP="001F2066">
      <w:pPr>
        <w:rPr>
          <w:b/>
          <w:color w:val="000000"/>
        </w:rPr>
      </w:pPr>
    </w:p>
    <w:p w:rsidR="001F2066" w:rsidRPr="009B670B" w:rsidRDefault="001F2066" w:rsidP="001F2066">
      <w:pPr>
        <w:tabs>
          <w:tab w:val="left" w:pos="1320"/>
          <w:tab w:val="left" w:pos="5266"/>
        </w:tabs>
        <w:rPr>
          <w:b/>
          <w:iCs/>
          <w:color w:val="000000"/>
          <w:sz w:val="24"/>
          <w:szCs w:val="24"/>
        </w:rPr>
      </w:pP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1"/>
      </w:tblGrid>
      <w:tr w:rsidR="001F2066" w:rsidRPr="009B670B" w:rsidTr="001F2066">
        <w:tc>
          <w:tcPr>
            <w:tcW w:w="14601" w:type="dxa"/>
            <w:shd w:val="clear" w:color="auto" w:fill="DAEEF3"/>
          </w:tcPr>
          <w:p w:rsidR="001F2066" w:rsidRPr="009B670B" w:rsidRDefault="000133BC" w:rsidP="001F2066">
            <w:pPr>
              <w:tabs>
                <w:tab w:val="left" w:pos="1320"/>
              </w:tabs>
              <w:jc w:val="center"/>
              <w:rPr>
                <w:rFonts w:eastAsia="Calibri"/>
                <w:b/>
                <w:color w:val="000000"/>
                <w:sz w:val="24"/>
                <w:szCs w:val="24"/>
              </w:rPr>
            </w:pPr>
            <w:r>
              <w:rPr>
                <w:rFonts w:eastAsia="Calibri"/>
                <w:b/>
                <w:iCs/>
                <w:color w:val="000000"/>
                <w:sz w:val="24"/>
                <w:szCs w:val="24"/>
              </w:rPr>
              <w:t>РТ1</w:t>
            </w:r>
            <w:r w:rsidR="001F2066" w:rsidRPr="009B670B">
              <w:rPr>
                <w:rFonts w:eastAsia="Calibri"/>
                <w:b/>
                <w:iCs/>
                <w:color w:val="000000"/>
                <w:sz w:val="24"/>
                <w:szCs w:val="24"/>
              </w:rPr>
              <w:t>.</w:t>
            </w:r>
            <w:r w:rsidR="001F2066" w:rsidRPr="009B670B">
              <w:rPr>
                <w:rFonts w:eastAsia="Calibri"/>
                <w:b/>
                <w:color w:val="000000"/>
                <w:sz w:val="24"/>
                <w:szCs w:val="24"/>
              </w:rPr>
              <w:t xml:space="preserve"> ЗОНА РЕЖИМНЫХ ТЕРРИТОРИЙ</w:t>
            </w:r>
          </w:p>
          <w:p w:rsidR="001F2066" w:rsidRPr="009B670B" w:rsidRDefault="001F2066" w:rsidP="001F2066">
            <w:pPr>
              <w:tabs>
                <w:tab w:val="left" w:pos="1320"/>
              </w:tabs>
              <w:jc w:val="center"/>
              <w:rPr>
                <w:rFonts w:eastAsia="Calibri"/>
                <w:b/>
                <w:iCs/>
                <w:color w:val="000000"/>
                <w:sz w:val="24"/>
                <w:szCs w:val="24"/>
              </w:rPr>
            </w:pPr>
            <w:r w:rsidRPr="009B670B">
              <w:rPr>
                <w:rFonts w:eastAsia="Calibri"/>
                <w:color w:val="000000"/>
                <w:sz w:val="24"/>
                <w:szCs w:val="24"/>
              </w:rPr>
              <w:t>Зона режимных территорий</w:t>
            </w:r>
            <w:r w:rsidRPr="009B670B">
              <w:rPr>
                <w:rFonts w:eastAsia="HiddenHorzOCR"/>
                <w:color w:val="000000"/>
                <w:sz w:val="24"/>
                <w:szCs w:val="24"/>
              </w:rPr>
              <w:t xml:space="preserve"> (</w:t>
            </w:r>
            <w:r w:rsidR="000133BC">
              <w:rPr>
                <w:rFonts w:eastAsia="HiddenHorzOCR"/>
                <w:color w:val="000000"/>
                <w:sz w:val="24"/>
                <w:szCs w:val="24"/>
              </w:rPr>
              <w:t>РТ1</w:t>
            </w:r>
            <w:r w:rsidRPr="009B670B">
              <w:rPr>
                <w:rFonts w:eastAsia="HiddenHorzOCR"/>
                <w:color w:val="000000"/>
                <w:sz w:val="24"/>
                <w:szCs w:val="24"/>
              </w:rPr>
              <w:t>) предназначена для размещения территорий, в отношении которых устанавливается особый режим; порядок использования территорий определяется федеральными органами исполнительной власти и органами исполнительной власти субъекта Российской Федерации по согласованию с органами местного самоуправления.</w:t>
            </w:r>
          </w:p>
        </w:tc>
      </w:tr>
    </w:tbl>
    <w:p w:rsidR="001F2066" w:rsidRDefault="001F2066" w:rsidP="001F2066">
      <w:pPr>
        <w:rPr>
          <w:b/>
          <w:color w:val="FF0000"/>
        </w:rPr>
      </w:pPr>
    </w:p>
    <w:tbl>
      <w:tblPr>
        <w:tblStyle w:val="afff1"/>
        <w:tblW w:w="14567" w:type="dxa"/>
        <w:tblLook w:val="04A0"/>
      </w:tblPr>
      <w:tblGrid>
        <w:gridCol w:w="7087"/>
        <w:gridCol w:w="7480"/>
      </w:tblGrid>
      <w:tr w:rsidR="001F2066" w:rsidTr="001F2066">
        <w:tc>
          <w:tcPr>
            <w:tcW w:w="7087" w:type="dxa"/>
          </w:tcPr>
          <w:p w:rsidR="001F2066" w:rsidRPr="00172C3E" w:rsidRDefault="001F2066" w:rsidP="001F2066">
            <w:pPr>
              <w:rPr>
                <w:b/>
                <w:color w:val="FF0000"/>
                <w:sz w:val="24"/>
                <w:szCs w:val="24"/>
              </w:rPr>
            </w:pPr>
            <w:r w:rsidRPr="00172C3E">
              <w:rPr>
                <w:b/>
                <w:color w:val="FF0000"/>
                <w:sz w:val="24"/>
                <w:szCs w:val="24"/>
              </w:rPr>
              <w:t>Основные виды разрешенного использования:</w:t>
            </w:r>
          </w:p>
          <w:p w:rsidR="001F2066" w:rsidRPr="00172C3E" w:rsidRDefault="001F2066" w:rsidP="001F2066">
            <w:pPr>
              <w:rPr>
                <w:color w:val="000000"/>
                <w:sz w:val="24"/>
                <w:szCs w:val="24"/>
              </w:rPr>
            </w:pPr>
            <w:r w:rsidRPr="00172C3E">
              <w:rPr>
                <w:color w:val="000000"/>
                <w:sz w:val="24"/>
                <w:szCs w:val="24"/>
              </w:rPr>
              <w:t>Обеспечение обороны и безопасности 8.0</w:t>
            </w:r>
          </w:p>
          <w:p w:rsidR="001F2066" w:rsidRPr="00172C3E" w:rsidRDefault="001F2066" w:rsidP="001F2066">
            <w:pPr>
              <w:rPr>
                <w:color w:val="000000"/>
                <w:sz w:val="24"/>
                <w:szCs w:val="24"/>
              </w:rPr>
            </w:pPr>
            <w:r w:rsidRPr="00172C3E">
              <w:rPr>
                <w:color w:val="000000"/>
                <w:sz w:val="24"/>
                <w:szCs w:val="24"/>
              </w:rPr>
              <w:t>Обеспечение вооруженных сил 8.1</w:t>
            </w:r>
          </w:p>
          <w:p w:rsidR="001F2066" w:rsidRPr="00172C3E" w:rsidRDefault="001F2066" w:rsidP="001F2066">
            <w:pPr>
              <w:rPr>
                <w:color w:val="000000"/>
                <w:sz w:val="24"/>
                <w:szCs w:val="24"/>
              </w:rPr>
            </w:pPr>
            <w:r w:rsidRPr="00172C3E">
              <w:rPr>
                <w:color w:val="000000"/>
                <w:sz w:val="24"/>
                <w:szCs w:val="24"/>
              </w:rPr>
              <w:t>Охрана Государственной границы Российской Федерации 8.2</w:t>
            </w:r>
          </w:p>
          <w:p w:rsidR="001F2066" w:rsidRPr="00172C3E" w:rsidRDefault="001F2066" w:rsidP="001F2066">
            <w:pPr>
              <w:rPr>
                <w:color w:val="000000"/>
                <w:sz w:val="24"/>
                <w:szCs w:val="24"/>
              </w:rPr>
            </w:pPr>
            <w:r w:rsidRPr="00172C3E">
              <w:rPr>
                <w:color w:val="000000"/>
                <w:sz w:val="24"/>
                <w:szCs w:val="24"/>
              </w:rPr>
              <w:t>Обеспечение внутреннего правопорядка 8.3</w:t>
            </w:r>
          </w:p>
          <w:p w:rsidR="001F2066" w:rsidRPr="00172C3E" w:rsidRDefault="001F2066" w:rsidP="001F2066">
            <w:pPr>
              <w:rPr>
                <w:color w:val="000000"/>
                <w:sz w:val="24"/>
                <w:szCs w:val="24"/>
              </w:rPr>
            </w:pPr>
            <w:r w:rsidRPr="00172C3E">
              <w:rPr>
                <w:color w:val="000000"/>
                <w:sz w:val="24"/>
                <w:szCs w:val="24"/>
              </w:rPr>
              <w:lastRenderedPageBreak/>
              <w:t>Обеспечение деятельности по исполнению наказаний 8.4</w:t>
            </w:r>
          </w:p>
          <w:p w:rsidR="001F2066" w:rsidRPr="00172C3E" w:rsidRDefault="001F2066" w:rsidP="001F2066">
            <w:pPr>
              <w:rPr>
                <w:color w:val="000000"/>
                <w:sz w:val="24"/>
                <w:szCs w:val="24"/>
              </w:rPr>
            </w:pPr>
            <w:r w:rsidRPr="00172C3E">
              <w:rPr>
                <w:color w:val="000000"/>
                <w:sz w:val="24"/>
                <w:szCs w:val="24"/>
              </w:rPr>
              <w:t>Земельные участки (территории) общего пользования 12.0</w:t>
            </w:r>
          </w:p>
          <w:p w:rsidR="001F2066" w:rsidRPr="00172C3E" w:rsidRDefault="001F2066" w:rsidP="001F2066">
            <w:pPr>
              <w:rPr>
                <w:color w:val="000000"/>
                <w:sz w:val="24"/>
                <w:szCs w:val="24"/>
              </w:rPr>
            </w:pPr>
            <w:r w:rsidRPr="00172C3E">
              <w:rPr>
                <w:color w:val="000000"/>
                <w:sz w:val="24"/>
                <w:szCs w:val="24"/>
              </w:rPr>
              <w:t>Улично-дорожная сеть 12.0.1</w:t>
            </w:r>
          </w:p>
          <w:p w:rsidR="001F2066" w:rsidRPr="00270F90" w:rsidRDefault="001F2066" w:rsidP="001F2066">
            <w:pPr>
              <w:rPr>
                <w:color w:val="000000"/>
                <w:sz w:val="24"/>
                <w:szCs w:val="24"/>
              </w:rPr>
            </w:pPr>
            <w:r w:rsidRPr="00172C3E">
              <w:rPr>
                <w:color w:val="000000"/>
                <w:sz w:val="24"/>
                <w:szCs w:val="24"/>
              </w:rPr>
              <w:t>Благоустройство территории 12.0.2</w:t>
            </w:r>
          </w:p>
        </w:tc>
        <w:tc>
          <w:tcPr>
            <w:tcW w:w="7480" w:type="dxa"/>
          </w:tcPr>
          <w:p w:rsidR="001F2066" w:rsidRDefault="001F2066" w:rsidP="001F2066">
            <w:pPr>
              <w:rPr>
                <w:b/>
                <w:color w:val="FF0000"/>
                <w:sz w:val="24"/>
                <w:szCs w:val="24"/>
              </w:rPr>
            </w:pPr>
            <w:r w:rsidRPr="00172C3E">
              <w:rPr>
                <w:b/>
                <w:color w:val="FF0000"/>
                <w:sz w:val="24"/>
                <w:szCs w:val="24"/>
              </w:rPr>
              <w:lastRenderedPageBreak/>
              <w:t>Условные виды разрешенного использования не подлежат установлению</w:t>
            </w:r>
          </w:p>
          <w:p w:rsidR="00962CDD" w:rsidRPr="00172C3E" w:rsidRDefault="00962CDD" w:rsidP="001F2066">
            <w:pPr>
              <w:rPr>
                <w:b/>
                <w:color w:val="FF0000"/>
                <w:sz w:val="24"/>
                <w:szCs w:val="24"/>
              </w:rPr>
            </w:pPr>
          </w:p>
          <w:p w:rsidR="001F2066" w:rsidRPr="00172C3E" w:rsidRDefault="001F2066" w:rsidP="001F2066">
            <w:pPr>
              <w:rPr>
                <w:b/>
                <w:color w:val="FF0000"/>
                <w:sz w:val="24"/>
                <w:szCs w:val="24"/>
              </w:rPr>
            </w:pPr>
            <w:r w:rsidRPr="00172C3E">
              <w:rPr>
                <w:b/>
                <w:color w:val="FF0000"/>
                <w:sz w:val="24"/>
                <w:szCs w:val="24"/>
              </w:rPr>
              <w:t>В</w:t>
            </w:r>
            <w:r>
              <w:rPr>
                <w:b/>
                <w:color w:val="FF0000"/>
                <w:sz w:val="24"/>
                <w:szCs w:val="24"/>
              </w:rPr>
              <w:t>спомогательные виды</w:t>
            </w:r>
            <w:r w:rsidRPr="00172C3E">
              <w:rPr>
                <w:b/>
                <w:color w:val="FF0000"/>
                <w:sz w:val="24"/>
                <w:szCs w:val="24"/>
              </w:rPr>
              <w:t xml:space="preserve"> использования не подлежат установлению</w:t>
            </w:r>
          </w:p>
          <w:p w:rsidR="001F2066" w:rsidRPr="00172C3E" w:rsidRDefault="001F2066" w:rsidP="001F2066">
            <w:pPr>
              <w:rPr>
                <w:color w:val="FF0000"/>
                <w:sz w:val="24"/>
                <w:szCs w:val="24"/>
              </w:rPr>
            </w:pPr>
          </w:p>
        </w:tc>
      </w:tr>
    </w:tbl>
    <w:p w:rsidR="001F2066" w:rsidRDefault="001F2066" w:rsidP="00AA2BC4">
      <w:pPr>
        <w:widowControl/>
        <w:suppressAutoHyphens w:val="0"/>
        <w:overflowPunct/>
        <w:autoSpaceDE/>
        <w:jc w:val="center"/>
        <w:rPr>
          <w:b/>
          <w:snapToGrid w:val="0"/>
          <w:sz w:val="24"/>
          <w:szCs w:val="24"/>
        </w:rPr>
      </w:pPr>
    </w:p>
    <w:p w:rsidR="009E12CE" w:rsidRDefault="009E12CE" w:rsidP="00AA2BC4">
      <w:pPr>
        <w:widowControl/>
        <w:suppressAutoHyphens w:val="0"/>
        <w:overflowPunct/>
        <w:autoSpaceDE/>
        <w:jc w:val="center"/>
        <w:rPr>
          <w:b/>
          <w:snapToGrid w:val="0"/>
          <w:sz w:val="24"/>
          <w:szCs w:val="24"/>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8820A2" w:rsidRPr="001F2066" w:rsidTr="008820A2">
        <w:tc>
          <w:tcPr>
            <w:tcW w:w="15026" w:type="dxa"/>
            <w:shd w:val="clear" w:color="auto" w:fill="DAEEF3"/>
          </w:tcPr>
          <w:p w:rsidR="008820A2" w:rsidRPr="00305D24" w:rsidRDefault="008820A2" w:rsidP="008820A2">
            <w:pPr>
              <w:rPr>
                <w:b/>
              </w:rPr>
            </w:pPr>
            <w:r w:rsidRPr="00305D24">
              <w:rPr>
                <w:rFonts w:eastAsia="Calibri"/>
                <w:b/>
              </w:rPr>
              <w:t xml:space="preserve">ИП.Ж1.1. </w:t>
            </w:r>
            <w:r w:rsidRPr="00305D24">
              <w:rPr>
                <w:b/>
              </w:rPr>
              <w:t xml:space="preserve">ЗОНА </w:t>
            </w:r>
            <w:r w:rsidR="00AF23E6" w:rsidRPr="00305D24">
              <w:rPr>
                <w:b/>
              </w:rPr>
              <w:t xml:space="preserve">ЗАСТРОЙКИ </w:t>
            </w:r>
            <w:r w:rsidRPr="00305D24">
              <w:rPr>
                <w:b/>
              </w:rPr>
              <w:t>ИНДИВИДУАЛЬН</w:t>
            </w:r>
            <w:r w:rsidR="00AF23E6">
              <w:rPr>
                <w:b/>
              </w:rPr>
              <w:t>ЫМИ</w:t>
            </w:r>
            <w:r w:rsidRPr="00305D24">
              <w:rPr>
                <w:b/>
              </w:rPr>
              <w:t xml:space="preserve"> ЖИЛ</w:t>
            </w:r>
            <w:r w:rsidR="00AF23E6">
              <w:rPr>
                <w:b/>
              </w:rPr>
              <w:t>ЫМИ ДОМАМИ</w:t>
            </w:r>
            <w:r w:rsidRPr="00305D24">
              <w:rPr>
                <w:b/>
              </w:rPr>
              <w:t>, ВЫСОКАЯ СТЕПЕНЬ СОХРАННОСТИ ИСТОРИЧЕСКОЙ СРЕДЫ</w:t>
            </w:r>
          </w:p>
          <w:p w:rsidR="008820A2" w:rsidRPr="001F2066" w:rsidRDefault="008820A2" w:rsidP="008820A2">
            <w:pPr>
              <w:rPr>
                <w:rFonts w:eastAsia="Calibri"/>
              </w:rPr>
            </w:pPr>
            <w:r w:rsidRPr="001F2066">
              <w:rPr>
                <w:rFonts w:eastAsia="Calibri"/>
              </w:rPr>
              <w:t>Зона индивидуальной жилой застройки, высокая степень сохранности исторической среды, характеризуется наличием сохранившихся исторических линий застройки, реализованного плана города Ейск 1898 года, сохранностью исторически ценных градоформирующих объектов, объектов культурного наследия и выявленных объектов культурного наследия, сохранностью исторического межевания кварталов, сохранившимися въездами к домовладениям.</w:t>
            </w:r>
          </w:p>
          <w:p w:rsidR="008820A2" w:rsidRPr="001F2066" w:rsidRDefault="008820A2" w:rsidP="008820A2">
            <w:pPr>
              <w:rPr>
                <w:rFonts w:eastAsia="Calibri"/>
              </w:rPr>
            </w:pPr>
            <w:r w:rsidRPr="001F2066">
              <w:rPr>
                <w:rFonts w:eastAsia="Calibri"/>
              </w:rPr>
              <w:t>Требования по воссозданию, восполнению частично или полностью утраченных характеристик историко-градостроительной среды установлены исходя из условий сохранения планировочной структуры, масштаба и стилистики застройки исторического поселения</w:t>
            </w:r>
          </w:p>
        </w:tc>
      </w:tr>
    </w:tbl>
    <w:p w:rsidR="008820A2" w:rsidRDefault="008820A2" w:rsidP="008820A2"/>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8820A2" w:rsidRPr="001F2066" w:rsidTr="008820A2">
        <w:tc>
          <w:tcPr>
            <w:tcW w:w="15026" w:type="dxa"/>
            <w:shd w:val="clear" w:color="auto" w:fill="DAEEF3"/>
          </w:tcPr>
          <w:p w:rsidR="008820A2" w:rsidRPr="00305D24" w:rsidRDefault="008820A2" w:rsidP="008820A2">
            <w:pPr>
              <w:rPr>
                <w:b/>
              </w:rPr>
            </w:pPr>
            <w:r w:rsidRPr="00305D24">
              <w:rPr>
                <w:rFonts w:eastAsia="Calibri"/>
                <w:b/>
              </w:rPr>
              <w:t xml:space="preserve">ИП.Ж1.2. </w:t>
            </w:r>
            <w:r w:rsidRPr="00305D24">
              <w:rPr>
                <w:b/>
              </w:rPr>
              <w:t xml:space="preserve">ЗОНА </w:t>
            </w:r>
            <w:r w:rsidR="00AF23E6" w:rsidRPr="00305D24">
              <w:rPr>
                <w:b/>
              </w:rPr>
              <w:t xml:space="preserve">ЗАСТРОЙКИ </w:t>
            </w:r>
            <w:r w:rsidRPr="00305D24">
              <w:rPr>
                <w:b/>
              </w:rPr>
              <w:t>ИНДИВИДУАЛЬН</w:t>
            </w:r>
            <w:r w:rsidR="00AF23E6">
              <w:rPr>
                <w:b/>
              </w:rPr>
              <w:t>ЫМИ</w:t>
            </w:r>
            <w:r w:rsidRPr="00305D24">
              <w:rPr>
                <w:b/>
              </w:rPr>
              <w:t xml:space="preserve"> ЖИЛ</w:t>
            </w:r>
            <w:r w:rsidR="00AF23E6">
              <w:rPr>
                <w:b/>
              </w:rPr>
              <w:t>ЫМИ ДОМАМИ</w:t>
            </w:r>
            <w:r w:rsidRPr="00305D24">
              <w:rPr>
                <w:b/>
              </w:rPr>
              <w:t>, СРЕДНЯЯ СТЕПЕНЬ СОХРАННОСТИ ИСТОРИЧЕСКОЙ СРЕДЫ</w:t>
            </w:r>
          </w:p>
          <w:p w:rsidR="008820A2" w:rsidRPr="001F2066" w:rsidRDefault="008820A2" w:rsidP="008820A2">
            <w:pPr>
              <w:rPr>
                <w:rFonts w:eastAsia="Calibri"/>
              </w:rPr>
            </w:pPr>
            <w:r w:rsidRPr="001F2066">
              <w:rPr>
                <w:rFonts w:eastAsia="Calibri"/>
              </w:rPr>
              <w:t>Зона индивидуальной жилой застройки, средняя степень сохранности исторической среды характеризуется преимущественно сохранившихся исторических линий застройки, реализованного плана города Ейск 1898 года, частичной сохранностью исторически ценных градоформирующих объектов, объектов культурного наследия и выявленных объектов культурного наследия, историческим межеванием кварталов, не претерпевшим значительных изменений, преимущественно сохранившимся въездам к домовладениям</w:t>
            </w:r>
          </w:p>
        </w:tc>
      </w:tr>
    </w:tbl>
    <w:p w:rsidR="008820A2" w:rsidRPr="001F2066" w:rsidRDefault="008820A2" w:rsidP="008820A2"/>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8820A2" w:rsidRPr="001F2066" w:rsidTr="008820A2">
        <w:tc>
          <w:tcPr>
            <w:tcW w:w="15026" w:type="dxa"/>
            <w:shd w:val="clear" w:color="auto" w:fill="DAEEF3"/>
          </w:tcPr>
          <w:p w:rsidR="008820A2" w:rsidRPr="00305D24" w:rsidRDefault="008820A2" w:rsidP="008820A2">
            <w:pPr>
              <w:rPr>
                <w:b/>
              </w:rPr>
            </w:pPr>
            <w:r w:rsidRPr="00305D24">
              <w:rPr>
                <w:rFonts w:eastAsia="Calibri"/>
                <w:b/>
              </w:rPr>
              <w:t xml:space="preserve">ИП.Ж1.3. </w:t>
            </w:r>
            <w:r w:rsidRPr="00305D24">
              <w:rPr>
                <w:b/>
              </w:rPr>
              <w:t xml:space="preserve">ЗОНА </w:t>
            </w:r>
            <w:r w:rsidR="00AF23E6" w:rsidRPr="00305D24">
              <w:rPr>
                <w:b/>
              </w:rPr>
              <w:t xml:space="preserve">ЗАСТРОЙКИ </w:t>
            </w:r>
            <w:r w:rsidRPr="00305D24">
              <w:rPr>
                <w:b/>
              </w:rPr>
              <w:t>ИНДИВИДУАЛЬН</w:t>
            </w:r>
            <w:r w:rsidR="00AF23E6">
              <w:rPr>
                <w:b/>
              </w:rPr>
              <w:t>ЫМИ</w:t>
            </w:r>
            <w:r w:rsidRPr="00305D24">
              <w:rPr>
                <w:b/>
              </w:rPr>
              <w:t xml:space="preserve"> ЖИЛ</w:t>
            </w:r>
            <w:r w:rsidR="00AF23E6">
              <w:rPr>
                <w:b/>
              </w:rPr>
              <w:t>ЫМИ ДОМАМИ</w:t>
            </w:r>
            <w:r w:rsidRPr="00305D24">
              <w:rPr>
                <w:b/>
              </w:rPr>
              <w:t>, НИЗКАЯ СТЕПЕНЬ СОХРАННОСТИ ИСТОРИЧЕСКОЙ СРЕДЫ</w:t>
            </w:r>
          </w:p>
          <w:p w:rsidR="008820A2" w:rsidRPr="001F2066" w:rsidRDefault="008820A2" w:rsidP="008820A2">
            <w:pPr>
              <w:rPr>
                <w:rFonts w:eastAsia="Calibri"/>
              </w:rPr>
            </w:pPr>
            <w:r w:rsidRPr="001F2066">
              <w:rPr>
                <w:rFonts w:eastAsia="Calibri"/>
              </w:rPr>
              <w:t>Зона индивидуальной жилой застройки, низкая степень сохранности исторической среды характеризуется практически утраченными историческими линиями застройки реализованного плана города Ейск 1898 года, малой сохранностью исторически ценных градоформирующих объектов, объектов культурного наследия и выявленных объектов культурного наследия, историческим межеванием кварталов, претерпевшим значительные изменения, частично сохранившимся въездами к домовладениям.</w:t>
            </w:r>
          </w:p>
        </w:tc>
      </w:tr>
    </w:tbl>
    <w:p w:rsidR="008820A2" w:rsidRPr="001F2066" w:rsidRDefault="008820A2" w:rsidP="008820A2"/>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8820A2" w:rsidRPr="001F2066" w:rsidTr="008820A2">
        <w:tc>
          <w:tcPr>
            <w:tcW w:w="15026" w:type="dxa"/>
            <w:shd w:val="clear" w:color="auto" w:fill="DAEEF3"/>
          </w:tcPr>
          <w:p w:rsidR="008820A2" w:rsidRPr="00305D24" w:rsidRDefault="008820A2" w:rsidP="008820A2">
            <w:pPr>
              <w:rPr>
                <w:b/>
              </w:rPr>
            </w:pPr>
            <w:r w:rsidRPr="00305D24">
              <w:rPr>
                <w:rFonts w:eastAsia="Calibri"/>
                <w:b/>
              </w:rPr>
              <w:t xml:space="preserve">ИП.Ж1.4. ЗОНА </w:t>
            </w:r>
            <w:r w:rsidR="00AF23E6" w:rsidRPr="00305D24">
              <w:rPr>
                <w:b/>
              </w:rPr>
              <w:t>ЗАСТРОЙКИ</w:t>
            </w:r>
            <w:r w:rsidRPr="00305D24">
              <w:rPr>
                <w:rFonts w:eastAsia="Calibri"/>
                <w:b/>
              </w:rPr>
              <w:t>ИНДИВИДУАЛЬН</w:t>
            </w:r>
            <w:r w:rsidR="00AF23E6">
              <w:rPr>
                <w:rFonts w:eastAsia="Calibri"/>
                <w:b/>
              </w:rPr>
              <w:t>ЫМИ</w:t>
            </w:r>
            <w:r w:rsidRPr="00305D24">
              <w:rPr>
                <w:rFonts w:eastAsia="Calibri"/>
                <w:b/>
              </w:rPr>
              <w:t xml:space="preserve"> ЖИЛ</w:t>
            </w:r>
            <w:r w:rsidR="00651FF0">
              <w:rPr>
                <w:rFonts w:eastAsia="Calibri"/>
                <w:b/>
              </w:rPr>
              <w:t>ЫМИДОМАМИ В ГРАНИЦАХ ИСТРОИЧЕСКОГО ПОСЕЛЕНИЯ</w:t>
            </w:r>
          </w:p>
        </w:tc>
      </w:tr>
    </w:tbl>
    <w:p w:rsidR="008820A2" w:rsidRPr="001F2066" w:rsidRDefault="008820A2" w:rsidP="008820A2"/>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8820A2" w:rsidRPr="001F2066" w:rsidTr="008820A2">
        <w:tc>
          <w:tcPr>
            <w:tcW w:w="15026" w:type="dxa"/>
            <w:shd w:val="clear" w:color="auto" w:fill="DAEEF3"/>
          </w:tcPr>
          <w:p w:rsidR="008820A2" w:rsidRPr="00305D24" w:rsidRDefault="008820A2" w:rsidP="008820A2">
            <w:pPr>
              <w:rPr>
                <w:b/>
              </w:rPr>
            </w:pPr>
            <w:r w:rsidRPr="00305D24">
              <w:rPr>
                <w:b/>
              </w:rPr>
              <w:t>Виды разрешенного использования, предельные размеры земельных участков и предельные параметры разрешенного строительства, реконструкции объектов капитального строительства зон ИП.Ж1.1, ИП.Ж1.2, ИП.Ж1.3, ИП.Ж1.4:</w:t>
            </w:r>
          </w:p>
          <w:p w:rsidR="008820A2" w:rsidRPr="001F2066" w:rsidRDefault="008820A2" w:rsidP="008820A2"/>
        </w:tc>
      </w:tr>
    </w:tbl>
    <w:p w:rsidR="008820A2" w:rsidRDefault="008820A2" w:rsidP="008820A2"/>
    <w:tbl>
      <w:tblPr>
        <w:tblStyle w:val="afff1"/>
        <w:tblW w:w="146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9"/>
        <w:gridCol w:w="6662"/>
      </w:tblGrid>
      <w:tr w:rsidR="008820A2" w:rsidTr="008820A2">
        <w:tc>
          <w:tcPr>
            <w:tcW w:w="7939" w:type="dxa"/>
            <w:tcBorders>
              <w:top w:val="single" w:sz="4" w:space="0" w:color="auto"/>
              <w:left w:val="single" w:sz="4" w:space="0" w:color="auto"/>
              <w:bottom w:val="single" w:sz="4" w:space="0" w:color="auto"/>
              <w:right w:val="single" w:sz="4" w:space="0" w:color="auto"/>
            </w:tcBorders>
          </w:tcPr>
          <w:p w:rsidR="008820A2" w:rsidRPr="0035125D" w:rsidRDefault="008820A2" w:rsidP="008820A2">
            <w:pPr>
              <w:rPr>
                <w:b/>
                <w:color w:val="FF0000"/>
                <w:sz w:val="24"/>
                <w:szCs w:val="24"/>
              </w:rPr>
            </w:pPr>
            <w:r w:rsidRPr="0035125D">
              <w:rPr>
                <w:b/>
                <w:color w:val="FF0000"/>
                <w:sz w:val="24"/>
                <w:szCs w:val="24"/>
              </w:rPr>
              <w:t>Основные виды разрешенного использования:</w:t>
            </w:r>
          </w:p>
          <w:p w:rsidR="008820A2" w:rsidRDefault="008820A2" w:rsidP="008820A2">
            <w:pPr>
              <w:autoSpaceDE/>
            </w:pPr>
            <w:r w:rsidRPr="001F2066">
              <w:t>Для индивидуального жилищного строительства 2.1</w:t>
            </w:r>
          </w:p>
          <w:p w:rsidR="00A50C80" w:rsidRDefault="00A50C80" w:rsidP="008820A2">
            <w:pPr>
              <w:autoSpaceDE/>
            </w:pPr>
            <w:r w:rsidRPr="001F2066">
              <w:t>Малоэтажная многоквартирная жилая застройка 2.1.1</w:t>
            </w:r>
          </w:p>
          <w:p w:rsidR="008820A2" w:rsidRDefault="008820A2" w:rsidP="008820A2">
            <w:pPr>
              <w:autoSpaceDE/>
            </w:pPr>
            <w:r w:rsidRPr="001F2066">
              <w:t>Блокированная жилая застройка 2.3</w:t>
            </w:r>
          </w:p>
          <w:p w:rsidR="00A50C80" w:rsidRDefault="00A50C80" w:rsidP="008820A2">
            <w:pPr>
              <w:autoSpaceDE/>
            </w:pPr>
            <w:r>
              <w:t>Коммунальное обслуживание 3.1.</w:t>
            </w:r>
          </w:p>
          <w:p w:rsidR="008820A2" w:rsidRDefault="008820A2" w:rsidP="008820A2">
            <w:pPr>
              <w:autoSpaceDE/>
            </w:pPr>
            <w:r w:rsidRPr="001F2066">
              <w:t>Предоставление коммунальных услуг 3.1.1</w:t>
            </w:r>
          </w:p>
          <w:p w:rsidR="008820A2" w:rsidRDefault="008820A2" w:rsidP="008820A2">
            <w:pPr>
              <w:autoSpaceDE/>
            </w:pPr>
            <w:r w:rsidRPr="001F2066">
              <w:t>Административные здания организаций, обеспечивающих предоставление коммунальных услуг 3.1.2</w:t>
            </w:r>
          </w:p>
          <w:p w:rsidR="008820A2" w:rsidRDefault="008820A2" w:rsidP="008820A2">
            <w:pPr>
              <w:autoSpaceDE/>
            </w:pPr>
            <w:r w:rsidRPr="001F2066">
              <w:lastRenderedPageBreak/>
              <w:t>Оказание услуг связи 3.2.3</w:t>
            </w:r>
          </w:p>
          <w:p w:rsidR="008820A2" w:rsidRDefault="008820A2" w:rsidP="008820A2">
            <w:pPr>
              <w:autoSpaceDE/>
            </w:pPr>
            <w:r w:rsidRPr="001F2066">
              <w:t>Амбулаторно-поликлиническое обслуживание 3.4.1</w:t>
            </w:r>
          </w:p>
          <w:p w:rsidR="008820A2" w:rsidRDefault="008820A2" w:rsidP="008820A2">
            <w:pPr>
              <w:autoSpaceDE/>
            </w:pPr>
            <w:r w:rsidRPr="001F2066">
              <w:t>Дошкольное, начальное и среднее общее образование 3.5.1</w:t>
            </w:r>
          </w:p>
          <w:p w:rsidR="00A50C80" w:rsidRDefault="00A50C80" w:rsidP="008820A2">
            <w:pPr>
              <w:autoSpaceDE/>
            </w:pPr>
            <w:r>
              <w:t>Общественное управление 3.8</w:t>
            </w:r>
          </w:p>
          <w:p w:rsidR="00A50C80" w:rsidRDefault="00A50C80" w:rsidP="008820A2">
            <w:pPr>
              <w:autoSpaceDE/>
            </w:pPr>
            <w:r>
              <w:t>Государственное управление 3.8.1</w:t>
            </w:r>
          </w:p>
          <w:p w:rsidR="00A50C80" w:rsidRDefault="00A50C80" w:rsidP="00A50C80">
            <w:r w:rsidRPr="001F2066">
              <w:t>Деловое управление 4.1</w:t>
            </w:r>
          </w:p>
          <w:p w:rsidR="00A50C80" w:rsidRDefault="00A50C80" w:rsidP="008820A2">
            <w:pPr>
              <w:autoSpaceDE/>
            </w:pPr>
            <w:r>
              <w:t>Обеспечение занятий спортом в помещениях 5.1.2</w:t>
            </w:r>
          </w:p>
          <w:p w:rsidR="008820A2" w:rsidRDefault="008820A2" w:rsidP="008820A2">
            <w:pPr>
              <w:autoSpaceDE/>
            </w:pPr>
            <w:r w:rsidRPr="001F2066">
              <w:t>Площадки для занятий спортом 5.1.3</w:t>
            </w:r>
          </w:p>
          <w:p w:rsidR="008820A2" w:rsidRDefault="008820A2" w:rsidP="008820A2">
            <w:pPr>
              <w:autoSpaceDE/>
            </w:pPr>
            <w:r w:rsidRPr="001F2066">
              <w:t>Земельные участки (территории) общего пользования 12.0</w:t>
            </w:r>
          </w:p>
          <w:p w:rsidR="008820A2" w:rsidRDefault="008820A2" w:rsidP="008820A2">
            <w:pPr>
              <w:autoSpaceDE/>
            </w:pPr>
            <w:r w:rsidRPr="001F2066">
              <w:t>Улично-дорожная сеть 12.0.1</w:t>
            </w:r>
          </w:p>
          <w:p w:rsidR="008820A2" w:rsidRPr="003F7E56" w:rsidRDefault="008820A2" w:rsidP="008820A2">
            <w:pPr>
              <w:autoSpaceDE/>
              <w:rPr>
                <w:b/>
                <w:color w:val="000000"/>
              </w:rPr>
            </w:pPr>
            <w:r w:rsidRPr="001F2066">
              <w:t>Благоустройство территории 12.0.2</w:t>
            </w:r>
          </w:p>
        </w:tc>
        <w:tc>
          <w:tcPr>
            <w:tcW w:w="6662" w:type="dxa"/>
            <w:tcBorders>
              <w:top w:val="single" w:sz="4" w:space="0" w:color="auto"/>
              <w:left w:val="single" w:sz="4" w:space="0" w:color="auto"/>
              <w:bottom w:val="single" w:sz="4" w:space="0" w:color="auto"/>
              <w:right w:val="single" w:sz="4" w:space="0" w:color="auto"/>
            </w:tcBorders>
          </w:tcPr>
          <w:p w:rsidR="008820A2" w:rsidRPr="0035125D" w:rsidRDefault="008820A2" w:rsidP="008820A2">
            <w:pPr>
              <w:autoSpaceDE/>
              <w:rPr>
                <w:b/>
                <w:color w:val="FF0000"/>
                <w:sz w:val="24"/>
                <w:szCs w:val="24"/>
              </w:rPr>
            </w:pPr>
            <w:r>
              <w:rPr>
                <w:b/>
                <w:color w:val="FF0000"/>
                <w:sz w:val="24"/>
                <w:szCs w:val="24"/>
              </w:rPr>
              <w:lastRenderedPageBreak/>
              <w:t>Условно разрешенные</w:t>
            </w:r>
            <w:r w:rsidRPr="0035125D">
              <w:rPr>
                <w:b/>
                <w:color w:val="FF0000"/>
                <w:sz w:val="24"/>
                <w:szCs w:val="24"/>
              </w:rPr>
              <w:t xml:space="preserve"> виды использования:</w:t>
            </w:r>
          </w:p>
          <w:p w:rsidR="008820A2" w:rsidRDefault="008820A2" w:rsidP="008820A2">
            <w:r w:rsidRPr="001F2066">
              <w:t>Жилая застройка 2.0</w:t>
            </w:r>
          </w:p>
          <w:p w:rsidR="008820A2" w:rsidRDefault="008820A2" w:rsidP="008820A2">
            <w:r w:rsidRPr="001F2066">
              <w:t>Хранение автотранспорта 2.7.1</w:t>
            </w:r>
          </w:p>
          <w:p w:rsidR="008820A2" w:rsidRDefault="008820A2" w:rsidP="008820A2">
            <w:r w:rsidRPr="001F2066">
              <w:t>Бытовое обслуживание 3.3</w:t>
            </w:r>
          </w:p>
          <w:p w:rsidR="008820A2" w:rsidRDefault="008820A2" w:rsidP="008820A2">
            <w:r w:rsidRPr="001F2066">
              <w:t>Амбулаторное ветеринарное обслуживание 3.10.1</w:t>
            </w:r>
          </w:p>
          <w:p w:rsidR="008820A2" w:rsidRDefault="008820A2" w:rsidP="008820A2">
            <w:r w:rsidRPr="001F2066">
              <w:t>Магазины 4.4</w:t>
            </w:r>
          </w:p>
          <w:p w:rsidR="008820A2" w:rsidRDefault="008820A2" w:rsidP="008820A2">
            <w:pPr>
              <w:rPr>
                <w:b/>
                <w:color w:val="FF0000"/>
                <w:sz w:val="24"/>
                <w:szCs w:val="24"/>
              </w:rPr>
            </w:pPr>
            <w:r w:rsidRPr="001F2066">
              <w:t>Общественное питание 4.6</w:t>
            </w:r>
          </w:p>
          <w:p w:rsidR="008820A2" w:rsidRDefault="008820A2" w:rsidP="008820A2">
            <w:pPr>
              <w:rPr>
                <w:b/>
                <w:color w:val="FF0000"/>
                <w:sz w:val="24"/>
                <w:szCs w:val="24"/>
              </w:rPr>
            </w:pPr>
          </w:p>
          <w:p w:rsidR="008820A2" w:rsidRDefault="008820A2" w:rsidP="008820A2">
            <w:pPr>
              <w:rPr>
                <w:b/>
                <w:color w:val="FF0000"/>
              </w:rPr>
            </w:pPr>
            <w:r w:rsidRPr="0035125D">
              <w:rPr>
                <w:b/>
                <w:color w:val="FF0000"/>
                <w:sz w:val="24"/>
                <w:szCs w:val="24"/>
              </w:rPr>
              <w:lastRenderedPageBreak/>
              <w:t>Вспомогательные виды не подлежат установлению</w:t>
            </w:r>
          </w:p>
        </w:tc>
      </w:tr>
    </w:tbl>
    <w:p w:rsidR="001F2066" w:rsidRDefault="001F2066" w:rsidP="00AA2BC4">
      <w:pPr>
        <w:widowControl/>
        <w:suppressAutoHyphens w:val="0"/>
        <w:overflowPunct/>
        <w:autoSpaceDE/>
        <w:jc w:val="center"/>
        <w:rPr>
          <w:b/>
          <w:snapToGrid w:val="0"/>
          <w:sz w:val="24"/>
          <w:szCs w:val="24"/>
        </w:rPr>
      </w:pPr>
    </w:p>
    <w:p w:rsidR="00305D24" w:rsidRPr="001F2066" w:rsidRDefault="00305D24" w:rsidP="00305D24"/>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305D24" w:rsidRPr="001F2066" w:rsidTr="00A50C80">
        <w:tc>
          <w:tcPr>
            <w:tcW w:w="15026" w:type="dxa"/>
            <w:shd w:val="clear" w:color="auto" w:fill="DAEEF3"/>
          </w:tcPr>
          <w:p w:rsidR="00305D24" w:rsidRPr="00305D24" w:rsidRDefault="00305D24" w:rsidP="00A50C80">
            <w:pPr>
              <w:rPr>
                <w:b/>
              </w:rPr>
            </w:pPr>
            <w:r w:rsidRPr="00305D24">
              <w:rPr>
                <w:rFonts w:eastAsia="Calibri"/>
                <w:b/>
              </w:rPr>
              <w:t>ИП.Ж</w:t>
            </w:r>
            <w:r w:rsidR="00651FF0">
              <w:rPr>
                <w:rFonts w:eastAsia="Calibri"/>
                <w:b/>
              </w:rPr>
              <w:t>3.1</w:t>
            </w:r>
            <w:r w:rsidRPr="00305D24">
              <w:rPr>
                <w:rFonts w:eastAsia="Calibri"/>
                <w:b/>
              </w:rPr>
              <w:t xml:space="preserve">. ЗОНА </w:t>
            </w:r>
            <w:r w:rsidR="00651FF0" w:rsidRPr="00305D24">
              <w:rPr>
                <w:b/>
              </w:rPr>
              <w:t>ЗАСТРОЙКИ</w:t>
            </w:r>
            <w:r w:rsidRPr="00305D24">
              <w:rPr>
                <w:rFonts w:eastAsia="Calibri"/>
                <w:b/>
              </w:rPr>
              <w:t>СРЕДНЕЭТАЖН</w:t>
            </w:r>
            <w:r w:rsidR="00651FF0">
              <w:rPr>
                <w:rFonts w:eastAsia="Calibri"/>
                <w:b/>
              </w:rPr>
              <w:t>ЫМИ</w:t>
            </w:r>
            <w:r w:rsidRPr="00305D24">
              <w:rPr>
                <w:rFonts w:eastAsia="Calibri"/>
                <w:b/>
              </w:rPr>
              <w:t xml:space="preserve"> ЖИЛ</w:t>
            </w:r>
            <w:r w:rsidR="00651FF0">
              <w:rPr>
                <w:rFonts w:eastAsia="Calibri"/>
                <w:b/>
              </w:rPr>
              <w:t>ЫМИ ДОМАМИ В ГРАНИЦАХ ИСТРОИЧЕСКОГО ПОСЕЛЕНИЯ</w:t>
            </w:r>
          </w:p>
        </w:tc>
      </w:tr>
    </w:tbl>
    <w:p w:rsidR="001F2066" w:rsidRDefault="001F2066" w:rsidP="00D71D22">
      <w:pPr>
        <w:widowControl/>
        <w:suppressAutoHyphens w:val="0"/>
        <w:overflowPunct/>
        <w:autoSpaceDE/>
        <w:rPr>
          <w:b/>
          <w:snapToGrid w:val="0"/>
          <w:sz w:val="24"/>
          <w:szCs w:val="24"/>
        </w:rPr>
      </w:pPr>
    </w:p>
    <w:tbl>
      <w:tblPr>
        <w:tblStyle w:val="afff1"/>
        <w:tblW w:w="146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9"/>
        <w:gridCol w:w="6662"/>
      </w:tblGrid>
      <w:tr w:rsidR="008820A2" w:rsidTr="008820A2">
        <w:tc>
          <w:tcPr>
            <w:tcW w:w="7939" w:type="dxa"/>
            <w:tcBorders>
              <w:top w:val="single" w:sz="4" w:space="0" w:color="auto"/>
              <w:left w:val="single" w:sz="4" w:space="0" w:color="auto"/>
              <w:bottom w:val="single" w:sz="4" w:space="0" w:color="auto"/>
              <w:right w:val="single" w:sz="4" w:space="0" w:color="auto"/>
            </w:tcBorders>
          </w:tcPr>
          <w:p w:rsidR="008820A2" w:rsidRPr="0035125D" w:rsidRDefault="008820A2" w:rsidP="008820A2">
            <w:pPr>
              <w:rPr>
                <w:b/>
                <w:color w:val="FF0000"/>
                <w:sz w:val="24"/>
                <w:szCs w:val="24"/>
              </w:rPr>
            </w:pPr>
            <w:r w:rsidRPr="0035125D">
              <w:rPr>
                <w:b/>
                <w:color w:val="FF0000"/>
                <w:sz w:val="24"/>
                <w:szCs w:val="24"/>
              </w:rPr>
              <w:t>Основные виды разрешенного использования:</w:t>
            </w:r>
          </w:p>
          <w:p w:rsidR="008820A2" w:rsidRDefault="008820A2" w:rsidP="008820A2">
            <w:pPr>
              <w:autoSpaceDE/>
            </w:pPr>
            <w:r w:rsidRPr="001F2066">
              <w:t>Малоэтажная многоквартирная жилая застройка 2.1.1</w:t>
            </w:r>
          </w:p>
          <w:p w:rsidR="008820A2" w:rsidRDefault="008820A2" w:rsidP="008820A2">
            <w:pPr>
              <w:autoSpaceDE/>
            </w:pPr>
            <w:r w:rsidRPr="001F2066">
              <w:t>Блокированная жилая застройка 2.3</w:t>
            </w:r>
          </w:p>
          <w:p w:rsidR="008820A2" w:rsidRDefault="008820A2" w:rsidP="008820A2">
            <w:pPr>
              <w:autoSpaceDE/>
            </w:pPr>
            <w:r w:rsidRPr="001F2066">
              <w:t>Среднеэтажная жилая застройка 2.5</w:t>
            </w:r>
          </w:p>
          <w:p w:rsidR="00A10CED" w:rsidRDefault="00A10CED" w:rsidP="00A10CED">
            <w:pPr>
              <w:autoSpaceDE/>
            </w:pPr>
            <w:r>
              <w:t>Коммунальное обслуживание 3.1.</w:t>
            </w:r>
          </w:p>
          <w:p w:rsidR="008820A2" w:rsidRDefault="008820A2" w:rsidP="008820A2">
            <w:pPr>
              <w:autoSpaceDE/>
            </w:pPr>
            <w:r w:rsidRPr="001F2066">
              <w:t>Предоставление коммунальных услуг 3.1.1</w:t>
            </w:r>
          </w:p>
          <w:p w:rsidR="008820A2" w:rsidRDefault="008820A2" w:rsidP="008820A2">
            <w:pPr>
              <w:autoSpaceDE/>
            </w:pPr>
            <w:r w:rsidRPr="001F2066">
              <w:t>Административные здания организаций, обеспечивающих предоставление коммунальных услуг 3.1.2</w:t>
            </w:r>
          </w:p>
          <w:p w:rsidR="008820A2" w:rsidRDefault="00682968" w:rsidP="008820A2">
            <w:pPr>
              <w:autoSpaceDE/>
            </w:pPr>
            <w:r w:rsidRPr="001F2066">
              <w:t>Оказание услуг связи 3.2.3</w:t>
            </w:r>
          </w:p>
          <w:p w:rsidR="00682968" w:rsidRDefault="00682968" w:rsidP="008820A2">
            <w:pPr>
              <w:autoSpaceDE/>
            </w:pPr>
            <w:r w:rsidRPr="001F2066">
              <w:t>Амбулаторно-поликлиническое обслуживание 3.4.1</w:t>
            </w:r>
          </w:p>
          <w:p w:rsidR="00682968" w:rsidRPr="001F2066" w:rsidRDefault="00682968" w:rsidP="00682968">
            <w:r w:rsidRPr="001F2066">
              <w:t>Магазины 4.4</w:t>
            </w:r>
          </w:p>
          <w:p w:rsidR="00682968" w:rsidRDefault="00682968" w:rsidP="008820A2">
            <w:pPr>
              <w:autoSpaceDE/>
            </w:pPr>
            <w:r w:rsidRPr="001F2066">
              <w:t>Общественное питание 4.6</w:t>
            </w:r>
          </w:p>
          <w:p w:rsidR="00682968" w:rsidRDefault="00682968" w:rsidP="008820A2">
            <w:pPr>
              <w:autoSpaceDE/>
            </w:pPr>
            <w:r w:rsidRPr="001F2066">
              <w:t>Площадки для занятий спортом 5.1.3</w:t>
            </w:r>
          </w:p>
          <w:p w:rsidR="00A10CED" w:rsidRDefault="00A10CED" w:rsidP="008820A2">
            <w:pPr>
              <w:autoSpaceDE/>
            </w:pPr>
            <w:r>
              <w:t>Оборудованные площадки для занятий спортом 5.1.4</w:t>
            </w:r>
          </w:p>
          <w:p w:rsidR="00682968" w:rsidRDefault="00682968" w:rsidP="008820A2">
            <w:pPr>
              <w:autoSpaceDE/>
            </w:pPr>
            <w:r w:rsidRPr="001F2066">
              <w:t>Земельные участки (территории) общего пользования 12.0</w:t>
            </w:r>
          </w:p>
          <w:p w:rsidR="00682968" w:rsidRDefault="00682968" w:rsidP="008820A2">
            <w:pPr>
              <w:autoSpaceDE/>
            </w:pPr>
            <w:r w:rsidRPr="001F2066">
              <w:t>Улично-дорожная сеть 12.0.1</w:t>
            </w:r>
          </w:p>
          <w:p w:rsidR="00682968" w:rsidRPr="003F7E56" w:rsidRDefault="00682968" w:rsidP="008820A2">
            <w:pPr>
              <w:autoSpaceDE/>
              <w:rPr>
                <w:b/>
                <w:color w:val="000000"/>
              </w:rPr>
            </w:pPr>
            <w:r w:rsidRPr="001F2066">
              <w:t>Благоустройство территории 12.0.2</w:t>
            </w:r>
          </w:p>
        </w:tc>
        <w:tc>
          <w:tcPr>
            <w:tcW w:w="6662" w:type="dxa"/>
            <w:tcBorders>
              <w:top w:val="single" w:sz="4" w:space="0" w:color="auto"/>
              <w:left w:val="single" w:sz="4" w:space="0" w:color="auto"/>
              <w:bottom w:val="single" w:sz="4" w:space="0" w:color="auto"/>
              <w:right w:val="single" w:sz="4" w:space="0" w:color="auto"/>
            </w:tcBorders>
          </w:tcPr>
          <w:p w:rsidR="008820A2" w:rsidRPr="0035125D" w:rsidRDefault="008820A2" w:rsidP="008820A2">
            <w:pPr>
              <w:autoSpaceDE/>
              <w:rPr>
                <w:b/>
                <w:color w:val="FF0000"/>
                <w:sz w:val="24"/>
                <w:szCs w:val="24"/>
              </w:rPr>
            </w:pPr>
            <w:r>
              <w:rPr>
                <w:b/>
                <w:color w:val="FF0000"/>
                <w:sz w:val="24"/>
                <w:szCs w:val="24"/>
              </w:rPr>
              <w:t>Условно разрешенные</w:t>
            </w:r>
            <w:r w:rsidRPr="0035125D">
              <w:rPr>
                <w:b/>
                <w:color w:val="FF0000"/>
                <w:sz w:val="24"/>
                <w:szCs w:val="24"/>
              </w:rPr>
              <w:t xml:space="preserve"> виды использования:</w:t>
            </w:r>
          </w:p>
          <w:p w:rsidR="008820A2" w:rsidRDefault="00682968" w:rsidP="008820A2">
            <w:r w:rsidRPr="001F2066">
              <w:t>Хранение автотранспорта 2.7.1</w:t>
            </w:r>
          </w:p>
          <w:p w:rsidR="006B5148" w:rsidRPr="00A10CED" w:rsidRDefault="006B5148" w:rsidP="008820A2">
            <w:pPr>
              <w:rPr>
                <w:sz w:val="24"/>
                <w:szCs w:val="24"/>
              </w:rPr>
            </w:pPr>
            <w:r w:rsidRPr="00A10CED">
              <w:rPr>
                <w:sz w:val="24"/>
                <w:szCs w:val="24"/>
              </w:rPr>
              <w:t>Бытовое обслуживание 3.3</w:t>
            </w:r>
          </w:p>
          <w:p w:rsidR="00A50C80" w:rsidRDefault="00A10CED" w:rsidP="008820A2">
            <w:pPr>
              <w:rPr>
                <w:sz w:val="24"/>
                <w:szCs w:val="24"/>
              </w:rPr>
            </w:pPr>
            <w:r w:rsidRPr="00A10CED">
              <w:rPr>
                <w:sz w:val="24"/>
                <w:szCs w:val="24"/>
              </w:rPr>
              <w:t>Развлекательные мероприятия 4.8.1</w:t>
            </w:r>
          </w:p>
          <w:p w:rsidR="00A10CED" w:rsidRDefault="00A10CED" w:rsidP="008820A2">
            <w:pPr>
              <w:rPr>
                <w:b/>
                <w:color w:val="FF0000"/>
                <w:sz w:val="24"/>
                <w:szCs w:val="24"/>
              </w:rPr>
            </w:pPr>
          </w:p>
          <w:p w:rsidR="008820A2" w:rsidRDefault="008820A2" w:rsidP="008820A2">
            <w:pPr>
              <w:rPr>
                <w:b/>
                <w:color w:val="FF0000"/>
              </w:rPr>
            </w:pPr>
            <w:r w:rsidRPr="0035125D">
              <w:rPr>
                <w:b/>
                <w:color w:val="FF0000"/>
                <w:sz w:val="24"/>
                <w:szCs w:val="24"/>
              </w:rPr>
              <w:t>Вспомогательные виды не подлежат установлению</w:t>
            </w:r>
          </w:p>
        </w:tc>
      </w:tr>
    </w:tbl>
    <w:p w:rsidR="001F2066" w:rsidRDefault="001F2066" w:rsidP="00AA2BC4">
      <w:pPr>
        <w:widowControl/>
        <w:suppressAutoHyphens w:val="0"/>
        <w:overflowPunct/>
        <w:autoSpaceDE/>
        <w:jc w:val="center"/>
        <w:rPr>
          <w:b/>
          <w:snapToGrid w:val="0"/>
          <w:sz w:val="24"/>
          <w:szCs w:val="24"/>
        </w:rPr>
      </w:pPr>
    </w:p>
    <w:p w:rsidR="001F2066" w:rsidRDefault="001F2066" w:rsidP="00AA2BC4">
      <w:pPr>
        <w:widowControl/>
        <w:suppressAutoHyphens w:val="0"/>
        <w:overflowPunct/>
        <w:autoSpaceDE/>
        <w:jc w:val="center"/>
        <w:rPr>
          <w:b/>
          <w:snapToGrid w:val="0"/>
          <w:sz w:val="24"/>
          <w:szCs w:val="24"/>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6B5148" w:rsidRPr="001F2066" w:rsidTr="00A50C80">
        <w:tc>
          <w:tcPr>
            <w:tcW w:w="15026" w:type="dxa"/>
            <w:shd w:val="clear" w:color="auto" w:fill="DAEEF3"/>
          </w:tcPr>
          <w:p w:rsidR="006B5148" w:rsidRPr="00305D24" w:rsidRDefault="001F2066" w:rsidP="00A50C80">
            <w:pPr>
              <w:rPr>
                <w:rFonts w:eastAsia="Calibri"/>
                <w:b/>
              </w:rPr>
            </w:pPr>
            <w:r>
              <w:rPr>
                <w:b/>
                <w:snapToGrid w:val="0"/>
                <w:sz w:val="24"/>
                <w:szCs w:val="24"/>
              </w:rPr>
              <w:br w:type="page"/>
            </w:r>
            <w:r w:rsidR="006B5148" w:rsidRPr="00305D24">
              <w:rPr>
                <w:rFonts w:eastAsia="Calibri"/>
                <w:b/>
              </w:rPr>
              <w:t>ИП.ОД1.1. ОБЩЕСТВЕННО</w:t>
            </w:r>
            <w:r w:rsidR="00651FF0">
              <w:rPr>
                <w:rFonts w:eastAsia="Calibri"/>
                <w:b/>
              </w:rPr>
              <w:t>-ДЕЛОВАЯ ЗОНА,</w:t>
            </w:r>
            <w:r w:rsidR="006B5148" w:rsidRPr="00305D24">
              <w:rPr>
                <w:rFonts w:eastAsia="Calibri"/>
                <w:b/>
              </w:rPr>
              <w:t xml:space="preserve"> ВЫСОКАЯ СТЕПЕНЬ СОХРАННОСТИ ИСТОРИЧЕСКОЙ СРЕДЫ</w:t>
            </w:r>
          </w:p>
          <w:p w:rsidR="006B5148" w:rsidRPr="001F2066" w:rsidRDefault="006B5148" w:rsidP="00A50C80">
            <w:r w:rsidRPr="001F2066">
              <w:t xml:space="preserve">Зона общественной застройки, высокая степень сохранности исторической среды характеризуется наличием сохранившихся исторических линий застройки, реализованного плана  города Ейск 1898 года, сохранностью исторически ценных градоформирующих объектов, объектов культурного наследия и выявленных объектов культурного наследия,  сохранностью историческим межеванием кварталов,  сохранившимися въездам к домовладениям. </w:t>
            </w:r>
          </w:p>
          <w:p w:rsidR="006B5148" w:rsidRPr="001F2066" w:rsidRDefault="006B5148" w:rsidP="00A50C80">
            <w:r w:rsidRPr="001F2066">
              <w:lastRenderedPageBreak/>
              <w:t>Требования по воссозданию, восполнению частично или полностью утраченных характеристик историко-градостроительной среды установлены из условий сохранения планировочной структуры, масштаба и стилистики застройки исторического поселения.</w:t>
            </w:r>
          </w:p>
        </w:tc>
      </w:tr>
    </w:tbl>
    <w:p w:rsidR="006B5148" w:rsidRPr="001F2066" w:rsidRDefault="006B5148" w:rsidP="006B5148"/>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6B5148" w:rsidRPr="001F2066" w:rsidTr="00A50C80">
        <w:tc>
          <w:tcPr>
            <w:tcW w:w="15026" w:type="dxa"/>
            <w:shd w:val="clear" w:color="auto" w:fill="DAEEF3"/>
          </w:tcPr>
          <w:p w:rsidR="006B5148" w:rsidRPr="00305D24" w:rsidRDefault="006B5148" w:rsidP="00A50C80">
            <w:pPr>
              <w:rPr>
                <w:rFonts w:eastAsia="Calibri"/>
                <w:b/>
              </w:rPr>
            </w:pPr>
            <w:r w:rsidRPr="00305D24">
              <w:rPr>
                <w:rFonts w:eastAsia="Calibri"/>
                <w:b/>
              </w:rPr>
              <w:t>ИП.ОД1.2. ОБЩЕСТВЕННО</w:t>
            </w:r>
            <w:r w:rsidR="00651FF0">
              <w:rPr>
                <w:rFonts w:eastAsia="Calibri"/>
                <w:b/>
              </w:rPr>
              <w:t>-ДЕЛОВАЯ ЗОНА,</w:t>
            </w:r>
            <w:r w:rsidRPr="00305D24">
              <w:rPr>
                <w:rFonts w:eastAsia="Calibri"/>
                <w:b/>
              </w:rPr>
              <w:t xml:space="preserve"> СРЕДНЯЯ СТЕПЕНЬ СОХРАННОСТИ ИСТОРИЧЕСКОЙ СРЕДЫ</w:t>
            </w:r>
          </w:p>
          <w:p w:rsidR="006B5148" w:rsidRPr="001F2066" w:rsidRDefault="006B5148" w:rsidP="00A50C80">
            <w:r w:rsidRPr="001F2066">
              <w:t>Зона общественной застройки, средняя степень сохранности исторической среды характеризуется наличием преимущественно сохранившихся исторических линий застройки, реализованного плана города Ейск 1898 года, частичной сохранностью исторически ценных градоформирующих объектов, объектов культурного наследия и выявленных объектов культурного наследия.</w:t>
            </w:r>
          </w:p>
        </w:tc>
      </w:tr>
    </w:tbl>
    <w:p w:rsidR="006B5148" w:rsidRPr="001F2066" w:rsidRDefault="006B5148" w:rsidP="006B5148"/>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6B5148" w:rsidRPr="001F2066" w:rsidTr="00A50C80">
        <w:tc>
          <w:tcPr>
            <w:tcW w:w="15026" w:type="dxa"/>
            <w:shd w:val="clear" w:color="auto" w:fill="DAEEF3"/>
          </w:tcPr>
          <w:p w:rsidR="006B5148" w:rsidRPr="00305D24" w:rsidRDefault="006B5148" w:rsidP="00A50C80">
            <w:pPr>
              <w:rPr>
                <w:rFonts w:eastAsia="Calibri"/>
                <w:b/>
              </w:rPr>
            </w:pPr>
            <w:r w:rsidRPr="00305D24">
              <w:rPr>
                <w:rFonts w:eastAsia="Calibri"/>
                <w:b/>
              </w:rPr>
              <w:t>ИП.ОД1.3. ОБЩЕСТВЕННО</w:t>
            </w:r>
            <w:r w:rsidR="00651FF0">
              <w:rPr>
                <w:rFonts w:eastAsia="Calibri"/>
                <w:b/>
              </w:rPr>
              <w:t>-ДЕЛОВАЯ ЗОНА,</w:t>
            </w:r>
            <w:r w:rsidRPr="00305D24">
              <w:rPr>
                <w:rFonts w:eastAsia="Calibri"/>
                <w:b/>
              </w:rPr>
              <w:t xml:space="preserve"> НИЗКАЯ СТЕПЕНЬ СОХРАННОСТИ ИСТОРИЧЕСКОЙ СРЕДЫ</w:t>
            </w:r>
          </w:p>
          <w:p w:rsidR="006B5148" w:rsidRPr="001F2066" w:rsidRDefault="006B5148" w:rsidP="00A50C80">
            <w:r w:rsidRPr="001F2066">
              <w:t>Зона общественной застройки, сохранностью 25% характеризуется практически утраченных исторических линий застройки,  реализованного плана города Ейск 1898 года; с малой сохранностью исторически ценных градоформирующих объектов, объектов культурного наследия и выявленных объектов культурного наследия.</w:t>
            </w:r>
          </w:p>
        </w:tc>
      </w:tr>
    </w:tbl>
    <w:p w:rsidR="006B5148" w:rsidRPr="001F2066" w:rsidRDefault="006B5148" w:rsidP="006B5148"/>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6B5148" w:rsidRPr="001F2066" w:rsidTr="00A50C80">
        <w:tc>
          <w:tcPr>
            <w:tcW w:w="15026" w:type="dxa"/>
            <w:shd w:val="clear" w:color="auto" w:fill="DAEEF3"/>
          </w:tcPr>
          <w:p w:rsidR="006B5148" w:rsidRPr="00305D24" w:rsidRDefault="006B5148" w:rsidP="00A50C80">
            <w:pPr>
              <w:rPr>
                <w:rFonts w:eastAsia="Calibri"/>
                <w:b/>
              </w:rPr>
            </w:pPr>
            <w:r w:rsidRPr="00305D24">
              <w:rPr>
                <w:rFonts w:eastAsia="Calibri"/>
                <w:b/>
              </w:rPr>
              <w:t>ИП.ОД1.4. ОБЩЕСТВЕННО</w:t>
            </w:r>
            <w:r w:rsidR="00651FF0">
              <w:rPr>
                <w:rFonts w:eastAsia="Calibri"/>
                <w:b/>
              </w:rPr>
              <w:t>-ДЕЛОВАЯ ЗОНА В ГРАНИЦАХ ИСТОРИЧЕСКОГО ПОСЕЛЕНИЯ</w:t>
            </w:r>
          </w:p>
        </w:tc>
      </w:tr>
    </w:tbl>
    <w:p w:rsidR="001F2066" w:rsidRDefault="001F2066">
      <w:pPr>
        <w:widowControl/>
        <w:suppressAutoHyphens w:val="0"/>
        <w:overflowPunct/>
        <w:autoSpaceDE/>
        <w:rPr>
          <w:b/>
          <w:snapToGrid w:val="0"/>
          <w:sz w:val="24"/>
          <w:szCs w:val="24"/>
        </w:rPr>
      </w:pPr>
    </w:p>
    <w:tbl>
      <w:tblPr>
        <w:tblStyle w:val="afff1"/>
        <w:tblW w:w="146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9"/>
        <w:gridCol w:w="6662"/>
      </w:tblGrid>
      <w:tr w:rsidR="00962CDD" w:rsidTr="00A50C80">
        <w:tc>
          <w:tcPr>
            <w:tcW w:w="7939" w:type="dxa"/>
            <w:tcBorders>
              <w:top w:val="single" w:sz="4" w:space="0" w:color="auto"/>
              <w:left w:val="single" w:sz="4" w:space="0" w:color="auto"/>
              <w:bottom w:val="single" w:sz="4" w:space="0" w:color="auto"/>
              <w:right w:val="single" w:sz="4" w:space="0" w:color="auto"/>
            </w:tcBorders>
          </w:tcPr>
          <w:p w:rsidR="00962CDD" w:rsidRPr="0035125D" w:rsidRDefault="006B5148" w:rsidP="00A50C80">
            <w:pPr>
              <w:rPr>
                <w:b/>
                <w:color w:val="FF0000"/>
                <w:sz w:val="24"/>
                <w:szCs w:val="24"/>
              </w:rPr>
            </w:pPr>
            <w:r>
              <w:rPr>
                <w:b/>
                <w:snapToGrid w:val="0"/>
                <w:sz w:val="24"/>
                <w:szCs w:val="24"/>
              </w:rPr>
              <w:br w:type="page"/>
            </w:r>
            <w:r w:rsidR="00962CDD" w:rsidRPr="0035125D">
              <w:rPr>
                <w:b/>
                <w:color w:val="FF0000"/>
                <w:sz w:val="24"/>
                <w:szCs w:val="24"/>
              </w:rPr>
              <w:t>Основные виды разрешенного использования:</w:t>
            </w:r>
          </w:p>
          <w:p w:rsidR="00A10CED" w:rsidRDefault="00A10CED" w:rsidP="00A10CED">
            <w:pPr>
              <w:autoSpaceDE/>
            </w:pPr>
            <w:r w:rsidRPr="001F2066">
              <w:t>Для индивидуального жилищного строительства 2.1</w:t>
            </w:r>
          </w:p>
          <w:p w:rsidR="00A10CED" w:rsidRDefault="00A10CED" w:rsidP="00A10CED">
            <w:pPr>
              <w:autoSpaceDE/>
            </w:pPr>
            <w:r w:rsidRPr="001F2066">
              <w:t>Малоэтажная многоквартирная жилая застройка 2.1.1</w:t>
            </w:r>
          </w:p>
          <w:p w:rsidR="00A10CED" w:rsidRDefault="00A10CED" w:rsidP="00A10CED">
            <w:pPr>
              <w:autoSpaceDE/>
            </w:pPr>
            <w:r w:rsidRPr="001F2066">
              <w:t>Блокированная жилая застройка 2.3</w:t>
            </w:r>
          </w:p>
          <w:p w:rsidR="00A10CED" w:rsidRDefault="00A10CED" w:rsidP="00A50C80">
            <w:pPr>
              <w:autoSpaceDE/>
            </w:pPr>
            <w:r>
              <w:t>Коммунальное обслуживание 3.1</w:t>
            </w:r>
          </w:p>
          <w:p w:rsidR="00962CDD" w:rsidRDefault="00962CDD" w:rsidP="00A50C80">
            <w:pPr>
              <w:autoSpaceDE/>
            </w:pPr>
            <w:r w:rsidRPr="001F2066">
              <w:t>Предоставление коммунальных услуг 3.1.1</w:t>
            </w:r>
          </w:p>
          <w:p w:rsidR="00962CDD" w:rsidRDefault="00962CDD" w:rsidP="00A50C80">
            <w:pPr>
              <w:autoSpaceDE/>
            </w:pPr>
            <w:r w:rsidRPr="001F2066">
              <w:t>Административные здания организаци</w:t>
            </w:r>
            <w:r>
              <w:t>й</w:t>
            </w:r>
            <w:r w:rsidRPr="001F2066">
              <w:t>, обеспечивающих предоставление коммунальных услуг 3.1.2</w:t>
            </w:r>
          </w:p>
          <w:p w:rsidR="00962CDD" w:rsidRDefault="00962CDD" w:rsidP="00A50C80">
            <w:pPr>
              <w:autoSpaceDE/>
            </w:pPr>
            <w:r w:rsidRPr="001F2066">
              <w:t>Дома социального обслуживания 3.2.1</w:t>
            </w:r>
          </w:p>
          <w:p w:rsidR="00962CDD" w:rsidRDefault="00962CDD" w:rsidP="00A50C80">
            <w:pPr>
              <w:autoSpaceDE/>
            </w:pPr>
            <w:r w:rsidRPr="001F2066">
              <w:t>Оказание социальной помощи населению 3.2.2</w:t>
            </w:r>
          </w:p>
          <w:p w:rsidR="00962CDD" w:rsidRDefault="00962CDD" w:rsidP="00A50C80">
            <w:pPr>
              <w:autoSpaceDE/>
            </w:pPr>
            <w:r w:rsidRPr="001F2066">
              <w:t>Оказание услуг связи 3.2.3</w:t>
            </w:r>
          </w:p>
          <w:p w:rsidR="00962CDD" w:rsidRDefault="00962CDD" w:rsidP="00A50C80">
            <w:pPr>
              <w:autoSpaceDE/>
            </w:pPr>
            <w:r w:rsidRPr="001F2066">
              <w:t>Бытовое обслуживание 3.3</w:t>
            </w:r>
          </w:p>
          <w:p w:rsidR="00962CDD" w:rsidRDefault="00962CDD" w:rsidP="00A50C80">
            <w:pPr>
              <w:autoSpaceDE/>
            </w:pPr>
            <w:r w:rsidRPr="001F2066">
              <w:t>Амбулаторно-поликлиническое обслуживание 3.4.1</w:t>
            </w:r>
          </w:p>
          <w:p w:rsidR="004C7A2D" w:rsidRDefault="004C7A2D" w:rsidP="00A50C80">
            <w:pPr>
              <w:autoSpaceDE/>
            </w:pPr>
            <w:r>
              <w:t>Образование и просвещение 3.5</w:t>
            </w:r>
          </w:p>
          <w:p w:rsidR="00962CDD" w:rsidRDefault="00962CDD" w:rsidP="00A50C80">
            <w:pPr>
              <w:autoSpaceDE/>
            </w:pPr>
            <w:r w:rsidRPr="001F2066">
              <w:t>Дошкольное, начальное и среднее общее образование 3.5.1</w:t>
            </w:r>
          </w:p>
          <w:p w:rsidR="00962CDD" w:rsidRDefault="00962CDD" w:rsidP="00A50C80">
            <w:pPr>
              <w:autoSpaceDE/>
            </w:pPr>
            <w:r w:rsidRPr="001F2066">
              <w:t>Среднее и высшее профессиональное образование 3.5.2</w:t>
            </w:r>
          </w:p>
          <w:p w:rsidR="00962CDD" w:rsidRDefault="00962CDD" w:rsidP="00A50C80">
            <w:pPr>
              <w:autoSpaceDE/>
            </w:pPr>
            <w:r w:rsidRPr="001F2066">
              <w:t>Объекты культурно-досуговой деятельности  3.6.1</w:t>
            </w:r>
          </w:p>
          <w:p w:rsidR="004C7A2D" w:rsidRDefault="004C7A2D" w:rsidP="00A50C80">
            <w:pPr>
              <w:autoSpaceDE/>
            </w:pPr>
            <w:r>
              <w:t>Общественное управление 3.8</w:t>
            </w:r>
          </w:p>
          <w:p w:rsidR="00962CDD" w:rsidRDefault="00962CDD" w:rsidP="00A50C80">
            <w:pPr>
              <w:autoSpaceDE/>
            </w:pPr>
            <w:r w:rsidRPr="001F2066">
              <w:t>Государственное управление 3.8.1</w:t>
            </w:r>
          </w:p>
          <w:p w:rsidR="004C7A2D" w:rsidRDefault="004C7A2D" w:rsidP="00A50C80">
            <w:pPr>
              <w:autoSpaceDE/>
            </w:pPr>
            <w:r>
              <w:t>Представительская деятельность 3.8.2</w:t>
            </w:r>
          </w:p>
          <w:p w:rsidR="00962CDD" w:rsidRDefault="00962CDD" w:rsidP="00A50C80">
            <w:pPr>
              <w:autoSpaceDE/>
            </w:pPr>
            <w:r w:rsidRPr="001F2066">
              <w:t>Амбулаторное ветеринарное обслуживание 3.10.1</w:t>
            </w:r>
          </w:p>
          <w:p w:rsidR="00962CDD" w:rsidRDefault="00962CDD" w:rsidP="00A50C80">
            <w:pPr>
              <w:autoSpaceDE/>
            </w:pPr>
            <w:r w:rsidRPr="001F2066">
              <w:t>Деловое управление 4.1</w:t>
            </w:r>
          </w:p>
          <w:p w:rsidR="00962CDD" w:rsidRDefault="00962CDD" w:rsidP="00A50C80">
            <w:pPr>
              <w:autoSpaceDE/>
            </w:pPr>
            <w:r w:rsidRPr="001F2066">
              <w:t>Объекты торговли (торговые центры, торгово-развлекательные центры (комплексы) 4.2</w:t>
            </w:r>
          </w:p>
          <w:p w:rsidR="00962CDD" w:rsidRDefault="00962CDD" w:rsidP="00A50C80">
            <w:pPr>
              <w:autoSpaceDE/>
            </w:pPr>
            <w:r w:rsidRPr="001F2066">
              <w:t>Рынки 4.3</w:t>
            </w:r>
          </w:p>
          <w:p w:rsidR="00962CDD" w:rsidRDefault="00962CDD" w:rsidP="00A50C80">
            <w:pPr>
              <w:autoSpaceDE/>
            </w:pPr>
            <w:r w:rsidRPr="001F2066">
              <w:t>Магазины 4.4</w:t>
            </w:r>
          </w:p>
          <w:p w:rsidR="00962CDD" w:rsidRDefault="00962CDD" w:rsidP="00A50C80">
            <w:pPr>
              <w:autoSpaceDE/>
            </w:pPr>
            <w:r w:rsidRPr="001F2066">
              <w:lastRenderedPageBreak/>
              <w:t>Банковская и страховая деятельность 4.5</w:t>
            </w:r>
          </w:p>
          <w:p w:rsidR="00962CDD" w:rsidRDefault="00962CDD" w:rsidP="00A50C80">
            <w:pPr>
              <w:autoSpaceDE/>
            </w:pPr>
            <w:r w:rsidRPr="001F2066">
              <w:t>Общественное питание 4.6</w:t>
            </w:r>
          </w:p>
          <w:p w:rsidR="00962CDD" w:rsidRDefault="00962CDD" w:rsidP="00A50C80">
            <w:pPr>
              <w:autoSpaceDE/>
            </w:pPr>
            <w:r w:rsidRPr="001F2066">
              <w:t>Гостиничное обслуживание 4.7</w:t>
            </w:r>
          </w:p>
          <w:p w:rsidR="00962CDD" w:rsidRDefault="00962CDD" w:rsidP="00A50C80">
            <w:pPr>
              <w:autoSpaceDE/>
            </w:pPr>
            <w:r w:rsidRPr="001F2066">
              <w:t>Развлекательные мероприятия 4.8.1</w:t>
            </w:r>
          </w:p>
          <w:p w:rsidR="00962CDD" w:rsidRDefault="00962CDD" w:rsidP="00A50C80">
            <w:pPr>
              <w:autoSpaceDE/>
            </w:pPr>
            <w:r w:rsidRPr="001F2066">
              <w:t>Проведение азартных игр 4.8.2</w:t>
            </w:r>
          </w:p>
          <w:p w:rsidR="004C7A2D" w:rsidRDefault="004C7A2D" w:rsidP="004C7A2D">
            <w:pPr>
              <w:autoSpaceDE/>
            </w:pPr>
            <w:r>
              <w:t>Обеспечение занятий спортом в помещениях 5.1.2</w:t>
            </w:r>
          </w:p>
          <w:p w:rsidR="00962CDD" w:rsidRDefault="00962CDD" w:rsidP="00A50C80">
            <w:pPr>
              <w:autoSpaceDE/>
            </w:pPr>
            <w:r w:rsidRPr="001F2066">
              <w:t>Площадки для занятий спортом 5.1.3</w:t>
            </w:r>
          </w:p>
          <w:p w:rsidR="004C7A2D" w:rsidRDefault="004C7A2D" w:rsidP="004C7A2D">
            <w:pPr>
              <w:autoSpaceDE/>
            </w:pPr>
            <w:r>
              <w:t>Оборудованные площадки для занятий спортом 5.1.4</w:t>
            </w:r>
          </w:p>
          <w:p w:rsidR="00962CDD" w:rsidRDefault="00962CDD" w:rsidP="00A50C80">
            <w:pPr>
              <w:autoSpaceDE/>
            </w:pPr>
            <w:r w:rsidRPr="001F2066">
              <w:t>Земельные участки (территории) общего пользования 12.0</w:t>
            </w:r>
          </w:p>
          <w:p w:rsidR="00962CDD" w:rsidRDefault="00962CDD" w:rsidP="00A50C80">
            <w:pPr>
              <w:autoSpaceDE/>
            </w:pPr>
            <w:r w:rsidRPr="001F2066">
              <w:t>Улично-дорожная сеть 12.0.1</w:t>
            </w:r>
          </w:p>
          <w:p w:rsidR="00962CDD" w:rsidRDefault="00962CDD" w:rsidP="00A50C80">
            <w:pPr>
              <w:autoSpaceDE/>
            </w:pPr>
            <w:r w:rsidRPr="001F2066">
              <w:t>Благоустройство территории 12.0.2</w:t>
            </w:r>
          </w:p>
          <w:p w:rsidR="00962CDD" w:rsidRPr="003F7E56" w:rsidRDefault="00962CDD" w:rsidP="00A50C80">
            <w:pPr>
              <w:autoSpaceDE/>
              <w:rPr>
                <w:b/>
                <w:color w:val="000000"/>
              </w:rPr>
            </w:pPr>
          </w:p>
        </w:tc>
        <w:tc>
          <w:tcPr>
            <w:tcW w:w="6662" w:type="dxa"/>
            <w:tcBorders>
              <w:top w:val="single" w:sz="4" w:space="0" w:color="auto"/>
              <w:left w:val="single" w:sz="4" w:space="0" w:color="auto"/>
              <w:bottom w:val="single" w:sz="4" w:space="0" w:color="auto"/>
              <w:right w:val="single" w:sz="4" w:space="0" w:color="auto"/>
            </w:tcBorders>
          </w:tcPr>
          <w:p w:rsidR="00962CDD" w:rsidRPr="0035125D" w:rsidRDefault="00962CDD" w:rsidP="00A50C80">
            <w:pPr>
              <w:autoSpaceDE/>
              <w:rPr>
                <w:b/>
                <w:color w:val="FF0000"/>
                <w:sz w:val="24"/>
                <w:szCs w:val="24"/>
              </w:rPr>
            </w:pPr>
            <w:r>
              <w:rPr>
                <w:b/>
                <w:color w:val="FF0000"/>
                <w:sz w:val="24"/>
                <w:szCs w:val="24"/>
              </w:rPr>
              <w:lastRenderedPageBreak/>
              <w:t>Условно разрешенные</w:t>
            </w:r>
            <w:r w:rsidRPr="0035125D">
              <w:rPr>
                <w:b/>
                <w:color w:val="FF0000"/>
                <w:sz w:val="24"/>
                <w:szCs w:val="24"/>
              </w:rPr>
              <w:t xml:space="preserve"> виды использования:</w:t>
            </w:r>
          </w:p>
          <w:p w:rsidR="00962CDD" w:rsidRDefault="00962CDD" w:rsidP="00A50C80">
            <w:r w:rsidRPr="001F2066">
              <w:t>Хранение автотранспорта 2.7.1</w:t>
            </w:r>
          </w:p>
          <w:p w:rsidR="00962CDD" w:rsidRDefault="00962CDD" w:rsidP="00A50C80">
            <w:r w:rsidRPr="001F2066">
              <w:t>Служебные гаражи 4.9</w:t>
            </w:r>
          </w:p>
          <w:p w:rsidR="00962CDD" w:rsidRDefault="00962CDD" w:rsidP="00A50C80">
            <w:r w:rsidRPr="001F2066">
              <w:t>Автомобильные мойки 4.9.1.3</w:t>
            </w:r>
          </w:p>
          <w:p w:rsidR="00962CDD" w:rsidRDefault="00962CDD" w:rsidP="00A50C80">
            <w:r w:rsidRPr="001F2066">
              <w:t>Ремонт автомобилей 4.9.1.4</w:t>
            </w:r>
          </w:p>
          <w:p w:rsidR="00962CDD" w:rsidRDefault="00962CDD" w:rsidP="00A50C80">
            <w:pPr>
              <w:rPr>
                <w:b/>
                <w:color w:val="FF0000"/>
                <w:sz w:val="24"/>
                <w:szCs w:val="24"/>
              </w:rPr>
            </w:pPr>
          </w:p>
          <w:p w:rsidR="00962CDD" w:rsidRDefault="00962CDD" w:rsidP="00A50C80">
            <w:pPr>
              <w:rPr>
                <w:b/>
                <w:color w:val="FF0000"/>
              </w:rPr>
            </w:pPr>
            <w:r w:rsidRPr="0035125D">
              <w:rPr>
                <w:b/>
                <w:color w:val="FF0000"/>
                <w:sz w:val="24"/>
                <w:szCs w:val="24"/>
              </w:rPr>
              <w:t>Вспомогательные виды не подлежат установлению</w:t>
            </w:r>
          </w:p>
        </w:tc>
      </w:tr>
    </w:tbl>
    <w:p w:rsidR="006B5148" w:rsidRDefault="006B5148">
      <w:pPr>
        <w:widowControl/>
        <w:suppressAutoHyphens w:val="0"/>
        <w:overflowPunct/>
        <w:autoSpaceDE/>
        <w:rPr>
          <w:b/>
          <w:snapToGrid w:val="0"/>
          <w:sz w:val="24"/>
          <w:szCs w:val="24"/>
        </w:rPr>
      </w:pPr>
    </w:p>
    <w:p w:rsidR="00962CDD" w:rsidRPr="001F2066" w:rsidRDefault="00962CDD" w:rsidP="00962CDD"/>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6"/>
      </w:tblGrid>
      <w:tr w:rsidR="00962CDD" w:rsidRPr="001F2066" w:rsidTr="00D71D22">
        <w:tc>
          <w:tcPr>
            <w:tcW w:w="15026" w:type="dxa"/>
            <w:shd w:val="clear" w:color="auto" w:fill="DAEEF3"/>
          </w:tcPr>
          <w:p w:rsidR="00962CDD" w:rsidRPr="00305D24" w:rsidRDefault="00962CDD" w:rsidP="00A50C80">
            <w:pPr>
              <w:rPr>
                <w:rFonts w:eastAsia="Calibri"/>
                <w:b/>
              </w:rPr>
            </w:pPr>
            <w:r w:rsidRPr="00305D24">
              <w:rPr>
                <w:rFonts w:eastAsia="Calibri"/>
                <w:b/>
              </w:rPr>
              <w:t>ИП.П</w:t>
            </w:r>
            <w:r w:rsidR="00651FF0">
              <w:rPr>
                <w:rFonts w:eastAsia="Calibri"/>
                <w:b/>
              </w:rPr>
              <w:t>1.1</w:t>
            </w:r>
            <w:r w:rsidRPr="00305D24">
              <w:rPr>
                <w:rFonts w:eastAsia="Calibri"/>
                <w:b/>
              </w:rPr>
              <w:t xml:space="preserve"> ПРОИЗВОДСТВЕНН</w:t>
            </w:r>
            <w:r w:rsidR="00651FF0">
              <w:rPr>
                <w:rFonts w:eastAsia="Calibri"/>
                <w:b/>
              </w:rPr>
              <w:t>АЯ ЗОНА В ГРАНИЦАХ ИСТОРИЧЕСКОГО ПОСЕЛЕНИЯ</w:t>
            </w:r>
          </w:p>
          <w:p w:rsidR="00962CDD" w:rsidRPr="001F2066" w:rsidRDefault="00962CDD" w:rsidP="00A50C80">
            <w:pPr>
              <w:rPr>
                <w:rFonts w:eastAsia="Calibri"/>
              </w:rPr>
            </w:pPr>
            <w:r w:rsidRPr="001F2066">
              <w:rPr>
                <w:rFonts w:eastAsia="Calibri"/>
              </w:rPr>
              <w:t>Наличие данной зоны обусловлено исторически сложившимся существованием объектов производственной деятельности на территории исторического поселения. Важным критерием при определении видов разрешенного использования земельных участков и направленности производственной деятельности является требование по физической сохранности предмета охраны, в связи с чем запрещается размещение производственных предприятий с потенциально опасными производственными процессами: большими санитарно-защитными зонами, химическими загрязнениями, взрывоопасными, с динамическими воздействиями, аккумулирующие большие автомобильные потоки. Требования по предельным параметрам разрешенного строительства направлены на сохранения масштаба и стилистики застройки исторического центра, призванной служить фоном для объектов культурного наследия</w:t>
            </w:r>
            <w:r w:rsidRPr="001F2066">
              <w:rPr>
                <w:rFonts w:eastAsia="HiddenHorzOCR"/>
              </w:rPr>
              <w:t>.</w:t>
            </w:r>
          </w:p>
        </w:tc>
      </w:tr>
    </w:tbl>
    <w:p w:rsidR="00962CDD" w:rsidRDefault="00962CDD" w:rsidP="00962CDD">
      <w:pPr>
        <w:rPr>
          <w:b/>
          <w:snapToGrid w:val="0"/>
          <w:sz w:val="24"/>
          <w:szCs w:val="24"/>
        </w:rPr>
      </w:pPr>
    </w:p>
    <w:tbl>
      <w:tblPr>
        <w:tblStyle w:val="afff1"/>
        <w:tblW w:w="146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9"/>
        <w:gridCol w:w="6662"/>
      </w:tblGrid>
      <w:tr w:rsidR="00962CDD" w:rsidTr="00A50C80">
        <w:tc>
          <w:tcPr>
            <w:tcW w:w="7939" w:type="dxa"/>
            <w:tcBorders>
              <w:top w:val="single" w:sz="4" w:space="0" w:color="auto"/>
              <w:left w:val="single" w:sz="4" w:space="0" w:color="auto"/>
              <w:bottom w:val="single" w:sz="4" w:space="0" w:color="auto"/>
              <w:right w:val="single" w:sz="4" w:space="0" w:color="auto"/>
            </w:tcBorders>
          </w:tcPr>
          <w:p w:rsidR="00962CDD" w:rsidRPr="0035125D" w:rsidRDefault="00962CDD" w:rsidP="00A50C80">
            <w:pPr>
              <w:rPr>
                <w:b/>
                <w:color w:val="FF0000"/>
                <w:sz w:val="24"/>
                <w:szCs w:val="24"/>
              </w:rPr>
            </w:pPr>
            <w:r>
              <w:rPr>
                <w:b/>
                <w:snapToGrid w:val="0"/>
                <w:sz w:val="24"/>
                <w:szCs w:val="24"/>
              </w:rPr>
              <w:br w:type="page"/>
            </w:r>
            <w:r w:rsidRPr="0035125D">
              <w:rPr>
                <w:b/>
                <w:color w:val="FF0000"/>
                <w:sz w:val="24"/>
                <w:szCs w:val="24"/>
              </w:rPr>
              <w:t>Основные виды разрешенного использования:</w:t>
            </w:r>
          </w:p>
          <w:p w:rsidR="0083462F" w:rsidRDefault="0083462F" w:rsidP="00962CDD">
            <w:pPr>
              <w:autoSpaceDE/>
            </w:pPr>
            <w:r>
              <w:t>Коммунальное обслуживание 3.1.</w:t>
            </w:r>
          </w:p>
          <w:p w:rsidR="0083462F" w:rsidRDefault="0083462F" w:rsidP="00962CDD">
            <w:pPr>
              <w:autoSpaceDE/>
            </w:pPr>
            <w:r>
              <w:t>Предоставление коммунальных услуг 3.1.1.</w:t>
            </w:r>
          </w:p>
          <w:p w:rsidR="00962CDD" w:rsidRDefault="00962CDD" w:rsidP="00962CDD">
            <w:pPr>
              <w:autoSpaceDE/>
            </w:pPr>
            <w:r w:rsidRPr="001F2066">
              <w:t>Легкая промышленность 6.3</w:t>
            </w:r>
          </w:p>
          <w:p w:rsidR="004B5EB3" w:rsidRDefault="004B5EB3" w:rsidP="00962CDD">
            <w:pPr>
              <w:autoSpaceDE/>
            </w:pPr>
            <w:r w:rsidRPr="001F2066">
              <w:t>Пищевая промышленность 6.4</w:t>
            </w:r>
          </w:p>
          <w:p w:rsidR="004B5EB3" w:rsidRDefault="004B5EB3" w:rsidP="00962CDD">
            <w:pPr>
              <w:autoSpaceDE/>
            </w:pPr>
            <w:r w:rsidRPr="001F2066">
              <w:t>Строительная промышленность 6.6</w:t>
            </w:r>
          </w:p>
          <w:p w:rsidR="004B5EB3" w:rsidRDefault="004B5EB3" w:rsidP="00962CDD">
            <w:pPr>
              <w:autoSpaceDE/>
            </w:pPr>
            <w:r w:rsidRPr="001F2066">
              <w:t>Склад 6.9</w:t>
            </w:r>
          </w:p>
          <w:p w:rsidR="004B5EB3" w:rsidRDefault="004B5EB3" w:rsidP="00962CDD">
            <w:pPr>
              <w:autoSpaceDE/>
            </w:pPr>
            <w:r w:rsidRPr="001F2066">
              <w:t>Складские площадки 6.9.1</w:t>
            </w:r>
          </w:p>
          <w:p w:rsidR="004B5EB3" w:rsidRDefault="004B5EB3" w:rsidP="00962CDD">
            <w:pPr>
              <w:autoSpaceDE/>
            </w:pPr>
            <w:r w:rsidRPr="001F2066">
              <w:t>Целлюлозно-бумажная промышленность 6.11</w:t>
            </w:r>
          </w:p>
          <w:p w:rsidR="004B5EB3" w:rsidRDefault="004B5EB3" w:rsidP="00962CDD">
            <w:pPr>
              <w:autoSpaceDE/>
            </w:pPr>
            <w:r w:rsidRPr="001F2066">
              <w:t>Земельные участки (территории) общего пользования 12.0</w:t>
            </w:r>
          </w:p>
          <w:p w:rsidR="004B5EB3" w:rsidRDefault="004B5EB3" w:rsidP="00962CDD">
            <w:pPr>
              <w:autoSpaceDE/>
            </w:pPr>
            <w:r w:rsidRPr="001F2066">
              <w:t>Улично-дорожная сеть 12.0.1</w:t>
            </w:r>
          </w:p>
          <w:p w:rsidR="004B5EB3" w:rsidRPr="003F7E56" w:rsidRDefault="004B5EB3" w:rsidP="00962CDD">
            <w:pPr>
              <w:autoSpaceDE/>
              <w:rPr>
                <w:b/>
                <w:color w:val="000000"/>
              </w:rPr>
            </w:pPr>
            <w:r w:rsidRPr="001F2066">
              <w:t>Благоустройство территории 12.0.2</w:t>
            </w:r>
          </w:p>
        </w:tc>
        <w:tc>
          <w:tcPr>
            <w:tcW w:w="6662" w:type="dxa"/>
            <w:tcBorders>
              <w:top w:val="single" w:sz="4" w:space="0" w:color="auto"/>
              <w:left w:val="single" w:sz="4" w:space="0" w:color="auto"/>
              <w:bottom w:val="single" w:sz="4" w:space="0" w:color="auto"/>
              <w:right w:val="single" w:sz="4" w:space="0" w:color="auto"/>
            </w:tcBorders>
          </w:tcPr>
          <w:p w:rsidR="00962CDD" w:rsidRPr="0035125D" w:rsidRDefault="00962CDD" w:rsidP="00A50C80">
            <w:pPr>
              <w:autoSpaceDE/>
              <w:rPr>
                <w:b/>
                <w:color w:val="FF0000"/>
                <w:sz w:val="24"/>
                <w:szCs w:val="24"/>
              </w:rPr>
            </w:pPr>
            <w:r>
              <w:rPr>
                <w:b/>
                <w:color w:val="FF0000"/>
                <w:sz w:val="24"/>
                <w:szCs w:val="24"/>
              </w:rPr>
              <w:t>Условно разрешенные</w:t>
            </w:r>
            <w:r w:rsidRPr="0035125D">
              <w:rPr>
                <w:b/>
                <w:color w:val="FF0000"/>
                <w:sz w:val="24"/>
                <w:szCs w:val="24"/>
              </w:rPr>
              <w:t xml:space="preserve"> виды использования:</w:t>
            </w:r>
          </w:p>
          <w:p w:rsidR="00962CDD" w:rsidRDefault="004B5EB3" w:rsidP="00A50C80">
            <w:pPr>
              <w:rPr>
                <w:b/>
                <w:color w:val="FF0000"/>
                <w:sz w:val="24"/>
                <w:szCs w:val="24"/>
              </w:rPr>
            </w:pPr>
            <w:r w:rsidRPr="001F2066">
              <w:t>Энергетика 6.7</w:t>
            </w:r>
          </w:p>
          <w:p w:rsidR="004B5EB3" w:rsidRDefault="004B5EB3" w:rsidP="00A50C80">
            <w:pPr>
              <w:rPr>
                <w:b/>
                <w:color w:val="FF0000"/>
                <w:sz w:val="24"/>
                <w:szCs w:val="24"/>
              </w:rPr>
            </w:pPr>
          </w:p>
          <w:p w:rsidR="00962CDD" w:rsidRDefault="00962CDD" w:rsidP="00A50C80">
            <w:pPr>
              <w:rPr>
                <w:b/>
                <w:color w:val="FF0000"/>
              </w:rPr>
            </w:pPr>
            <w:r w:rsidRPr="0035125D">
              <w:rPr>
                <w:b/>
                <w:color w:val="FF0000"/>
                <w:sz w:val="24"/>
                <w:szCs w:val="24"/>
              </w:rPr>
              <w:t>Вспомогательные виды не подлежат установлению</w:t>
            </w:r>
          </w:p>
        </w:tc>
      </w:tr>
    </w:tbl>
    <w:p w:rsidR="00962CDD" w:rsidRDefault="00962CDD" w:rsidP="00962CDD">
      <w:pPr>
        <w:rPr>
          <w:rFonts w:eastAsia="HiddenHorzOCR"/>
        </w:rPr>
      </w:pPr>
    </w:p>
    <w:p w:rsidR="007A2D4A" w:rsidRDefault="007A2D4A" w:rsidP="00962CDD">
      <w:pPr>
        <w:rPr>
          <w:rFonts w:eastAsia="HiddenHorzOCR"/>
        </w:rPr>
      </w:pPr>
    </w:p>
    <w:p w:rsidR="007A2D4A" w:rsidRDefault="007A2D4A" w:rsidP="00962CDD">
      <w:pPr>
        <w:rPr>
          <w:rFonts w:eastAsia="HiddenHorzOCR"/>
        </w:rPr>
      </w:pPr>
    </w:p>
    <w:tbl>
      <w:tblPr>
        <w:tblW w:w="1488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84"/>
      </w:tblGrid>
      <w:tr w:rsidR="004B5EB3" w:rsidRPr="001F2066" w:rsidTr="00A50C80">
        <w:tc>
          <w:tcPr>
            <w:tcW w:w="14884" w:type="dxa"/>
            <w:shd w:val="clear" w:color="auto" w:fill="DAEEF3"/>
          </w:tcPr>
          <w:p w:rsidR="004B5EB3" w:rsidRPr="00305D24" w:rsidRDefault="004B5EB3" w:rsidP="00A50C80">
            <w:pPr>
              <w:rPr>
                <w:rFonts w:eastAsia="Calibri"/>
                <w:b/>
              </w:rPr>
            </w:pPr>
            <w:r w:rsidRPr="00305D24">
              <w:rPr>
                <w:rFonts w:eastAsia="Calibri"/>
                <w:b/>
              </w:rPr>
              <w:t>ИП.</w:t>
            </w:r>
            <w:r w:rsidR="00445FD8">
              <w:rPr>
                <w:rFonts w:eastAsia="Calibri"/>
                <w:b/>
              </w:rPr>
              <w:t>ЗО1.1</w:t>
            </w:r>
            <w:r w:rsidRPr="00305D24">
              <w:rPr>
                <w:rFonts w:eastAsia="Calibri"/>
                <w:b/>
              </w:rPr>
              <w:t xml:space="preserve"> ЗОНА ОТДЫХА (РЕКРЕАЦИИ) </w:t>
            </w:r>
            <w:r w:rsidR="00445FD8">
              <w:rPr>
                <w:rFonts w:eastAsia="Calibri"/>
                <w:b/>
              </w:rPr>
              <w:t>В ГРАНИЦАХ ИСТОРИЧЕСКОГО ПОСЕЛЕНИЯ</w:t>
            </w:r>
          </w:p>
          <w:p w:rsidR="004B5EB3" w:rsidRPr="001F2066" w:rsidRDefault="004B5EB3" w:rsidP="00A50C80">
            <w:pPr>
              <w:rPr>
                <w:rFonts w:eastAsia="Calibri"/>
              </w:rPr>
            </w:pPr>
            <w:r w:rsidRPr="001F2066">
              <w:rPr>
                <w:rFonts w:eastAsia="Calibri"/>
              </w:rPr>
              <w:t xml:space="preserve">Ограничения зоны устанавливаются в целях сохранения существующего урбанизированного природного ландшафта, участвующего в видовых раскрытиях исторического </w:t>
            </w:r>
            <w:r w:rsidRPr="001F2066">
              <w:rPr>
                <w:rFonts w:eastAsia="Calibri"/>
              </w:rPr>
              <w:lastRenderedPageBreak/>
              <w:t>поселения.</w:t>
            </w:r>
          </w:p>
        </w:tc>
      </w:tr>
    </w:tbl>
    <w:p w:rsidR="00962CDD" w:rsidRDefault="00962CDD" w:rsidP="00962CDD">
      <w:pPr>
        <w:widowControl/>
        <w:suppressAutoHyphens w:val="0"/>
        <w:overflowPunct/>
        <w:autoSpaceDE/>
        <w:rPr>
          <w:b/>
          <w:snapToGrid w:val="0"/>
          <w:sz w:val="24"/>
          <w:szCs w:val="24"/>
        </w:rPr>
      </w:pPr>
    </w:p>
    <w:tbl>
      <w:tblPr>
        <w:tblStyle w:val="afff1"/>
        <w:tblW w:w="146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9"/>
        <w:gridCol w:w="6662"/>
      </w:tblGrid>
      <w:tr w:rsidR="004B5EB3" w:rsidTr="00A50C80">
        <w:tc>
          <w:tcPr>
            <w:tcW w:w="7939" w:type="dxa"/>
            <w:tcBorders>
              <w:top w:val="single" w:sz="4" w:space="0" w:color="auto"/>
              <w:left w:val="single" w:sz="4" w:space="0" w:color="auto"/>
              <w:bottom w:val="single" w:sz="4" w:space="0" w:color="auto"/>
              <w:right w:val="single" w:sz="4" w:space="0" w:color="auto"/>
            </w:tcBorders>
          </w:tcPr>
          <w:p w:rsidR="004B5EB3" w:rsidRPr="0035125D" w:rsidRDefault="004B5EB3" w:rsidP="00A50C80">
            <w:pPr>
              <w:rPr>
                <w:b/>
                <w:color w:val="FF0000"/>
                <w:sz w:val="24"/>
                <w:szCs w:val="24"/>
              </w:rPr>
            </w:pPr>
            <w:r>
              <w:rPr>
                <w:b/>
                <w:snapToGrid w:val="0"/>
                <w:sz w:val="24"/>
                <w:szCs w:val="24"/>
              </w:rPr>
              <w:br w:type="page"/>
            </w:r>
            <w:r w:rsidRPr="0035125D">
              <w:rPr>
                <w:b/>
                <w:color w:val="FF0000"/>
                <w:sz w:val="24"/>
                <w:szCs w:val="24"/>
              </w:rPr>
              <w:t>Основные виды разрешенного использования:</w:t>
            </w:r>
          </w:p>
          <w:p w:rsidR="00173DCD" w:rsidRDefault="00173DCD" w:rsidP="00A50C80">
            <w:pPr>
              <w:autoSpaceDE/>
            </w:pPr>
            <w:r>
              <w:t>Объекты культурно-досуговой деятельности 3.6.1</w:t>
            </w:r>
          </w:p>
          <w:p w:rsidR="004B5EB3" w:rsidRDefault="004B5EB3" w:rsidP="00A50C80">
            <w:pPr>
              <w:autoSpaceDE/>
            </w:pPr>
            <w:r w:rsidRPr="001F2066">
              <w:t>Парки культуры и отдыха 3.6.2</w:t>
            </w:r>
          </w:p>
          <w:p w:rsidR="00822A43" w:rsidRDefault="00822A43" w:rsidP="00A50C80">
            <w:pPr>
              <w:autoSpaceDE/>
            </w:pPr>
            <w:r w:rsidRPr="001F2066">
              <w:t>Площадки для занятий спортом 5.1.3</w:t>
            </w:r>
          </w:p>
          <w:p w:rsidR="00822A43" w:rsidRDefault="00822A43" w:rsidP="00A50C80">
            <w:pPr>
              <w:autoSpaceDE/>
            </w:pPr>
            <w:r w:rsidRPr="001F2066">
              <w:t>Оборудованные площадки для занятий спортом 5.1.4</w:t>
            </w:r>
          </w:p>
          <w:p w:rsidR="00822A43" w:rsidRDefault="00822A43" w:rsidP="00A50C80">
            <w:pPr>
              <w:autoSpaceDE/>
            </w:pPr>
            <w:r w:rsidRPr="001F2066">
              <w:t>Историко-культурная деятельность 9.3</w:t>
            </w:r>
          </w:p>
          <w:p w:rsidR="00822A43" w:rsidRDefault="00822A43" w:rsidP="00A50C80">
            <w:pPr>
              <w:autoSpaceDE/>
            </w:pPr>
            <w:r w:rsidRPr="001F2066">
              <w:t>Земельные участки (территории) общего пользования 12.0</w:t>
            </w:r>
          </w:p>
          <w:p w:rsidR="00822A43" w:rsidRDefault="00822A43" w:rsidP="00A50C80">
            <w:pPr>
              <w:autoSpaceDE/>
            </w:pPr>
            <w:r w:rsidRPr="001F2066">
              <w:t>Улично-дорожная сеть 12.0.1</w:t>
            </w:r>
          </w:p>
          <w:p w:rsidR="00822A43" w:rsidRPr="003F7E56" w:rsidRDefault="00822A43" w:rsidP="00173DCD">
            <w:pPr>
              <w:autoSpaceDE/>
              <w:rPr>
                <w:b/>
                <w:color w:val="000000"/>
              </w:rPr>
            </w:pPr>
            <w:r w:rsidRPr="001F2066">
              <w:t>Благоустройство территории 12.0.2</w:t>
            </w:r>
          </w:p>
        </w:tc>
        <w:tc>
          <w:tcPr>
            <w:tcW w:w="6662" w:type="dxa"/>
            <w:tcBorders>
              <w:top w:val="single" w:sz="4" w:space="0" w:color="auto"/>
              <w:left w:val="single" w:sz="4" w:space="0" w:color="auto"/>
              <w:bottom w:val="single" w:sz="4" w:space="0" w:color="auto"/>
              <w:right w:val="single" w:sz="4" w:space="0" w:color="auto"/>
            </w:tcBorders>
          </w:tcPr>
          <w:p w:rsidR="004B5EB3" w:rsidRPr="0035125D" w:rsidRDefault="004B5EB3" w:rsidP="00A50C80">
            <w:pPr>
              <w:autoSpaceDE/>
              <w:rPr>
                <w:b/>
                <w:color w:val="FF0000"/>
                <w:sz w:val="24"/>
                <w:szCs w:val="24"/>
              </w:rPr>
            </w:pPr>
            <w:r>
              <w:rPr>
                <w:b/>
                <w:color w:val="FF0000"/>
                <w:sz w:val="24"/>
                <w:szCs w:val="24"/>
              </w:rPr>
              <w:t>Условно разрешенные</w:t>
            </w:r>
            <w:r w:rsidRPr="0035125D">
              <w:rPr>
                <w:b/>
                <w:color w:val="FF0000"/>
                <w:sz w:val="24"/>
                <w:szCs w:val="24"/>
              </w:rPr>
              <w:t xml:space="preserve"> виды использования:</w:t>
            </w:r>
            <w:r w:rsidR="00822A43">
              <w:rPr>
                <w:b/>
                <w:color w:val="FF0000"/>
                <w:sz w:val="24"/>
                <w:szCs w:val="24"/>
              </w:rPr>
              <w:t xml:space="preserve"> не подлежат установлению</w:t>
            </w:r>
          </w:p>
          <w:p w:rsidR="004B5EB3" w:rsidRPr="00173DCD" w:rsidRDefault="00173DCD" w:rsidP="00A50C80">
            <w:pPr>
              <w:rPr>
                <w:sz w:val="24"/>
                <w:szCs w:val="24"/>
              </w:rPr>
            </w:pPr>
            <w:r w:rsidRPr="00173DCD">
              <w:rPr>
                <w:sz w:val="24"/>
                <w:szCs w:val="24"/>
              </w:rPr>
              <w:t>Цирки и зверинцы 3.6.3.</w:t>
            </w:r>
          </w:p>
          <w:p w:rsidR="00173DCD" w:rsidRPr="00173DCD" w:rsidRDefault="00173DCD" w:rsidP="00A50C80">
            <w:pPr>
              <w:rPr>
                <w:sz w:val="24"/>
                <w:szCs w:val="24"/>
              </w:rPr>
            </w:pPr>
            <w:r w:rsidRPr="00173DCD">
              <w:rPr>
                <w:sz w:val="24"/>
                <w:szCs w:val="24"/>
              </w:rPr>
              <w:t>Общественное питание 4.6.</w:t>
            </w:r>
          </w:p>
          <w:p w:rsidR="00173DCD" w:rsidRPr="00173DCD" w:rsidRDefault="00173DCD" w:rsidP="00A50C80">
            <w:pPr>
              <w:rPr>
                <w:sz w:val="24"/>
                <w:szCs w:val="24"/>
              </w:rPr>
            </w:pPr>
            <w:r w:rsidRPr="00173DCD">
              <w:rPr>
                <w:sz w:val="24"/>
                <w:szCs w:val="24"/>
              </w:rPr>
              <w:t>Развлекательные мероприятия 4.8.1</w:t>
            </w:r>
          </w:p>
          <w:p w:rsidR="00173DCD" w:rsidRDefault="00173DCD" w:rsidP="00A50C80">
            <w:pPr>
              <w:rPr>
                <w:b/>
                <w:color w:val="FF0000"/>
                <w:sz w:val="24"/>
                <w:szCs w:val="24"/>
              </w:rPr>
            </w:pPr>
          </w:p>
          <w:p w:rsidR="004B5EB3" w:rsidRDefault="004B5EB3" w:rsidP="00A50C80">
            <w:pPr>
              <w:rPr>
                <w:b/>
                <w:color w:val="FF0000"/>
              </w:rPr>
            </w:pPr>
            <w:r w:rsidRPr="0035125D">
              <w:rPr>
                <w:b/>
                <w:color w:val="FF0000"/>
                <w:sz w:val="24"/>
                <w:szCs w:val="24"/>
              </w:rPr>
              <w:t>Вспомогательные виды не подлежат установлению</w:t>
            </w:r>
          </w:p>
        </w:tc>
      </w:tr>
    </w:tbl>
    <w:p w:rsidR="004B5EB3" w:rsidRDefault="004B5EB3" w:rsidP="00AA2BC4">
      <w:pPr>
        <w:widowControl/>
        <w:suppressAutoHyphens w:val="0"/>
        <w:overflowPunct/>
        <w:autoSpaceDE/>
        <w:jc w:val="center"/>
        <w:rPr>
          <w:b/>
          <w:snapToGrid w:val="0"/>
          <w:sz w:val="24"/>
          <w:szCs w:val="24"/>
        </w:rPr>
      </w:pPr>
    </w:p>
    <w:p w:rsidR="004B5EB3" w:rsidRDefault="004B5EB3" w:rsidP="00AA2BC4">
      <w:pPr>
        <w:widowControl/>
        <w:suppressAutoHyphens w:val="0"/>
        <w:overflowPunct/>
        <w:autoSpaceDE/>
        <w:jc w:val="center"/>
        <w:rPr>
          <w:b/>
          <w:snapToGrid w:val="0"/>
          <w:sz w:val="24"/>
          <w:szCs w:val="24"/>
        </w:rPr>
      </w:pPr>
    </w:p>
    <w:tbl>
      <w:tblPr>
        <w:tblW w:w="1488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84"/>
      </w:tblGrid>
      <w:tr w:rsidR="00305D24" w:rsidRPr="001F2066" w:rsidTr="00A50C80">
        <w:tc>
          <w:tcPr>
            <w:tcW w:w="14884" w:type="dxa"/>
            <w:shd w:val="clear" w:color="auto" w:fill="DAEEF3"/>
          </w:tcPr>
          <w:p w:rsidR="00305D24" w:rsidRPr="00305D24" w:rsidRDefault="00305D24" w:rsidP="00A50C80">
            <w:pPr>
              <w:rPr>
                <w:rFonts w:eastAsia="Calibri"/>
                <w:b/>
              </w:rPr>
            </w:pPr>
            <w:r w:rsidRPr="00305D24">
              <w:rPr>
                <w:rFonts w:eastAsia="Calibri"/>
                <w:b/>
              </w:rPr>
              <w:t>ИП.</w:t>
            </w:r>
            <w:r w:rsidR="00445FD8">
              <w:rPr>
                <w:rFonts w:eastAsia="Calibri"/>
                <w:b/>
              </w:rPr>
              <w:t>СК1.1 САНАТОРНО-КУРОРТНАЯ ЗОНА В ГРАНИЦАХ ИСТОРИЧЕСКОГО ПОСЕЛЕНИЯ</w:t>
            </w:r>
          </w:p>
        </w:tc>
      </w:tr>
    </w:tbl>
    <w:p w:rsidR="004B5EB3" w:rsidRDefault="004B5EB3" w:rsidP="00AA2BC4">
      <w:pPr>
        <w:widowControl/>
        <w:suppressAutoHyphens w:val="0"/>
        <w:overflowPunct/>
        <w:autoSpaceDE/>
        <w:jc w:val="center"/>
        <w:rPr>
          <w:b/>
          <w:snapToGrid w:val="0"/>
          <w:sz w:val="24"/>
          <w:szCs w:val="24"/>
        </w:rPr>
      </w:pPr>
    </w:p>
    <w:tbl>
      <w:tblPr>
        <w:tblStyle w:val="afff1"/>
        <w:tblW w:w="146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9"/>
        <w:gridCol w:w="6662"/>
      </w:tblGrid>
      <w:tr w:rsidR="00305D24" w:rsidTr="00A50C80">
        <w:tc>
          <w:tcPr>
            <w:tcW w:w="7939" w:type="dxa"/>
            <w:tcBorders>
              <w:top w:val="single" w:sz="4" w:space="0" w:color="auto"/>
              <w:left w:val="single" w:sz="4" w:space="0" w:color="auto"/>
              <w:bottom w:val="single" w:sz="4" w:space="0" w:color="auto"/>
              <w:right w:val="single" w:sz="4" w:space="0" w:color="auto"/>
            </w:tcBorders>
          </w:tcPr>
          <w:p w:rsidR="00305D24" w:rsidRPr="0035125D" w:rsidRDefault="00305D24" w:rsidP="00A50C80">
            <w:pPr>
              <w:rPr>
                <w:b/>
                <w:color w:val="FF0000"/>
                <w:sz w:val="24"/>
                <w:szCs w:val="24"/>
              </w:rPr>
            </w:pPr>
            <w:r>
              <w:rPr>
                <w:b/>
                <w:snapToGrid w:val="0"/>
                <w:sz w:val="24"/>
                <w:szCs w:val="24"/>
              </w:rPr>
              <w:br w:type="page"/>
            </w:r>
            <w:r w:rsidRPr="0035125D">
              <w:rPr>
                <w:b/>
                <w:color w:val="FF0000"/>
                <w:sz w:val="24"/>
                <w:szCs w:val="24"/>
              </w:rPr>
              <w:t>Основные виды разрешенного использования:</w:t>
            </w:r>
          </w:p>
          <w:p w:rsidR="004360C7" w:rsidRDefault="004360C7" w:rsidP="00A50C80">
            <w:pPr>
              <w:autoSpaceDE/>
            </w:pPr>
          </w:p>
          <w:p w:rsidR="004360C7" w:rsidRPr="004360C7" w:rsidRDefault="004360C7" w:rsidP="004360C7">
            <w:pPr>
              <w:rPr>
                <w:sz w:val="22"/>
                <w:szCs w:val="22"/>
              </w:rPr>
            </w:pPr>
            <w:r w:rsidRPr="004360C7">
              <w:rPr>
                <w:sz w:val="22"/>
                <w:szCs w:val="22"/>
              </w:rPr>
              <w:t>Общественное питание 4.6.</w:t>
            </w:r>
          </w:p>
          <w:p w:rsidR="00305D24" w:rsidRPr="004360C7" w:rsidRDefault="00305D24" w:rsidP="00A50C80">
            <w:pPr>
              <w:autoSpaceDE/>
              <w:rPr>
                <w:sz w:val="22"/>
                <w:szCs w:val="22"/>
              </w:rPr>
            </w:pPr>
            <w:r w:rsidRPr="004360C7">
              <w:rPr>
                <w:sz w:val="22"/>
                <w:szCs w:val="22"/>
              </w:rPr>
              <w:t>Обеспечение занятий спортом в помещениях 5.1.2</w:t>
            </w:r>
          </w:p>
          <w:p w:rsidR="00305D24" w:rsidRPr="004360C7" w:rsidRDefault="00305D24" w:rsidP="00A50C80">
            <w:pPr>
              <w:autoSpaceDE/>
              <w:rPr>
                <w:sz w:val="22"/>
                <w:szCs w:val="22"/>
              </w:rPr>
            </w:pPr>
            <w:r w:rsidRPr="004360C7">
              <w:rPr>
                <w:sz w:val="22"/>
                <w:szCs w:val="22"/>
              </w:rPr>
              <w:t>Площадки для занятий спортом 5.1.3</w:t>
            </w:r>
          </w:p>
          <w:p w:rsidR="00305D24" w:rsidRPr="004360C7" w:rsidRDefault="00305D24" w:rsidP="00A50C80">
            <w:pPr>
              <w:autoSpaceDE/>
              <w:rPr>
                <w:sz w:val="22"/>
                <w:szCs w:val="22"/>
              </w:rPr>
            </w:pPr>
            <w:r w:rsidRPr="004360C7">
              <w:rPr>
                <w:sz w:val="22"/>
                <w:szCs w:val="22"/>
              </w:rPr>
              <w:t>Оборудованные площадки для занятий спортом 5.1.4</w:t>
            </w:r>
          </w:p>
          <w:p w:rsidR="00305D24" w:rsidRPr="004360C7" w:rsidRDefault="00305D24" w:rsidP="00A50C80">
            <w:pPr>
              <w:autoSpaceDE/>
              <w:rPr>
                <w:sz w:val="22"/>
                <w:szCs w:val="22"/>
              </w:rPr>
            </w:pPr>
            <w:r w:rsidRPr="004360C7">
              <w:rPr>
                <w:sz w:val="22"/>
                <w:szCs w:val="22"/>
              </w:rPr>
              <w:t>Туристическое обслуживание 5.2.1</w:t>
            </w:r>
          </w:p>
          <w:p w:rsidR="00305D24" w:rsidRPr="004360C7" w:rsidRDefault="00305D24" w:rsidP="00305D24">
            <w:pPr>
              <w:rPr>
                <w:sz w:val="22"/>
                <w:szCs w:val="22"/>
              </w:rPr>
            </w:pPr>
            <w:r w:rsidRPr="004360C7">
              <w:rPr>
                <w:sz w:val="22"/>
                <w:szCs w:val="22"/>
              </w:rPr>
              <w:t>Курортная деятельность 9.2</w:t>
            </w:r>
          </w:p>
          <w:p w:rsidR="00305D24" w:rsidRPr="004360C7" w:rsidRDefault="00305D24" w:rsidP="00305D24">
            <w:pPr>
              <w:rPr>
                <w:sz w:val="22"/>
                <w:szCs w:val="22"/>
              </w:rPr>
            </w:pPr>
            <w:r w:rsidRPr="004360C7">
              <w:rPr>
                <w:sz w:val="22"/>
                <w:szCs w:val="22"/>
              </w:rPr>
              <w:t>Санаторная деятельность 9.2.1</w:t>
            </w:r>
          </w:p>
          <w:p w:rsidR="00305D24" w:rsidRPr="004360C7" w:rsidRDefault="00305D24" w:rsidP="00A50C80">
            <w:pPr>
              <w:autoSpaceDE/>
              <w:rPr>
                <w:sz w:val="22"/>
                <w:szCs w:val="22"/>
              </w:rPr>
            </w:pPr>
            <w:r w:rsidRPr="004360C7">
              <w:rPr>
                <w:sz w:val="22"/>
                <w:szCs w:val="22"/>
              </w:rPr>
              <w:t>Земельные участки (территории) общего пользования 12.0</w:t>
            </w:r>
          </w:p>
          <w:p w:rsidR="00305D24" w:rsidRPr="004360C7" w:rsidRDefault="00305D24" w:rsidP="00A50C80">
            <w:pPr>
              <w:autoSpaceDE/>
              <w:rPr>
                <w:sz w:val="22"/>
                <w:szCs w:val="22"/>
              </w:rPr>
            </w:pPr>
            <w:r w:rsidRPr="004360C7">
              <w:rPr>
                <w:sz w:val="22"/>
                <w:szCs w:val="22"/>
              </w:rPr>
              <w:t>Улично-дорожная сеть 12.0.1</w:t>
            </w:r>
          </w:p>
          <w:p w:rsidR="00305D24" w:rsidRPr="004360C7" w:rsidRDefault="00305D24" w:rsidP="00A50C80">
            <w:pPr>
              <w:autoSpaceDE/>
              <w:rPr>
                <w:sz w:val="22"/>
                <w:szCs w:val="22"/>
              </w:rPr>
            </w:pPr>
            <w:r w:rsidRPr="004360C7">
              <w:rPr>
                <w:sz w:val="22"/>
                <w:szCs w:val="22"/>
              </w:rPr>
              <w:t>Благоустройство территории 12.0.2</w:t>
            </w:r>
          </w:p>
          <w:p w:rsidR="00305D24" w:rsidRPr="003F7E56" w:rsidRDefault="00305D24" w:rsidP="00A50C80">
            <w:pPr>
              <w:autoSpaceDE/>
              <w:rPr>
                <w:b/>
                <w:color w:val="000000"/>
              </w:rPr>
            </w:pPr>
          </w:p>
        </w:tc>
        <w:tc>
          <w:tcPr>
            <w:tcW w:w="6662" w:type="dxa"/>
            <w:tcBorders>
              <w:top w:val="single" w:sz="4" w:space="0" w:color="auto"/>
              <w:left w:val="single" w:sz="4" w:space="0" w:color="auto"/>
              <w:bottom w:val="single" w:sz="4" w:space="0" w:color="auto"/>
              <w:right w:val="single" w:sz="4" w:space="0" w:color="auto"/>
            </w:tcBorders>
          </w:tcPr>
          <w:p w:rsidR="00305D24" w:rsidRPr="0035125D" w:rsidRDefault="00305D24" w:rsidP="00A50C80">
            <w:pPr>
              <w:autoSpaceDE/>
              <w:rPr>
                <w:b/>
                <w:color w:val="FF0000"/>
                <w:sz w:val="24"/>
                <w:szCs w:val="24"/>
              </w:rPr>
            </w:pPr>
            <w:r>
              <w:rPr>
                <w:b/>
                <w:color w:val="FF0000"/>
                <w:sz w:val="24"/>
                <w:szCs w:val="24"/>
              </w:rPr>
              <w:t>Условно разрешенные</w:t>
            </w:r>
            <w:r w:rsidRPr="0035125D">
              <w:rPr>
                <w:b/>
                <w:color w:val="FF0000"/>
                <w:sz w:val="24"/>
                <w:szCs w:val="24"/>
              </w:rPr>
              <w:t xml:space="preserve"> виды использования:</w:t>
            </w:r>
            <w:r>
              <w:rPr>
                <w:b/>
                <w:color w:val="FF0000"/>
                <w:sz w:val="24"/>
                <w:szCs w:val="24"/>
              </w:rPr>
              <w:t xml:space="preserve"> не подлежат установлению</w:t>
            </w:r>
          </w:p>
          <w:p w:rsidR="00305D24" w:rsidRDefault="00305D24" w:rsidP="00A50C80">
            <w:pPr>
              <w:rPr>
                <w:b/>
                <w:color w:val="FF0000"/>
                <w:sz w:val="24"/>
                <w:szCs w:val="24"/>
              </w:rPr>
            </w:pPr>
          </w:p>
          <w:p w:rsidR="004360C7" w:rsidRPr="004360C7" w:rsidRDefault="004360C7" w:rsidP="00A50C80">
            <w:pPr>
              <w:rPr>
                <w:sz w:val="24"/>
                <w:szCs w:val="24"/>
              </w:rPr>
            </w:pPr>
            <w:r w:rsidRPr="004360C7">
              <w:rPr>
                <w:sz w:val="24"/>
                <w:szCs w:val="24"/>
              </w:rPr>
              <w:t>Хранение автотранспорта 2.7.1.</w:t>
            </w:r>
          </w:p>
          <w:p w:rsidR="004360C7" w:rsidRPr="004360C7" w:rsidRDefault="004360C7" w:rsidP="00A50C80">
            <w:pPr>
              <w:rPr>
                <w:sz w:val="24"/>
                <w:szCs w:val="24"/>
              </w:rPr>
            </w:pPr>
            <w:r w:rsidRPr="004360C7">
              <w:rPr>
                <w:sz w:val="24"/>
                <w:szCs w:val="24"/>
              </w:rPr>
              <w:t>Служебные гаражи 4.9.</w:t>
            </w:r>
          </w:p>
          <w:p w:rsidR="004360C7" w:rsidRDefault="004360C7" w:rsidP="00A50C80">
            <w:pPr>
              <w:rPr>
                <w:b/>
                <w:color w:val="FF0000"/>
                <w:sz w:val="24"/>
                <w:szCs w:val="24"/>
              </w:rPr>
            </w:pPr>
          </w:p>
          <w:p w:rsidR="00305D24" w:rsidRDefault="00305D24" w:rsidP="00A50C80">
            <w:pPr>
              <w:rPr>
                <w:b/>
                <w:color w:val="FF0000"/>
              </w:rPr>
            </w:pPr>
            <w:r w:rsidRPr="0035125D">
              <w:rPr>
                <w:b/>
                <w:color w:val="FF0000"/>
                <w:sz w:val="24"/>
                <w:szCs w:val="24"/>
              </w:rPr>
              <w:t>Вспомогательные виды не подлежат установлению</w:t>
            </w:r>
          </w:p>
        </w:tc>
      </w:tr>
    </w:tbl>
    <w:p w:rsidR="00305D24" w:rsidRDefault="00305D24" w:rsidP="00AA2BC4">
      <w:pPr>
        <w:widowControl/>
        <w:suppressAutoHyphens w:val="0"/>
        <w:overflowPunct/>
        <w:autoSpaceDE/>
        <w:jc w:val="center"/>
        <w:rPr>
          <w:b/>
          <w:snapToGrid w:val="0"/>
          <w:sz w:val="24"/>
          <w:szCs w:val="24"/>
        </w:rPr>
      </w:pPr>
    </w:p>
    <w:p w:rsidR="009E12CE" w:rsidRDefault="009E12CE" w:rsidP="00305D24"/>
    <w:p w:rsidR="009E12CE" w:rsidRPr="001F2066" w:rsidRDefault="009E12CE" w:rsidP="00305D24"/>
    <w:tbl>
      <w:tblPr>
        <w:tblW w:w="1488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84"/>
      </w:tblGrid>
      <w:tr w:rsidR="00305D24" w:rsidRPr="001F2066" w:rsidTr="00A50C80">
        <w:tc>
          <w:tcPr>
            <w:tcW w:w="14884" w:type="dxa"/>
            <w:shd w:val="clear" w:color="auto" w:fill="DAEEF3"/>
          </w:tcPr>
          <w:p w:rsidR="00305D24" w:rsidRPr="00305D24" w:rsidRDefault="00305D24" w:rsidP="00A50C80">
            <w:pPr>
              <w:rPr>
                <w:rFonts w:eastAsia="Calibri"/>
                <w:b/>
              </w:rPr>
            </w:pPr>
            <w:r w:rsidRPr="00305D24">
              <w:rPr>
                <w:rFonts w:eastAsia="Calibri"/>
                <w:b/>
              </w:rPr>
              <w:t>ИП.Р</w:t>
            </w:r>
            <w:r w:rsidR="00445FD8">
              <w:rPr>
                <w:rFonts w:eastAsia="Calibri"/>
                <w:b/>
              </w:rPr>
              <w:t>Т1.1</w:t>
            </w:r>
            <w:r w:rsidRPr="00305D24">
              <w:rPr>
                <w:rFonts w:eastAsia="Calibri"/>
                <w:b/>
              </w:rPr>
              <w:t xml:space="preserve">. ЗОНА </w:t>
            </w:r>
            <w:r w:rsidR="00445FD8">
              <w:rPr>
                <w:rFonts w:eastAsia="Calibri"/>
                <w:b/>
              </w:rPr>
              <w:t>РЕЖИМНЫХ ТЕРРИТОРИЙ В ГРАНИЦАХ ИСТОРИЧЕСКОГО ПОСЕЛЕНИЯ</w:t>
            </w:r>
          </w:p>
          <w:p w:rsidR="00305D24" w:rsidRPr="001F2066" w:rsidRDefault="00305D24" w:rsidP="00A50C80">
            <w:pPr>
              <w:rPr>
                <w:rFonts w:eastAsia="Calibri"/>
              </w:rPr>
            </w:pPr>
            <w:r w:rsidRPr="001F2066">
              <w:rPr>
                <w:rFonts w:eastAsia="Calibri"/>
              </w:rPr>
              <w:t>Территориальная зона выделена в историческом поселении в связи с наличием таких объектов.  Территориальная зона установлена в границах земельного участка, непосредственно связанного с объектом, Режим содержания территории устанавливается в соответствии с законодательством Российской Федерации.</w:t>
            </w:r>
          </w:p>
        </w:tc>
      </w:tr>
    </w:tbl>
    <w:p w:rsidR="004B5EB3" w:rsidRDefault="004B5EB3" w:rsidP="00AA2BC4">
      <w:pPr>
        <w:widowControl/>
        <w:suppressAutoHyphens w:val="0"/>
        <w:overflowPunct/>
        <w:autoSpaceDE/>
        <w:jc w:val="center"/>
        <w:rPr>
          <w:b/>
          <w:snapToGrid w:val="0"/>
          <w:sz w:val="24"/>
          <w:szCs w:val="24"/>
        </w:rPr>
      </w:pPr>
    </w:p>
    <w:p w:rsidR="004B5EB3" w:rsidRDefault="004B5EB3" w:rsidP="00AA2BC4">
      <w:pPr>
        <w:widowControl/>
        <w:suppressAutoHyphens w:val="0"/>
        <w:overflowPunct/>
        <w:autoSpaceDE/>
        <w:jc w:val="center"/>
        <w:rPr>
          <w:b/>
          <w:snapToGrid w:val="0"/>
          <w:sz w:val="24"/>
          <w:szCs w:val="24"/>
        </w:rPr>
      </w:pPr>
    </w:p>
    <w:tbl>
      <w:tblPr>
        <w:tblStyle w:val="afff1"/>
        <w:tblW w:w="146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9"/>
        <w:gridCol w:w="6662"/>
      </w:tblGrid>
      <w:tr w:rsidR="00305D24" w:rsidTr="00A50C80">
        <w:tc>
          <w:tcPr>
            <w:tcW w:w="7939" w:type="dxa"/>
            <w:tcBorders>
              <w:top w:val="single" w:sz="4" w:space="0" w:color="auto"/>
              <w:left w:val="single" w:sz="4" w:space="0" w:color="auto"/>
              <w:bottom w:val="single" w:sz="4" w:space="0" w:color="auto"/>
              <w:right w:val="single" w:sz="4" w:space="0" w:color="auto"/>
            </w:tcBorders>
          </w:tcPr>
          <w:p w:rsidR="00305D24" w:rsidRPr="0035125D" w:rsidRDefault="00305D24" w:rsidP="00A50C80">
            <w:pPr>
              <w:rPr>
                <w:b/>
                <w:color w:val="FF0000"/>
                <w:sz w:val="24"/>
                <w:szCs w:val="24"/>
              </w:rPr>
            </w:pPr>
            <w:r>
              <w:rPr>
                <w:b/>
                <w:snapToGrid w:val="0"/>
                <w:sz w:val="24"/>
                <w:szCs w:val="24"/>
              </w:rPr>
              <w:lastRenderedPageBreak/>
              <w:br w:type="page"/>
            </w:r>
            <w:r w:rsidRPr="0035125D">
              <w:rPr>
                <w:b/>
                <w:color w:val="FF0000"/>
                <w:sz w:val="24"/>
                <w:szCs w:val="24"/>
              </w:rPr>
              <w:t>Основные виды разрешенного использования:</w:t>
            </w:r>
          </w:p>
          <w:p w:rsidR="00305D24" w:rsidRDefault="00305D24" w:rsidP="00305D24">
            <w:pPr>
              <w:autoSpaceDE/>
            </w:pPr>
            <w:r w:rsidRPr="001F2066">
              <w:t>Обеспечение обороны и безопасности 8.0</w:t>
            </w:r>
          </w:p>
          <w:p w:rsidR="00305D24" w:rsidRDefault="00305D24" w:rsidP="00305D24">
            <w:pPr>
              <w:autoSpaceDE/>
            </w:pPr>
            <w:r w:rsidRPr="001F2066">
              <w:t>Обеспечение вооруженных сил 8.1</w:t>
            </w:r>
          </w:p>
          <w:p w:rsidR="00305D24" w:rsidRDefault="00305D24" w:rsidP="00305D24">
            <w:pPr>
              <w:autoSpaceDE/>
            </w:pPr>
            <w:r w:rsidRPr="001F2066">
              <w:t>Обеспечение внутреннего правопорядка 8.3</w:t>
            </w:r>
          </w:p>
          <w:p w:rsidR="00305D24" w:rsidRDefault="00305D24" w:rsidP="00305D24">
            <w:pPr>
              <w:autoSpaceDE/>
            </w:pPr>
            <w:r w:rsidRPr="001F2066">
              <w:t>Земельные участки (территории) общего пользования 12.0</w:t>
            </w:r>
          </w:p>
          <w:p w:rsidR="00305D24" w:rsidRDefault="00305D24" w:rsidP="00305D24">
            <w:pPr>
              <w:autoSpaceDE/>
            </w:pPr>
            <w:r w:rsidRPr="001F2066">
              <w:t>Улично-дорожная сеть 12.0.1</w:t>
            </w:r>
          </w:p>
          <w:p w:rsidR="00305D24" w:rsidRDefault="00305D24" w:rsidP="00305D24">
            <w:pPr>
              <w:autoSpaceDE/>
            </w:pPr>
            <w:r w:rsidRPr="001F2066">
              <w:t>Благоустройство территории 12.0.2</w:t>
            </w:r>
          </w:p>
          <w:p w:rsidR="00305D24" w:rsidRPr="003F7E56" w:rsidRDefault="00305D24" w:rsidP="00305D24">
            <w:pPr>
              <w:autoSpaceDE/>
              <w:rPr>
                <w:b/>
                <w:color w:val="000000"/>
              </w:rPr>
            </w:pPr>
          </w:p>
        </w:tc>
        <w:tc>
          <w:tcPr>
            <w:tcW w:w="6662" w:type="dxa"/>
            <w:tcBorders>
              <w:top w:val="single" w:sz="4" w:space="0" w:color="auto"/>
              <w:left w:val="single" w:sz="4" w:space="0" w:color="auto"/>
              <w:bottom w:val="single" w:sz="4" w:space="0" w:color="auto"/>
              <w:right w:val="single" w:sz="4" w:space="0" w:color="auto"/>
            </w:tcBorders>
          </w:tcPr>
          <w:p w:rsidR="00305D24" w:rsidRPr="0035125D" w:rsidRDefault="00305D24" w:rsidP="00A50C80">
            <w:pPr>
              <w:autoSpaceDE/>
              <w:rPr>
                <w:b/>
                <w:color w:val="FF0000"/>
                <w:sz w:val="24"/>
                <w:szCs w:val="24"/>
              </w:rPr>
            </w:pPr>
            <w:r>
              <w:rPr>
                <w:b/>
                <w:color w:val="FF0000"/>
                <w:sz w:val="24"/>
                <w:szCs w:val="24"/>
              </w:rPr>
              <w:t>Условно разрешенные</w:t>
            </w:r>
            <w:r w:rsidRPr="0035125D">
              <w:rPr>
                <w:b/>
                <w:color w:val="FF0000"/>
                <w:sz w:val="24"/>
                <w:szCs w:val="24"/>
              </w:rPr>
              <w:t xml:space="preserve"> виды использования:</w:t>
            </w:r>
            <w:r>
              <w:rPr>
                <w:b/>
                <w:color w:val="FF0000"/>
                <w:sz w:val="24"/>
                <w:szCs w:val="24"/>
              </w:rPr>
              <w:t xml:space="preserve"> не подлежат установлению</w:t>
            </w:r>
          </w:p>
          <w:p w:rsidR="00206C3C" w:rsidRPr="004360C7" w:rsidRDefault="00206C3C" w:rsidP="00206C3C">
            <w:pPr>
              <w:rPr>
                <w:sz w:val="24"/>
                <w:szCs w:val="24"/>
              </w:rPr>
            </w:pPr>
            <w:r w:rsidRPr="004360C7">
              <w:rPr>
                <w:sz w:val="24"/>
                <w:szCs w:val="24"/>
              </w:rPr>
              <w:t>Хранение автотранспорта 2.7.1.</w:t>
            </w:r>
          </w:p>
          <w:p w:rsidR="00305D24" w:rsidRDefault="00305D24" w:rsidP="00A50C80">
            <w:pPr>
              <w:rPr>
                <w:b/>
                <w:color w:val="FF0000"/>
                <w:sz w:val="24"/>
                <w:szCs w:val="24"/>
              </w:rPr>
            </w:pPr>
          </w:p>
          <w:p w:rsidR="00305D24" w:rsidRDefault="00305D24" w:rsidP="00A50C80">
            <w:pPr>
              <w:rPr>
                <w:b/>
                <w:color w:val="FF0000"/>
              </w:rPr>
            </w:pPr>
            <w:r w:rsidRPr="0035125D">
              <w:rPr>
                <w:b/>
                <w:color w:val="FF0000"/>
                <w:sz w:val="24"/>
                <w:szCs w:val="24"/>
              </w:rPr>
              <w:t>Вспомогательные виды не подлежат установлению</w:t>
            </w:r>
          </w:p>
        </w:tc>
      </w:tr>
    </w:tbl>
    <w:p w:rsidR="004B5EB3" w:rsidRDefault="004B5EB3" w:rsidP="00AA2BC4">
      <w:pPr>
        <w:widowControl/>
        <w:suppressAutoHyphens w:val="0"/>
        <w:overflowPunct/>
        <w:autoSpaceDE/>
        <w:jc w:val="center"/>
        <w:rPr>
          <w:b/>
          <w:snapToGrid w:val="0"/>
          <w:sz w:val="24"/>
          <w:szCs w:val="24"/>
        </w:rPr>
      </w:pPr>
    </w:p>
    <w:p w:rsidR="006620F8" w:rsidRDefault="009E12CE" w:rsidP="006933D9">
      <w:pPr>
        <w:widowControl/>
        <w:suppressAutoHyphens w:val="0"/>
        <w:overflowPunct/>
        <w:autoSpaceDE/>
        <w:rPr>
          <w:b/>
          <w:snapToGrid w:val="0"/>
          <w:sz w:val="24"/>
          <w:szCs w:val="24"/>
        </w:rPr>
      </w:pPr>
      <w:r>
        <w:rPr>
          <w:b/>
          <w:snapToGrid w:val="0"/>
          <w:sz w:val="24"/>
          <w:szCs w:val="24"/>
        </w:rPr>
        <w:br w:type="page"/>
      </w:r>
      <w:r w:rsidR="006620F8" w:rsidRPr="00AA2BC4">
        <w:rPr>
          <w:b/>
          <w:snapToGrid w:val="0"/>
          <w:sz w:val="24"/>
          <w:szCs w:val="24"/>
        </w:rPr>
        <w:lastRenderedPageBreak/>
        <w:t xml:space="preserve">Статья </w:t>
      </w:r>
      <w:r w:rsidR="006620F8">
        <w:rPr>
          <w:b/>
          <w:snapToGrid w:val="0"/>
          <w:sz w:val="24"/>
          <w:szCs w:val="24"/>
        </w:rPr>
        <w:t>3</w:t>
      </w:r>
      <w:r w:rsidR="004E7E5C">
        <w:rPr>
          <w:b/>
          <w:snapToGrid w:val="0"/>
          <w:sz w:val="24"/>
          <w:szCs w:val="24"/>
        </w:rPr>
        <w:t>4</w:t>
      </w:r>
      <w:r w:rsidR="006620F8" w:rsidRPr="00AA2BC4">
        <w:rPr>
          <w:b/>
          <w:snapToGrid w:val="0"/>
          <w:sz w:val="24"/>
          <w:szCs w:val="24"/>
        </w:rPr>
        <w:t xml:space="preserve">. </w:t>
      </w:r>
      <w:r w:rsidR="006620F8">
        <w:rPr>
          <w:b/>
          <w:snapToGrid w:val="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620F8" w:rsidRPr="00AA2BC4">
        <w:rPr>
          <w:b/>
          <w:snapToGrid w:val="0"/>
          <w:sz w:val="24"/>
          <w:szCs w:val="24"/>
        </w:rPr>
        <w:t xml:space="preserve">. </w:t>
      </w:r>
    </w:p>
    <w:p w:rsidR="001E3C6C" w:rsidRDefault="001E3C6C" w:rsidP="00AA2BC4">
      <w:pPr>
        <w:widowControl/>
        <w:suppressAutoHyphens w:val="0"/>
        <w:overflowPunct/>
        <w:autoSpaceDE/>
        <w:jc w:val="center"/>
        <w:rPr>
          <w:b/>
          <w:snapToGrid w:val="0"/>
          <w:sz w:val="24"/>
          <w:szCs w:val="24"/>
        </w:rPr>
      </w:pPr>
    </w:p>
    <w:p w:rsidR="001E3C6C" w:rsidRPr="001E3C6C" w:rsidRDefault="001E3C6C" w:rsidP="001E3C6C">
      <w:pPr>
        <w:widowControl/>
        <w:suppressAutoHyphens w:val="0"/>
        <w:overflowPunct/>
        <w:autoSpaceDE/>
        <w:rPr>
          <w:b/>
          <w:sz w:val="24"/>
          <w:szCs w:val="24"/>
        </w:rPr>
      </w:pPr>
      <w:r>
        <w:rPr>
          <w:b/>
          <w:sz w:val="24"/>
          <w:szCs w:val="24"/>
        </w:rPr>
        <w:t xml:space="preserve">34.1. </w:t>
      </w:r>
      <w:r w:rsidRPr="001E3C6C">
        <w:rPr>
          <w:b/>
          <w:sz w:val="24"/>
          <w:szCs w:val="24"/>
        </w:rPr>
        <w:t>Градостроительные регламенты видов разрешенного использования территориальных зон «Ж</w:t>
      </w:r>
      <w:r w:rsidR="00D93A16">
        <w:rPr>
          <w:b/>
          <w:sz w:val="24"/>
          <w:szCs w:val="24"/>
        </w:rPr>
        <w:t>Б</w:t>
      </w:r>
      <w:r w:rsidRPr="001E3C6C">
        <w:rPr>
          <w:b/>
          <w:sz w:val="24"/>
          <w:szCs w:val="24"/>
        </w:rPr>
        <w:t>1», «Ж2», «Ж3», «Ж4», «О</w:t>
      </w:r>
      <w:r w:rsidR="00D93A16">
        <w:rPr>
          <w:b/>
          <w:sz w:val="24"/>
          <w:szCs w:val="24"/>
        </w:rPr>
        <w:t>Д2</w:t>
      </w:r>
      <w:r w:rsidRPr="001E3C6C">
        <w:rPr>
          <w:b/>
          <w:sz w:val="24"/>
          <w:szCs w:val="24"/>
        </w:rPr>
        <w:t>», «О</w:t>
      </w:r>
      <w:r w:rsidR="00D93A16">
        <w:rPr>
          <w:b/>
          <w:sz w:val="24"/>
          <w:szCs w:val="24"/>
        </w:rPr>
        <w:t>Д3</w:t>
      </w:r>
      <w:r w:rsidRPr="001E3C6C">
        <w:rPr>
          <w:b/>
          <w:sz w:val="24"/>
          <w:szCs w:val="24"/>
        </w:rPr>
        <w:t>», «П1», «П2», «И</w:t>
      </w:r>
      <w:r w:rsidR="00D93A16">
        <w:rPr>
          <w:b/>
          <w:sz w:val="24"/>
          <w:szCs w:val="24"/>
        </w:rPr>
        <w:t>1</w:t>
      </w:r>
      <w:r w:rsidRPr="001E3C6C">
        <w:rPr>
          <w:b/>
          <w:sz w:val="24"/>
          <w:szCs w:val="24"/>
        </w:rPr>
        <w:t>», «Т</w:t>
      </w:r>
      <w:r w:rsidR="00D93A16">
        <w:rPr>
          <w:b/>
          <w:sz w:val="24"/>
          <w:szCs w:val="24"/>
        </w:rPr>
        <w:t>1</w:t>
      </w:r>
      <w:r w:rsidRPr="001E3C6C">
        <w:rPr>
          <w:b/>
          <w:sz w:val="24"/>
          <w:szCs w:val="24"/>
        </w:rPr>
        <w:t>», «СХ1», «СХ2», «СХ3</w:t>
      </w:r>
      <w:r w:rsidR="00D93A16">
        <w:rPr>
          <w:b/>
          <w:sz w:val="24"/>
          <w:szCs w:val="24"/>
        </w:rPr>
        <w:t>.1</w:t>
      </w:r>
      <w:r w:rsidRPr="001E3C6C">
        <w:rPr>
          <w:b/>
          <w:sz w:val="24"/>
          <w:szCs w:val="24"/>
        </w:rPr>
        <w:t>», «</w:t>
      </w:r>
      <w:r w:rsidR="00D93A16">
        <w:rPr>
          <w:b/>
          <w:sz w:val="24"/>
          <w:szCs w:val="24"/>
        </w:rPr>
        <w:t>ОП1</w:t>
      </w:r>
      <w:r w:rsidRPr="001E3C6C">
        <w:rPr>
          <w:b/>
          <w:sz w:val="24"/>
          <w:szCs w:val="24"/>
        </w:rPr>
        <w:t>», «</w:t>
      </w:r>
      <w:r w:rsidR="00D93A16">
        <w:rPr>
          <w:b/>
          <w:sz w:val="24"/>
          <w:szCs w:val="24"/>
        </w:rPr>
        <w:t>СК1</w:t>
      </w:r>
      <w:r w:rsidRPr="001E3C6C">
        <w:rPr>
          <w:b/>
          <w:sz w:val="24"/>
          <w:szCs w:val="24"/>
        </w:rPr>
        <w:t>», «</w:t>
      </w:r>
      <w:r w:rsidR="00D93A16">
        <w:rPr>
          <w:b/>
          <w:sz w:val="24"/>
          <w:szCs w:val="24"/>
        </w:rPr>
        <w:t>ЗО1</w:t>
      </w:r>
      <w:r w:rsidRPr="001E3C6C">
        <w:rPr>
          <w:b/>
          <w:sz w:val="24"/>
          <w:szCs w:val="24"/>
        </w:rPr>
        <w:t>», «</w:t>
      </w:r>
      <w:r w:rsidR="00D93A16">
        <w:rPr>
          <w:b/>
          <w:sz w:val="24"/>
          <w:szCs w:val="24"/>
        </w:rPr>
        <w:t>ЗО2</w:t>
      </w:r>
      <w:r w:rsidRPr="001E3C6C">
        <w:rPr>
          <w:b/>
          <w:sz w:val="24"/>
          <w:szCs w:val="24"/>
        </w:rPr>
        <w:t xml:space="preserve">», </w:t>
      </w:r>
      <w:r w:rsidR="00D93A16">
        <w:rPr>
          <w:b/>
          <w:sz w:val="24"/>
          <w:szCs w:val="24"/>
        </w:rPr>
        <w:t xml:space="preserve">«ООПТ1», </w:t>
      </w:r>
      <w:r w:rsidRPr="001E3C6C">
        <w:rPr>
          <w:b/>
          <w:sz w:val="24"/>
          <w:szCs w:val="24"/>
        </w:rPr>
        <w:t>«</w:t>
      </w:r>
      <w:r w:rsidR="00D93A16">
        <w:rPr>
          <w:b/>
          <w:sz w:val="24"/>
          <w:szCs w:val="24"/>
        </w:rPr>
        <w:t>К</w:t>
      </w:r>
      <w:r w:rsidRPr="001E3C6C">
        <w:rPr>
          <w:b/>
          <w:sz w:val="24"/>
          <w:szCs w:val="24"/>
        </w:rPr>
        <w:t>1», «</w:t>
      </w:r>
      <w:r w:rsidR="00D93A16">
        <w:rPr>
          <w:b/>
          <w:sz w:val="24"/>
          <w:szCs w:val="24"/>
        </w:rPr>
        <w:t>ОС1</w:t>
      </w:r>
      <w:r w:rsidRPr="001E3C6C">
        <w:rPr>
          <w:b/>
          <w:sz w:val="24"/>
          <w:szCs w:val="24"/>
        </w:rPr>
        <w:t>», «</w:t>
      </w:r>
      <w:r w:rsidR="00D93A16">
        <w:rPr>
          <w:b/>
          <w:sz w:val="24"/>
          <w:szCs w:val="24"/>
        </w:rPr>
        <w:t>ОТ1</w:t>
      </w:r>
      <w:r w:rsidRPr="001E3C6C">
        <w:rPr>
          <w:b/>
          <w:sz w:val="24"/>
          <w:szCs w:val="24"/>
        </w:rPr>
        <w:t>», «</w:t>
      </w:r>
      <w:r w:rsidR="00D93A16">
        <w:rPr>
          <w:b/>
          <w:sz w:val="24"/>
          <w:szCs w:val="24"/>
        </w:rPr>
        <w:t>РТ1</w:t>
      </w:r>
      <w:r w:rsidRPr="001E3C6C">
        <w:rPr>
          <w:b/>
          <w:sz w:val="24"/>
          <w:szCs w:val="24"/>
        </w:rPr>
        <w:t>»</w:t>
      </w:r>
    </w:p>
    <w:p w:rsidR="006620F8" w:rsidRDefault="006620F8" w:rsidP="00AA2BC4">
      <w:pPr>
        <w:widowControl/>
        <w:suppressAutoHyphens w:val="0"/>
        <w:overflowPunct/>
        <w:autoSpaceDE/>
        <w:jc w:val="center"/>
        <w:rPr>
          <w:b/>
          <w:snapToGrid w:val="0"/>
          <w:sz w:val="24"/>
          <w:szCs w:val="24"/>
        </w:rPr>
      </w:pPr>
    </w:p>
    <w:tbl>
      <w:tblPr>
        <w:tblW w:w="14905"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0"/>
        <w:gridCol w:w="3808"/>
        <w:gridCol w:w="779"/>
        <w:gridCol w:w="84"/>
        <w:gridCol w:w="766"/>
        <w:gridCol w:w="145"/>
        <w:gridCol w:w="989"/>
        <w:gridCol w:w="218"/>
        <w:gridCol w:w="35"/>
        <w:gridCol w:w="1387"/>
        <w:gridCol w:w="34"/>
        <w:gridCol w:w="878"/>
        <w:gridCol w:w="3938"/>
        <w:gridCol w:w="14"/>
      </w:tblGrid>
      <w:tr w:rsidR="001F2066" w:rsidRPr="001F2066" w:rsidTr="001F2066">
        <w:trPr>
          <w:gridAfter w:val="1"/>
          <w:wAfter w:w="14" w:type="dxa"/>
          <w:trHeight w:val="285"/>
          <w:tblHeader/>
        </w:trPr>
        <w:tc>
          <w:tcPr>
            <w:tcW w:w="14891" w:type="dxa"/>
            <w:gridSpan w:val="13"/>
            <w:shd w:val="clear" w:color="auto" w:fill="C6D9F1"/>
            <w:vAlign w:val="center"/>
          </w:tcPr>
          <w:p w:rsidR="001F2066" w:rsidRPr="001F2066" w:rsidRDefault="001F2066" w:rsidP="001F2066">
            <w:r>
              <w:rPr>
                <w:b/>
                <w:color w:val="000000"/>
                <w:sz w:val="24"/>
                <w:szCs w:val="24"/>
                <w:lang w:eastAsia="ru-RU"/>
              </w:rPr>
              <w:br w:type="page"/>
            </w:r>
            <w:r w:rsidRPr="001F2066">
              <w:t>Градостроительные регламенты видов разрешенного использования территориальных зон «Ж</w:t>
            </w:r>
            <w:r w:rsidR="00D93A16">
              <w:t>Б</w:t>
            </w:r>
            <w:r w:rsidRPr="001F2066">
              <w:t>1», «Ж2», «Ж3», «Ж4», «О</w:t>
            </w:r>
            <w:r w:rsidR="00D93A16">
              <w:t>Д2</w:t>
            </w:r>
            <w:r w:rsidRPr="001F2066">
              <w:t>», «О</w:t>
            </w:r>
            <w:r w:rsidR="00D93A16">
              <w:t>Д3</w:t>
            </w:r>
            <w:r w:rsidRPr="001F2066">
              <w:t>», «П1», «П2», «И</w:t>
            </w:r>
            <w:r w:rsidR="00D93A16">
              <w:t>1</w:t>
            </w:r>
            <w:r w:rsidRPr="001F2066">
              <w:t>», «Т</w:t>
            </w:r>
            <w:r w:rsidR="00D93A16">
              <w:t>1</w:t>
            </w:r>
            <w:r w:rsidRPr="001F2066">
              <w:t>», «СХ1», «СХ2», «СХ3</w:t>
            </w:r>
            <w:r w:rsidR="00D93A16">
              <w:t>.1</w:t>
            </w:r>
            <w:r w:rsidRPr="001F2066">
              <w:t>», «</w:t>
            </w:r>
            <w:r w:rsidR="00D93A16">
              <w:t>ОП1</w:t>
            </w:r>
            <w:r w:rsidRPr="001F2066">
              <w:t>», «</w:t>
            </w:r>
            <w:r w:rsidR="00D93A16">
              <w:t>СК1</w:t>
            </w:r>
            <w:r w:rsidRPr="001F2066">
              <w:t>», «</w:t>
            </w:r>
            <w:r w:rsidR="00D93A16">
              <w:t>ЗО1</w:t>
            </w:r>
            <w:r w:rsidRPr="001F2066">
              <w:t>», «</w:t>
            </w:r>
            <w:r w:rsidR="00D93A16">
              <w:t>ЗО2</w:t>
            </w:r>
            <w:r w:rsidRPr="001F2066">
              <w:t>»,</w:t>
            </w:r>
            <w:r w:rsidR="00D93A16">
              <w:t xml:space="preserve"> «ООПТ1»</w:t>
            </w:r>
            <w:r w:rsidRPr="001F2066">
              <w:t xml:space="preserve"> «</w:t>
            </w:r>
            <w:r w:rsidR="00D93A16">
              <w:t>К</w:t>
            </w:r>
            <w:r w:rsidRPr="001F2066">
              <w:t>1», «</w:t>
            </w:r>
            <w:r w:rsidR="00D93A16">
              <w:t>ОС1</w:t>
            </w:r>
            <w:r w:rsidRPr="001F2066">
              <w:t>», «</w:t>
            </w:r>
            <w:r w:rsidR="00D93A16">
              <w:t>ОТ1</w:t>
            </w:r>
            <w:r w:rsidRPr="001F2066">
              <w:t>», «</w:t>
            </w:r>
            <w:r w:rsidR="00D93A16">
              <w:t>РТ1</w:t>
            </w:r>
            <w:r w:rsidRPr="001F2066">
              <w:t>»</w:t>
            </w:r>
          </w:p>
        </w:tc>
      </w:tr>
      <w:tr w:rsidR="001F2066" w:rsidRPr="001F2066" w:rsidTr="003F025C">
        <w:trPr>
          <w:gridAfter w:val="1"/>
          <w:wAfter w:w="14" w:type="dxa"/>
          <w:trHeight w:val="285"/>
          <w:tblHeader/>
        </w:trPr>
        <w:tc>
          <w:tcPr>
            <w:tcW w:w="1830" w:type="dxa"/>
            <w:vMerge w:val="restart"/>
            <w:shd w:val="clear" w:color="auto" w:fill="EAF1DD"/>
            <w:vAlign w:val="center"/>
          </w:tcPr>
          <w:p w:rsidR="001F2066" w:rsidRPr="001F2066" w:rsidRDefault="001F2066" w:rsidP="001F2066">
            <w:r w:rsidRPr="001F2066">
              <w:t>Наименование и код ВРИ</w:t>
            </w:r>
          </w:p>
        </w:tc>
        <w:tc>
          <w:tcPr>
            <w:tcW w:w="3808" w:type="dxa"/>
            <w:vMerge w:val="restart"/>
            <w:shd w:val="clear" w:color="auto" w:fill="EAF1DD"/>
            <w:noWrap/>
            <w:vAlign w:val="center"/>
          </w:tcPr>
          <w:p w:rsidR="001F2066" w:rsidRPr="001F2066" w:rsidRDefault="001F2066" w:rsidP="001F2066">
            <w:r w:rsidRPr="001F2066">
              <w:t>Описание ВРИ</w:t>
            </w:r>
          </w:p>
        </w:tc>
        <w:tc>
          <w:tcPr>
            <w:tcW w:w="2763" w:type="dxa"/>
            <w:gridSpan w:val="5"/>
            <w:shd w:val="clear" w:color="auto" w:fill="EAF1DD"/>
            <w:vAlign w:val="center"/>
          </w:tcPr>
          <w:p w:rsidR="001F2066" w:rsidRPr="001F2066" w:rsidRDefault="001F2066" w:rsidP="001F2066">
            <w:r w:rsidRPr="001F2066">
              <w:t>Предельные размеры земельных участков</w:t>
            </w:r>
          </w:p>
        </w:tc>
        <w:tc>
          <w:tcPr>
            <w:tcW w:w="1674" w:type="dxa"/>
            <w:gridSpan w:val="4"/>
            <w:vMerge w:val="restart"/>
            <w:shd w:val="clear" w:color="auto" w:fill="EAF1DD"/>
            <w:vAlign w:val="center"/>
          </w:tcPr>
          <w:p w:rsidR="001F2066" w:rsidRPr="001F2066" w:rsidRDefault="001F2066" w:rsidP="001F2066">
            <w:r w:rsidRPr="001F2066">
              <w:t xml:space="preserve">Предельное количество </w:t>
            </w:r>
            <w:r w:rsidR="00262545">
              <w:t xml:space="preserve">надземных </w:t>
            </w:r>
            <w:r w:rsidRPr="001F2066">
              <w:t>этажей. Предельная высота.</w:t>
            </w:r>
          </w:p>
          <w:p w:rsidR="001F2066" w:rsidRPr="001F2066" w:rsidRDefault="001F2066" w:rsidP="001F2066">
            <w:r w:rsidRPr="001F2066">
              <w:t>(эт./м.)</w:t>
            </w:r>
          </w:p>
        </w:tc>
        <w:tc>
          <w:tcPr>
            <w:tcW w:w="878" w:type="dxa"/>
            <w:vMerge w:val="restart"/>
            <w:shd w:val="clear" w:color="auto" w:fill="EAF1DD"/>
            <w:noWrap/>
            <w:vAlign w:val="center"/>
          </w:tcPr>
          <w:p w:rsidR="001F2066" w:rsidRPr="001F2066" w:rsidRDefault="001F2066" w:rsidP="001F2066">
            <w:r w:rsidRPr="001F2066">
              <w:t>Максимальный процент застройки в границах земельного участка</w:t>
            </w:r>
          </w:p>
        </w:tc>
        <w:tc>
          <w:tcPr>
            <w:tcW w:w="3938" w:type="dxa"/>
            <w:vMerge w:val="restart"/>
            <w:shd w:val="clear" w:color="auto" w:fill="EAF1DD"/>
            <w:noWrap/>
            <w:vAlign w:val="center"/>
          </w:tcPr>
          <w:p w:rsidR="001F2066" w:rsidRPr="001F2066" w:rsidRDefault="001F2066" w:rsidP="001F2066">
            <w:r w:rsidRPr="001F2066">
              <w:t>Min отступы от границ земельного участка (м.),</w:t>
            </w:r>
          </w:p>
          <w:p w:rsidR="001F2066" w:rsidRPr="001F2066" w:rsidRDefault="001F2066" w:rsidP="001F2066">
            <w:r w:rsidRPr="001F2066">
              <w:t>Иные предельные параметры</w:t>
            </w:r>
          </w:p>
        </w:tc>
      </w:tr>
      <w:tr w:rsidR="001F2066" w:rsidRPr="001F2066" w:rsidTr="003F025C">
        <w:trPr>
          <w:gridAfter w:val="1"/>
          <w:wAfter w:w="14" w:type="dxa"/>
          <w:trHeight w:val="152"/>
          <w:tblHeader/>
        </w:trPr>
        <w:tc>
          <w:tcPr>
            <w:tcW w:w="1830" w:type="dxa"/>
            <w:vMerge/>
            <w:vAlign w:val="center"/>
          </w:tcPr>
          <w:p w:rsidR="001F2066" w:rsidRPr="001F2066" w:rsidRDefault="001F2066" w:rsidP="001F2066"/>
        </w:tc>
        <w:tc>
          <w:tcPr>
            <w:tcW w:w="3808" w:type="dxa"/>
            <w:vMerge/>
            <w:vAlign w:val="center"/>
          </w:tcPr>
          <w:p w:rsidR="001F2066" w:rsidRPr="001F2066" w:rsidRDefault="001F2066" w:rsidP="001F2066"/>
        </w:tc>
        <w:tc>
          <w:tcPr>
            <w:tcW w:w="1629" w:type="dxa"/>
            <w:gridSpan w:val="3"/>
            <w:shd w:val="clear" w:color="auto" w:fill="EAF1DD"/>
            <w:noWrap/>
            <w:vAlign w:val="center"/>
          </w:tcPr>
          <w:p w:rsidR="001F2066" w:rsidRPr="001F2066" w:rsidRDefault="001F2066" w:rsidP="001F2066">
            <w:r w:rsidRPr="001F2066">
              <w:t>Площадь (кв. м.)</w:t>
            </w:r>
          </w:p>
        </w:tc>
        <w:tc>
          <w:tcPr>
            <w:tcW w:w="1134" w:type="dxa"/>
            <w:gridSpan w:val="2"/>
            <w:shd w:val="clear" w:color="auto" w:fill="EAF1DD"/>
            <w:noWrap/>
            <w:vAlign w:val="center"/>
          </w:tcPr>
          <w:p w:rsidR="001F2066" w:rsidRPr="001F2066" w:rsidRDefault="001F2066" w:rsidP="001F2066">
            <w:r w:rsidRPr="001F2066">
              <w:t xml:space="preserve">Размер (м.) </w:t>
            </w:r>
          </w:p>
        </w:tc>
        <w:tc>
          <w:tcPr>
            <w:tcW w:w="1674" w:type="dxa"/>
            <w:gridSpan w:val="4"/>
            <w:vMerge/>
            <w:vAlign w:val="center"/>
          </w:tcPr>
          <w:p w:rsidR="001F2066" w:rsidRPr="001F2066" w:rsidRDefault="001F2066" w:rsidP="001F2066"/>
        </w:tc>
        <w:tc>
          <w:tcPr>
            <w:tcW w:w="878" w:type="dxa"/>
            <w:vMerge/>
            <w:vAlign w:val="center"/>
          </w:tcPr>
          <w:p w:rsidR="001F2066" w:rsidRPr="001F2066" w:rsidRDefault="001F2066" w:rsidP="001F2066"/>
        </w:tc>
        <w:tc>
          <w:tcPr>
            <w:tcW w:w="3938" w:type="dxa"/>
            <w:vMerge/>
            <w:vAlign w:val="center"/>
          </w:tcPr>
          <w:p w:rsidR="001F2066" w:rsidRPr="001F2066" w:rsidRDefault="001F2066" w:rsidP="001F2066"/>
        </w:tc>
      </w:tr>
      <w:tr w:rsidR="001F2066" w:rsidRPr="001F2066" w:rsidTr="003F025C">
        <w:trPr>
          <w:gridAfter w:val="1"/>
          <w:wAfter w:w="14" w:type="dxa"/>
          <w:trHeight w:val="258"/>
          <w:tblHeader/>
        </w:trPr>
        <w:tc>
          <w:tcPr>
            <w:tcW w:w="1830" w:type="dxa"/>
            <w:vMerge/>
            <w:vAlign w:val="center"/>
          </w:tcPr>
          <w:p w:rsidR="001F2066" w:rsidRPr="001F2066" w:rsidRDefault="001F2066" w:rsidP="001F2066"/>
        </w:tc>
        <w:tc>
          <w:tcPr>
            <w:tcW w:w="3808" w:type="dxa"/>
            <w:vMerge/>
            <w:vAlign w:val="center"/>
          </w:tcPr>
          <w:p w:rsidR="001F2066" w:rsidRPr="001F2066" w:rsidRDefault="001F2066" w:rsidP="001F2066"/>
        </w:tc>
        <w:tc>
          <w:tcPr>
            <w:tcW w:w="779" w:type="dxa"/>
            <w:shd w:val="clear" w:color="auto" w:fill="EAF1DD"/>
            <w:noWrap/>
            <w:vAlign w:val="center"/>
          </w:tcPr>
          <w:p w:rsidR="001F2066" w:rsidRPr="001F2066" w:rsidRDefault="001F2066" w:rsidP="001F2066">
            <w:r w:rsidRPr="001F2066">
              <w:t>min</w:t>
            </w:r>
          </w:p>
        </w:tc>
        <w:tc>
          <w:tcPr>
            <w:tcW w:w="850" w:type="dxa"/>
            <w:gridSpan w:val="2"/>
            <w:shd w:val="clear" w:color="auto" w:fill="EAF1DD"/>
            <w:vAlign w:val="center"/>
          </w:tcPr>
          <w:p w:rsidR="001F2066" w:rsidRPr="001F2066" w:rsidRDefault="001F2066" w:rsidP="001F2066">
            <w:r w:rsidRPr="001F2066">
              <w:t>max</w:t>
            </w:r>
          </w:p>
        </w:tc>
        <w:tc>
          <w:tcPr>
            <w:tcW w:w="1134" w:type="dxa"/>
            <w:gridSpan w:val="2"/>
            <w:shd w:val="clear" w:color="auto" w:fill="EAF1DD"/>
            <w:vAlign w:val="center"/>
          </w:tcPr>
          <w:p w:rsidR="001F2066" w:rsidRPr="001F2066" w:rsidRDefault="001F2066" w:rsidP="001F2066">
            <w:r w:rsidRPr="001F2066">
              <w:t>min / max</w:t>
            </w:r>
          </w:p>
        </w:tc>
        <w:tc>
          <w:tcPr>
            <w:tcW w:w="1674" w:type="dxa"/>
            <w:gridSpan w:val="4"/>
            <w:vMerge/>
            <w:vAlign w:val="center"/>
          </w:tcPr>
          <w:p w:rsidR="001F2066" w:rsidRPr="001F2066" w:rsidRDefault="001F2066" w:rsidP="001F2066"/>
        </w:tc>
        <w:tc>
          <w:tcPr>
            <w:tcW w:w="878" w:type="dxa"/>
            <w:vMerge/>
            <w:vAlign w:val="center"/>
          </w:tcPr>
          <w:p w:rsidR="001F2066" w:rsidRPr="001F2066" w:rsidRDefault="001F2066" w:rsidP="001F2066"/>
        </w:tc>
        <w:tc>
          <w:tcPr>
            <w:tcW w:w="3938" w:type="dxa"/>
            <w:vMerge/>
            <w:vAlign w:val="center"/>
          </w:tcPr>
          <w:p w:rsidR="001F2066" w:rsidRPr="001F2066" w:rsidRDefault="001F2066" w:rsidP="001F2066"/>
        </w:tc>
      </w:tr>
      <w:tr w:rsidR="001F2066"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Растениеводство 1.1</w:t>
            </w:r>
          </w:p>
        </w:tc>
        <w:tc>
          <w:tcPr>
            <w:tcW w:w="380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w:anchor="Par51" w:tooltip="1.2" w:history="1">
              <w:r w:rsidRPr="001F2066">
                <w:t>кодами 1.2</w:t>
              </w:r>
            </w:hyperlink>
            <w:r w:rsidRPr="001F2066">
              <w:t xml:space="preserve"> - </w:t>
            </w:r>
            <w:hyperlink w:anchor="Par63" w:tooltip="1.6" w:history="1">
              <w:r w:rsidRPr="001F2066">
                <w:t>1.6</w:t>
              </w:r>
            </w:hyperlink>
          </w:p>
        </w:tc>
        <w:tc>
          <w:tcPr>
            <w:tcW w:w="779"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100000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1/15</w:t>
            </w:r>
          </w:p>
        </w:tc>
        <w:tc>
          <w:tcPr>
            <w:tcW w:w="87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30%</w:t>
            </w:r>
          </w:p>
        </w:tc>
        <w:tc>
          <w:tcPr>
            <w:tcW w:w="393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Минимальный отступ строений от красной линии или границ участка        5 метров.</w:t>
            </w:r>
          </w:p>
          <w:p w:rsidR="001F2066" w:rsidRPr="001F2066" w:rsidRDefault="001F2066" w:rsidP="001F2066"/>
        </w:tc>
      </w:tr>
      <w:tr w:rsidR="001F2066"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Выращивание зерновых и иных сельскохозяйственных культур 1.2</w:t>
            </w:r>
          </w:p>
        </w:tc>
        <w:tc>
          <w:tcPr>
            <w:tcW w:w="380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79"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100000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1/15</w:t>
            </w:r>
          </w:p>
        </w:tc>
        <w:tc>
          <w:tcPr>
            <w:tcW w:w="87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30%</w:t>
            </w:r>
          </w:p>
        </w:tc>
        <w:tc>
          <w:tcPr>
            <w:tcW w:w="393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Минимальный отступ строений от красной линии или границ участка       5 метров.</w:t>
            </w:r>
          </w:p>
          <w:p w:rsidR="001F2066" w:rsidRPr="001F2066" w:rsidRDefault="001F2066" w:rsidP="001F2066"/>
        </w:tc>
      </w:tr>
      <w:tr w:rsidR="001F2066"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Овощеводство 1.3</w:t>
            </w:r>
          </w:p>
        </w:tc>
        <w:tc>
          <w:tcPr>
            <w:tcW w:w="380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 xml:space="preserve">Осуществление хозяйственной деятельности на сельскохозяйственных угодьях, связанной с производством картофеля, листовых, плодовых, </w:t>
            </w:r>
            <w:r w:rsidRPr="001F2066">
              <w:lastRenderedPageBreak/>
              <w:t>луковичных и бахчевых сельскохозяйственных культур, в том числе с использованием теплиц</w:t>
            </w:r>
          </w:p>
        </w:tc>
        <w:tc>
          <w:tcPr>
            <w:tcW w:w="779"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lastRenderedPageBreak/>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100000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1/15</w:t>
            </w:r>
          </w:p>
        </w:tc>
        <w:tc>
          <w:tcPr>
            <w:tcW w:w="87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30%</w:t>
            </w:r>
          </w:p>
        </w:tc>
        <w:tc>
          <w:tcPr>
            <w:tcW w:w="393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Минимальный отступ строений от красной линии или границ участка      5 метров.</w:t>
            </w:r>
          </w:p>
          <w:p w:rsidR="001F2066" w:rsidRPr="001F2066" w:rsidRDefault="001F2066" w:rsidP="001F2066"/>
        </w:tc>
      </w:tr>
      <w:tr w:rsidR="001F2066"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lastRenderedPageBreak/>
              <w:t>Выращивание тонизирующих, лекарственных, цветочных культур 1.4</w:t>
            </w:r>
          </w:p>
        </w:tc>
        <w:tc>
          <w:tcPr>
            <w:tcW w:w="380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79"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100000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1/15</w:t>
            </w:r>
          </w:p>
        </w:tc>
        <w:tc>
          <w:tcPr>
            <w:tcW w:w="87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30%</w:t>
            </w:r>
          </w:p>
        </w:tc>
        <w:tc>
          <w:tcPr>
            <w:tcW w:w="3938" w:type="dxa"/>
            <w:tcBorders>
              <w:top w:val="single" w:sz="4" w:space="0" w:color="auto"/>
              <w:left w:val="single" w:sz="4" w:space="0" w:color="auto"/>
              <w:bottom w:val="single" w:sz="4" w:space="0" w:color="auto"/>
              <w:right w:val="single" w:sz="4" w:space="0" w:color="auto"/>
            </w:tcBorders>
            <w:vAlign w:val="center"/>
          </w:tcPr>
          <w:p w:rsidR="001F2066" w:rsidRPr="001F2066" w:rsidRDefault="001F2066" w:rsidP="001F2066">
            <w:r w:rsidRPr="001F2066">
              <w:t>Минимальный отступ строений от красной линии или границ участка      5 метров.</w:t>
            </w:r>
          </w:p>
          <w:p w:rsidR="001F2066" w:rsidRPr="001F2066" w:rsidRDefault="001F2066" w:rsidP="001F2066"/>
        </w:tc>
      </w:tr>
      <w:tr w:rsidR="001F2066" w:rsidRPr="001F2066" w:rsidTr="003F025C">
        <w:trPr>
          <w:gridAfter w:val="1"/>
          <w:wAfter w:w="14" w:type="dxa"/>
          <w:trHeight w:val="591"/>
        </w:trPr>
        <w:tc>
          <w:tcPr>
            <w:tcW w:w="1830" w:type="dxa"/>
            <w:vAlign w:val="center"/>
          </w:tcPr>
          <w:p w:rsidR="001F2066" w:rsidRPr="001F2066" w:rsidRDefault="001F2066" w:rsidP="001F2066">
            <w:r w:rsidRPr="001F2066">
              <w:t>Садоводство 1.5</w:t>
            </w:r>
          </w:p>
        </w:tc>
        <w:tc>
          <w:tcPr>
            <w:tcW w:w="3808" w:type="dxa"/>
            <w:vAlign w:val="center"/>
          </w:tcPr>
          <w:p w:rsidR="001F2066" w:rsidRPr="001F2066" w:rsidRDefault="001F2066" w:rsidP="001F2066">
            <w:r w:rsidRPr="001F2066">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не подлежат установлению</w:t>
            </w:r>
          </w:p>
        </w:tc>
        <w:tc>
          <w:tcPr>
            <w:tcW w:w="1674" w:type="dxa"/>
            <w:gridSpan w:val="4"/>
            <w:vAlign w:val="center"/>
          </w:tcPr>
          <w:p w:rsidR="001F2066" w:rsidRPr="001F2066" w:rsidRDefault="001F2066" w:rsidP="001F2066">
            <w:r w:rsidRPr="001F2066">
              <w:t>1/15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p w:rsidR="001F2066" w:rsidRPr="001F2066" w:rsidRDefault="001F2066" w:rsidP="001F2066"/>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t>Животноводство 1.7</w:t>
            </w:r>
          </w:p>
        </w:tc>
        <w:tc>
          <w:tcPr>
            <w:tcW w:w="3808" w:type="dxa"/>
            <w:vAlign w:val="center"/>
          </w:tcPr>
          <w:p w:rsidR="001F2066" w:rsidRPr="001F2066" w:rsidRDefault="001F2066" w:rsidP="001F2066">
            <w:r w:rsidRPr="001F2066">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w:t>
            </w:r>
            <w:r w:rsidRPr="001F2066">
              <w:lastRenderedPageBreak/>
              <w:t>животных, производства, хранения и первичной переработки сельскохозяйственной продукции.</w:t>
            </w:r>
          </w:p>
          <w:p w:rsidR="001F2066" w:rsidRPr="001F2066" w:rsidRDefault="001F2066" w:rsidP="001F2066">
            <w:r w:rsidRPr="001F2066">
              <w:t>Содержание данного вида разрешенного использования включает в себя содержание видов разрешенного использования с кодами 1.8-1.11,1.15, 1.19, 1.20</w:t>
            </w:r>
          </w:p>
        </w:tc>
        <w:tc>
          <w:tcPr>
            <w:tcW w:w="779" w:type="dxa"/>
            <w:vAlign w:val="center"/>
          </w:tcPr>
          <w:p w:rsidR="001F2066" w:rsidRPr="001F2066" w:rsidRDefault="001F2066" w:rsidP="001F2066">
            <w:r w:rsidRPr="001F2066">
              <w:lastRenderedPageBreak/>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не подлежат установлению</w:t>
            </w:r>
          </w:p>
        </w:tc>
        <w:tc>
          <w:tcPr>
            <w:tcW w:w="1674" w:type="dxa"/>
            <w:gridSpan w:val="4"/>
            <w:vAlign w:val="center"/>
          </w:tcPr>
          <w:p w:rsidR="001F2066" w:rsidRPr="001F2066" w:rsidRDefault="001F2066" w:rsidP="001F2066">
            <w:r w:rsidRPr="001F2066">
              <w:t>1/15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p w:rsidR="001F2066" w:rsidRPr="001F2066" w:rsidRDefault="001F2066" w:rsidP="001F2066"/>
        </w:tc>
      </w:tr>
      <w:tr w:rsidR="001F2066" w:rsidRPr="001F2066" w:rsidTr="003F025C">
        <w:trPr>
          <w:gridAfter w:val="1"/>
          <w:wAfter w:w="14" w:type="dxa"/>
          <w:trHeight w:val="501"/>
        </w:trPr>
        <w:tc>
          <w:tcPr>
            <w:tcW w:w="1830" w:type="dxa"/>
            <w:vAlign w:val="center"/>
          </w:tcPr>
          <w:p w:rsidR="001F2066" w:rsidRPr="001F2066" w:rsidRDefault="001F2066" w:rsidP="001F2066">
            <w:r w:rsidRPr="001F2066">
              <w:lastRenderedPageBreak/>
              <w:t>Скотоводство 1.8</w:t>
            </w:r>
          </w:p>
        </w:tc>
        <w:tc>
          <w:tcPr>
            <w:tcW w:w="3808" w:type="dxa"/>
            <w:vAlign w:val="center"/>
          </w:tcPr>
          <w:p w:rsidR="001F2066" w:rsidRPr="001F2066" w:rsidRDefault="001F2066" w:rsidP="001F2066">
            <w:r w:rsidRPr="001F2066">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не подлежат установлению</w:t>
            </w:r>
          </w:p>
        </w:tc>
        <w:tc>
          <w:tcPr>
            <w:tcW w:w="1674" w:type="dxa"/>
            <w:gridSpan w:val="4"/>
            <w:vAlign w:val="center"/>
          </w:tcPr>
          <w:p w:rsidR="001F2066" w:rsidRPr="001F2066" w:rsidRDefault="001F2066" w:rsidP="001F2066">
            <w:r w:rsidRPr="001F2066">
              <w:t>1/15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lastRenderedPageBreak/>
              <w:t>Звероводство 1.9</w:t>
            </w:r>
          </w:p>
        </w:tc>
        <w:tc>
          <w:tcPr>
            <w:tcW w:w="3808" w:type="dxa"/>
            <w:vAlign w:val="center"/>
          </w:tcPr>
          <w:p w:rsidR="001F2066" w:rsidRPr="001F2066" w:rsidRDefault="001F2066" w:rsidP="001F2066">
            <w:r w:rsidRPr="001F2066">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не подлежат установлению</w:t>
            </w:r>
          </w:p>
        </w:tc>
        <w:tc>
          <w:tcPr>
            <w:tcW w:w="1674" w:type="dxa"/>
            <w:gridSpan w:val="4"/>
            <w:vAlign w:val="center"/>
          </w:tcPr>
          <w:p w:rsidR="001F2066" w:rsidRPr="001F2066" w:rsidRDefault="001F2066" w:rsidP="001F2066">
            <w:r w:rsidRPr="001F2066">
              <w:t>1/15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t>Птицеводство 1.10</w:t>
            </w:r>
          </w:p>
        </w:tc>
        <w:tc>
          <w:tcPr>
            <w:tcW w:w="3808" w:type="dxa"/>
            <w:vAlign w:val="center"/>
          </w:tcPr>
          <w:p w:rsidR="001F2066" w:rsidRPr="001F2066" w:rsidRDefault="001F2066" w:rsidP="001F2066">
            <w:r w:rsidRPr="001F2066">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sidRPr="001F2066">
              <w:br/>
              <w:t>разведение племенных животных, производство и использование племенной продукции (материала)</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не подлежат установлению</w:t>
            </w:r>
          </w:p>
        </w:tc>
        <w:tc>
          <w:tcPr>
            <w:tcW w:w="1674" w:type="dxa"/>
            <w:gridSpan w:val="4"/>
            <w:vAlign w:val="center"/>
          </w:tcPr>
          <w:p w:rsidR="001F2066" w:rsidRPr="001F2066" w:rsidRDefault="001F2066" w:rsidP="001F2066">
            <w:r w:rsidRPr="001F2066">
              <w:t>1/15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lastRenderedPageBreak/>
              <w:t>Свиноводство 1.11</w:t>
            </w:r>
          </w:p>
        </w:tc>
        <w:tc>
          <w:tcPr>
            <w:tcW w:w="3808" w:type="dxa"/>
            <w:vAlign w:val="center"/>
          </w:tcPr>
          <w:p w:rsidR="001F2066" w:rsidRPr="001F2066" w:rsidRDefault="001F2066" w:rsidP="001F2066">
            <w:r w:rsidRPr="001F2066">
              <w:t>Осуществление хозяйственной деятельности, связанной с разведением свиней;</w:t>
            </w:r>
          </w:p>
          <w:p w:rsidR="001F2066" w:rsidRPr="001F2066" w:rsidRDefault="001F2066" w:rsidP="001F2066">
            <w:r w:rsidRPr="001F2066">
              <w:t>размещение зданий, сооружений, используемых для содержания и разведения животных, производства, хранения и первичной переработки продукции;</w:t>
            </w:r>
          </w:p>
          <w:p w:rsidR="001F2066" w:rsidRPr="001F2066" w:rsidRDefault="001F2066" w:rsidP="001F2066">
            <w:r w:rsidRPr="001F2066">
              <w:t>разведение племенных животных, производство и использование племенной продукции (материала)</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не подлежат установлению</w:t>
            </w:r>
          </w:p>
        </w:tc>
        <w:tc>
          <w:tcPr>
            <w:tcW w:w="1674" w:type="dxa"/>
            <w:gridSpan w:val="4"/>
            <w:vAlign w:val="center"/>
          </w:tcPr>
          <w:p w:rsidR="001F2066" w:rsidRPr="001F2066" w:rsidRDefault="001F2066" w:rsidP="001F2066">
            <w:r w:rsidRPr="001F2066">
              <w:t>1/15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t>Пчеловодство 1.12</w:t>
            </w:r>
          </w:p>
        </w:tc>
        <w:tc>
          <w:tcPr>
            <w:tcW w:w="3808" w:type="dxa"/>
            <w:vAlign w:val="center"/>
          </w:tcPr>
          <w:p w:rsidR="001F2066" w:rsidRPr="001F2066" w:rsidRDefault="001F2066" w:rsidP="001F2066">
            <w:r w:rsidRPr="001F2066">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F2066" w:rsidRPr="001F2066" w:rsidRDefault="001F2066" w:rsidP="001F2066">
            <w:r w:rsidRPr="001F2066">
              <w:t>размещение ульев, иных объектов и оборудования, необходимого для пчеловодства и разведениях иных полезных насекомых;</w:t>
            </w:r>
          </w:p>
          <w:p w:rsidR="001F2066" w:rsidRPr="001F2066" w:rsidRDefault="001F2066" w:rsidP="001F2066">
            <w:r w:rsidRPr="001F2066">
              <w:t>размещение сооружений используемых для хранения и первичной переработки продукции пчеловодства</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не подлежат установлению</w:t>
            </w:r>
          </w:p>
        </w:tc>
        <w:tc>
          <w:tcPr>
            <w:tcW w:w="1674" w:type="dxa"/>
            <w:gridSpan w:val="4"/>
            <w:vAlign w:val="center"/>
          </w:tcPr>
          <w:p w:rsidR="001F2066" w:rsidRPr="001F2066" w:rsidRDefault="001F2066" w:rsidP="001F2066">
            <w:r w:rsidRPr="001F2066">
              <w:t>1/15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3F025C">
        <w:trPr>
          <w:gridAfter w:val="1"/>
          <w:wAfter w:w="14" w:type="dxa"/>
          <w:trHeight w:val="307"/>
        </w:trPr>
        <w:tc>
          <w:tcPr>
            <w:tcW w:w="1830" w:type="dxa"/>
            <w:vAlign w:val="center"/>
          </w:tcPr>
          <w:p w:rsidR="001F2066" w:rsidRPr="001F2066" w:rsidRDefault="001F2066" w:rsidP="001F2066">
            <w:r w:rsidRPr="001F2066">
              <w:t>Рыбоводство 1.13</w:t>
            </w:r>
          </w:p>
        </w:tc>
        <w:tc>
          <w:tcPr>
            <w:tcW w:w="3808" w:type="dxa"/>
            <w:vAlign w:val="center"/>
          </w:tcPr>
          <w:p w:rsidR="001F2066" w:rsidRPr="001F2066" w:rsidRDefault="001F2066" w:rsidP="001F2066">
            <w:r w:rsidRPr="001F2066">
              <w:t xml:space="preserve">Осуществление хозяйственной деятельности, связанной с разведением и </w:t>
            </w:r>
            <w:r w:rsidRPr="001F2066">
              <w:lastRenderedPageBreak/>
              <w:t>(или) содержанием, выращиванием объектов рыбоводства (аквакультуры);</w:t>
            </w:r>
          </w:p>
          <w:p w:rsidR="001F2066" w:rsidRPr="001F2066" w:rsidRDefault="001F2066" w:rsidP="001F2066">
            <w:r w:rsidRPr="001F2066">
              <w:t>размещение зданий, сооружений, оборудования, необходимых для осуществления рыбоводства (аквакультуры)</w:t>
            </w:r>
          </w:p>
        </w:tc>
        <w:tc>
          <w:tcPr>
            <w:tcW w:w="779" w:type="dxa"/>
            <w:vAlign w:val="center"/>
          </w:tcPr>
          <w:p w:rsidR="001F2066" w:rsidRPr="001F2066" w:rsidRDefault="001F2066" w:rsidP="001F2066">
            <w:r w:rsidRPr="001F2066">
              <w:lastRenderedPageBreak/>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 xml:space="preserve">не подлежат </w:t>
            </w:r>
            <w:r w:rsidRPr="001F2066">
              <w:lastRenderedPageBreak/>
              <w:t>установлению</w:t>
            </w:r>
          </w:p>
        </w:tc>
        <w:tc>
          <w:tcPr>
            <w:tcW w:w="1674" w:type="dxa"/>
            <w:gridSpan w:val="4"/>
            <w:vAlign w:val="center"/>
          </w:tcPr>
          <w:p w:rsidR="001F2066" w:rsidRPr="001F2066" w:rsidRDefault="001F2066" w:rsidP="001F2066">
            <w:r w:rsidRPr="001F2066">
              <w:lastRenderedPageBreak/>
              <w:t>1/15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lastRenderedPageBreak/>
              <w:t>Научное обеспечение сельского хозяйства 1.14</w:t>
            </w:r>
          </w:p>
        </w:tc>
        <w:tc>
          <w:tcPr>
            <w:tcW w:w="3808" w:type="dxa"/>
            <w:vAlign w:val="center"/>
          </w:tcPr>
          <w:p w:rsidR="001F2066" w:rsidRPr="001F2066" w:rsidRDefault="001F2066" w:rsidP="001F2066">
            <w:r w:rsidRPr="001F2066">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1F2066" w:rsidRPr="001F2066" w:rsidRDefault="001F2066" w:rsidP="001F2066">
            <w:r w:rsidRPr="001F2066">
              <w:t>размещение коллекций генетических ресурсов растений</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не подлежат установлению</w:t>
            </w:r>
          </w:p>
        </w:tc>
        <w:tc>
          <w:tcPr>
            <w:tcW w:w="1674" w:type="dxa"/>
            <w:gridSpan w:val="4"/>
            <w:vAlign w:val="center"/>
          </w:tcPr>
          <w:p w:rsidR="001F2066" w:rsidRPr="001F2066" w:rsidRDefault="001F2066" w:rsidP="001F2066">
            <w:r w:rsidRPr="001F2066">
              <w:t>3/15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t>Хранение и переработка сельскохозяйственной продукции 1.15</w:t>
            </w:r>
          </w:p>
        </w:tc>
        <w:tc>
          <w:tcPr>
            <w:tcW w:w="3808" w:type="dxa"/>
            <w:vAlign w:val="center"/>
          </w:tcPr>
          <w:p w:rsidR="001F2066" w:rsidRPr="001F2066" w:rsidRDefault="001F2066" w:rsidP="001F2066">
            <w:r w:rsidRPr="001F2066">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134" w:type="dxa"/>
            <w:gridSpan w:val="2"/>
            <w:vAlign w:val="center"/>
          </w:tcPr>
          <w:p w:rsidR="001F2066" w:rsidRPr="001F2066" w:rsidRDefault="001F2066" w:rsidP="001F2066">
            <w:r w:rsidRPr="001F2066">
              <w:t>не подлежат установлению</w:t>
            </w:r>
          </w:p>
        </w:tc>
        <w:tc>
          <w:tcPr>
            <w:tcW w:w="1674" w:type="dxa"/>
            <w:gridSpan w:val="4"/>
            <w:vAlign w:val="center"/>
          </w:tcPr>
          <w:p w:rsidR="001F2066" w:rsidRPr="001F2066" w:rsidRDefault="001F2066" w:rsidP="001F2066">
            <w:r w:rsidRPr="001F2066">
              <w:t>1/15</w:t>
            </w:r>
          </w:p>
        </w:tc>
        <w:tc>
          <w:tcPr>
            <w:tcW w:w="878" w:type="dxa"/>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t>Ведение личного подсобного хозяйства на полевых участках 1.16</w:t>
            </w:r>
          </w:p>
        </w:tc>
        <w:tc>
          <w:tcPr>
            <w:tcW w:w="3808" w:type="dxa"/>
            <w:vAlign w:val="center"/>
          </w:tcPr>
          <w:p w:rsidR="001F2066" w:rsidRPr="001F2066" w:rsidRDefault="001F2066" w:rsidP="001F2066">
            <w:r w:rsidRPr="001F2066">
              <w:t>Производство сельскохозяйственной продукции без права возведения объектов капитального строительства</w:t>
            </w:r>
          </w:p>
        </w:tc>
        <w:tc>
          <w:tcPr>
            <w:tcW w:w="779" w:type="dxa"/>
            <w:vAlign w:val="center"/>
          </w:tcPr>
          <w:p w:rsidR="001F2066" w:rsidRPr="001F2066" w:rsidRDefault="001F2066" w:rsidP="001F2066">
            <w:r w:rsidRPr="001F2066">
              <w:t>1500</w:t>
            </w:r>
          </w:p>
        </w:tc>
        <w:tc>
          <w:tcPr>
            <w:tcW w:w="850" w:type="dxa"/>
            <w:gridSpan w:val="2"/>
            <w:vAlign w:val="center"/>
          </w:tcPr>
          <w:p w:rsidR="001F2066" w:rsidRPr="001F2066" w:rsidRDefault="001F2066" w:rsidP="001F2066">
            <w:r w:rsidRPr="001F2066">
              <w:t>25000</w:t>
            </w:r>
          </w:p>
        </w:tc>
        <w:tc>
          <w:tcPr>
            <w:tcW w:w="7624" w:type="dxa"/>
            <w:gridSpan w:val="8"/>
            <w:vAlign w:val="center"/>
          </w:tcPr>
          <w:p w:rsidR="001F2066" w:rsidRPr="001F2066" w:rsidRDefault="001F2066" w:rsidP="001F2066">
            <w:r w:rsidRPr="001F2066">
              <w:t>не подлежат установлению</w:t>
            </w:r>
          </w:p>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lastRenderedPageBreak/>
              <w:t xml:space="preserve">Питомники 1.17 </w:t>
            </w:r>
          </w:p>
        </w:tc>
        <w:tc>
          <w:tcPr>
            <w:tcW w:w="3808" w:type="dxa"/>
            <w:vAlign w:val="center"/>
          </w:tcPr>
          <w:p w:rsidR="001F2066" w:rsidRPr="001F2066" w:rsidRDefault="001F2066" w:rsidP="001F2066">
            <w:r w:rsidRPr="001F2066">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F2066" w:rsidRPr="001F2066" w:rsidRDefault="001F2066" w:rsidP="001F2066">
            <w:r w:rsidRPr="001F2066">
              <w:t>размещение сооружений, необходимых для указанных видов сельскохозяйственного производства</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352" w:type="dxa"/>
            <w:gridSpan w:val="3"/>
            <w:vAlign w:val="center"/>
          </w:tcPr>
          <w:p w:rsidR="001F2066" w:rsidRPr="001F2066" w:rsidRDefault="001F2066" w:rsidP="001F2066">
            <w:r w:rsidRPr="001F2066">
              <w:t>не подлежат установлению</w:t>
            </w:r>
          </w:p>
        </w:tc>
        <w:tc>
          <w:tcPr>
            <w:tcW w:w="1422" w:type="dxa"/>
            <w:gridSpan w:val="2"/>
            <w:vAlign w:val="center"/>
          </w:tcPr>
          <w:p w:rsidR="001F2066" w:rsidRPr="001F2066" w:rsidRDefault="001F2066" w:rsidP="001F2066">
            <w:r w:rsidRPr="001F2066">
              <w:t>1/15</w:t>
            </w:r>
          </w:p>
        </w:tc>
        <w:tc>
          <w:tcPr>
            <w:tcW w:w="912" w:type="dxa"/>
            <w:gridSpan w:val="2"/>
            <w:tcBorders>
              <w:bottom w:val="single" w:sz="4" w:space="0" w:color="auto"/>
            </w:tcBorders>
            <w:vAlign w:val="center"/>
          </w:tcPr>
          <w:p w:rsidR="001F2066" w:rsidRPr="001F2066" w:rsidRDefault="001F2066" w:rsidP="001F2066">
            <w:r w:rsidRPr="001F2066">
              <w:t>30%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3F025C">
        <w:trPr>
          <w:gridAfter w:val="1"/>
          <w:wAfter w:w="14" w:type="dxa"/>
          <w:trHeight w:val="1058"/>
        </w:trPr>
        <w:tc>
          <w:tcPr>
            <w:tcW w:w="1830" w:type="dxa"/>
            <w:vAlign w:val="center"/>
          </w:tcPr>
          <w:p w:rsidR="001F2066" w:rsidRPr="001F2066" w:rsidRDefault="001F2066" w:rsidP="001F2066">
            <w:r w:rsidRPr="001F2066">
              <w:t xml:space="preserve">Обеспечение сельскохозяйственного производства 1.18 </w:t>
            </w:r>
          </w:p>
        </w:tc>
        <w:tc>
          <w:tcPr>
            <w:tcW w:w="3808" w:type="dxa"/>
            <w:vAlign w:val="center"/>
          </w:tcPr>
          <w:p w:rsidR="001F2066" w:rsidRPr="001F2066" w:rsidRDefault="001F2066" w:rsidP="001F2066">
            <w:r w:rsidRPr="001F2066">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79" w:type="dxa"/>
            <w:vAlign w:val="center"/>
          </w:tcPr>
          <w:p w:rsidR="001F2066" w:rsidRPr="001F2066" w:rsidRDefault="001F2066" w:rsidP="001F2066">
            <w:r w:rsidRPr="001F2066">
              <w:t>300</w:t>
            </w:r>
          </w:p>
        </w:tc>
        <w:tc>
          <w:tcPr>
            <w:tcW w:w="850" w:type="dxa"/>
            <w:gridSpan w:val="2"/>
            <w:vAlign w:val="center"/>
          </w:tcPr>
          <w:p w:rsidR="001F2066" w:rsidRPr="001F2066" w:rsidRDefault="001F2066" w:rsidP="001F2066">
            <w:r w:rsidRPr="001F2066">
              <w:t>100000</w:t>
            </w:r>
          </w:p>
        </w:tc>
        <w:tc>
          <w:tcPr>
            <w:tcW w:w="1352" w:type="dxa"/>
            <w:gridSpan w:val="3"/>
            <w:vAlign w:val="center"/>
          </w:tcPr>
          <w:p w:rsidR="001F2066" w:rsidRPr="001F2066" w:rsidRDefault="001F2066" w:rsidP="001F2066">
            <w:r w:rsidRPr="001F2066">
              <w:t>не подлежат установлению</w:t>
            </w:r>
          </w:p>
        </w:tc>
        <w:tc>
          <w:tcPr>
            <w:tcW w:w="1422" w:type="dxa"/>
            <w:gridSpan w:val="2"/>
            <w:vAlign w:val="center"/>
          </w:tcPr>
          <w:p w:rsidR="001F2066" w:rsidRPr="001F2066" w:rsidRDefault="001F2066" w:rsidP="001F2066">
            <w:r w:rsidRPr="001F2066">
              <w:t>3/15</w:t>
            </w:r>
          </w:p>
        </w:tc>
        <w:tc>
          <w:tcPr>
            <w:tcW w:w="912" w:type="dxa"/>
            <w:gridSpan w:val="2"/>
            <w:tcBorders>
              <w:bottom w:val="single" w:sz="4" w:space="0" w:color="auto"/>
            </w:tcBorders>
            <w:vAlign w:val="center"/>
          </w:tcPr>
          <w:p w:rsidR="001F2066" w:rsidRPr="001F2066" w:rsidRDefault="001F2066" w:rsidP="001F2066">
            <w:r w:rsidRPr="001F2066">
              <w:t>70%</w:t>
            </w:r>
          </w:p>
        </w:tc>
        <w:tc>
          <w:tcPr>
            <w:tcW w:w="3938" w:type="dxa"/>
            <w:vAlign w:val="center"/>
          </w:tcPr>
          <w:p w:rsidR="001F2066" w:rsidRPr="001F2066" w:rsidRDefault="001F2066" w:rsidP="001F2066">
            <w:r w:rsidRPr="001F2066">
              <w:t>Минимальный отступ строений от красной линии или границ участка        5 метров.</w:t>
            </w:r>
          </w:p>
        </w:tc>
      </w:tr>
      <w:tr w:rsidR="001F2066" w:rsidRPr="001F2066" w:rsidTr="007132A9">
        <w:trPr>
          <w:gridAfter w:val="1"/>
          <w:wAfter w:w="14" w:type="dxa"/>
          <w:trHeight w:val="730"/>
        </w:trPr>
        <w:tc>
          <w:tcPr>
            <w:tcW w:w="1830" w:type="dxa"/>
            <w:vAlign w:val="center"/>
          </w:tcPr>
          <w:p w:rsidR="001F2066" w:rsidRPr="001F2066" w:rsidRDefault="001F2066" w:rsidP="001F2066">
            <w:r w:rsidRPr="001F2066">
              <w:t>Сенокошение 1.19</w:t>
            </w:r>
          </w:p>
        </w:tc>
        <w:tc>
          <w:tcPr>
            <w:tcW w:w="3808" w:type="dxa"/>
            <w:vAlign w:val="center"/>
          </w:tcPr>
          <w:p w:rsidR="001F2066" w:rsidRPr="001F2066" w:rsidRDefault="001F2066" w:rsidP="001F2066">
            <w:r w:rsidRPr="001F2066">
              <w:t>Кошение трав, сбор и заготовка сена</w:t>
            </w:r>
          </w:p>
        </w:tc>
        <w:tc>
          <w:tcPr>
            <w:tcW w:w="9253" w:type="dxa"/>
            <w:gridSpan w:val="11"/>
            <w:vAlign w:val="center"/>
          </w:tcPr>
          <w:p w:rsidR="001F2066" w:rsidRPr="001F2066" w:rsidRDefault="001F2066" w:rsidP="001F2066">
            <w:r w:rsidRPr="001F2066">
              <w:t>не подлежат установлению</w:t>
            </w:r>
          </w:p>
        </w:tc>
      </w:tr>
      <w:tr w:rsidR="001F2066" w:rsidRPr="001F2066" w:rsidTr="007132A9">
        <w:trPr>
          <w:gridAfter w:val="1"/>
          <w:wAfter w:w="14" w:type="dxa"/>
          <w:trHeight w:val="1058"/>
        </w:trPr>
        <w:tc>
          <w:tcPr>
            <w:tcW w:w="1830" w:type="dxa"/>
            <w:vAlign w:val="center"/>
          </w:tcPr>
          <w:p w:rsidR="001F2066" w:rsidRPr="001F2066" w:rsidRDefault="001F2066" w:rsidP="001F2066">
            <w:r w:rsidRPr="001F2066">
              <w:t>Выпас сельскохозяйственных животных 1.20</w:t>
            </w:r>
          </w:p>
        </w:tc>
        <w:tc>
          <w:tcPr>
            <w:tcW w:w="3808" w:type="dxa"/>
            <w:vAlign w:val="center"/>
          </w:tcPr>
          <w:p w:rsidR="001F2066" w:rsidRPr="001F2066" w:rsidRDefault="001F2066" w:rsidP="001F2066">
            <w:r w:rsidRPr="001F2066">
              <w:t>Выпас сельскохозяйственных животных</w:t>
            </w:r>
          </w:p>
        </w:tc>
        <w:tc>
          <w:tcPr>
            <w:tcW w:w="9253" w:type="dxa"/>
            <w:gridSpan w:val="11"/>
            <w:vAlign w:val="center"/>
          </w:tcPr>
          <w:p w:rsidR="001F2066" w:rsidRPr="001F2066" w:rsidRDefault="001F2066" w:rsidP="001F2066">
            <w:r w:rsidRPr="001F2066">
              <w:t>не подлежат установлению</w:t>
            </w:r>
          </w:p>
        </w:tc>
      </w:tr>
      <w:tr w:rsidR="001F2066" w:rsidRPr="001F2066" w:rsidTr="003F025C">
        <w:trPr>
          <w:gridAfter w:val="1"/>
          <w:wAfter w:w="14" w:type="dxa"/>
          <w:trHeight w:val="1058"/>
        </w:trPr>
        <w:tc>
          <w:tcPr>
            <w:tcW w:w="1830" w:type="dxa"/>
            <w:vAlign w:val="center"/>
          </w:tcPr>
          <w:p w:rsidR="001F2066" w:rsidRPr="001F2066" w:rsidRDefault="001F2066" w:rsidP="001F2066">
            <w:bookmarkStart w:id="151" w:name="_Hlk198826802"/>
            <w:r w:rsidRPr="001F2066">
              <w:lastRenderedPageBreak/>
              <w:t>Жилая застройка 2.0</w:t>
            </w:r>
          </w:p>
        </w:tc>
        <w:tc>
          <w:tcPr>
            <w:tcW w:w="3808" w:type="dxa"/>
            <w:vAlign w:val="center"/>
          </w:tcPr>
          <w:p w:rsidR="001F2066" w:rsidRPr="001F2066" w:rsidRDefault="001F2066" w:rsidP="001F2066">
            <w:r w:rsidRPr="001F2066">
              <w:t>Размещение жилых домов различного вида.</w:t>
            </w:r>
          </w:p>
          <w:p w:rsidR="001F2066" w:rsidRPr="001F2066" w:rsidRDefault="001F2066" w:rsidP="001F2066">
            <w:r w:rsidRPr="001F2066">
              <w:t xml:space="preserve">Содержание данного вида разрешенного использования включает в себя содержание видов разрешенного использования с </w:t>
            </w:r>
            <w:hyperlink w:anchor="P136">
              <w:r w:rsidRPr="001F2066">
                <w:t>кодами 2.1</w:t>
              </w:r>
            </w:hyperlink>
            <w:r w:rsidRPr="001F2066">
              <w:t xml:space="preserve"> - </w:t>
            </w:r>
            <w:hyperlink w:anchor="P151">
              <w:r w:rsidRPr="001F2066">
                <w:t>2.3</w:t>
              </w:r>
            </w:hyperlink>
            <w:r w:rsidRPr="001F2066">
              <w:t xml:space="preserve">, </w:t>
            </w:r>
            <w:hyperlink w:anchor="P163">
              <w:r w:rsidRPr="001F2066">
                <w:t>2.5</w:t>
              </w:r>
            </w:hyperlink>
            <w:r w:rsidRPr="001F2066">
              <w:t xml:space="preserve"> - </w:t>
            </w:r>
            <w:hyperlink w:anchor="P177">
              <w:r w:rsidRPr="001F2066">
                <w:t>2.7.1</w:t>
              </w:r>
            </w:hyperlink>
          </w:p>
        </w:tc>
        <w:tc>
          <w:tcPr>
            <w:tcW w:w="779" w:type="dxa"/>
            <w:vAlign w:val="center"/>
          </w:tcPr>
          <w:p w:rsidR="001F2066" w:rsidRPr="001F2066" w:rsidRDefault="00B4437B" w:rsidP="00B4437B">
            <w:r>
              <w:t>4</w:t>
            </w:r>
            <w:r w:rsidR="001F2066" w:rsidRPr="001F2066">
              <w:t>00</w:t>
            </w:r>
          </w:p>
        </w:tc>
        <w:tc>
          <w:tcPr>
            <w:tcW w:w="850" w:type="dxa"/>
            <w:gridSpan w:val="2"/>
            <w:vAlign w:val="center"/>
          </w:tcPr>
          <w:p w:rsidR="001F2066" w:rsidRPr="001F2066" w:rsidRDefault="001F2066" w:rsidP="001F2066">
            <w:r w:rsidRPr="001F2066">
              <w:t>1000</w:t>
            </w:r>
          </w:p>
        </w:tc>
        <w:tc>
          <w:tcPr>
            <w:tcW w:w="1134" w:type="dxa"/>
            <w:gridSpan w:val="2"/>
            <w:vAlign w:val="center"/>
          </w:tcPr>
          <w:p w:rsidR="001F2066" w:rsidRPr="001F2066" w:rsidRDefault="001F2066" w:rsidP="001F2066">
            <w:r w:rsidRPr="001F2066">
              <w:t>12/50</w:t>
            </w:r>
          </w:p>
        </w:tc>
        <w:tc>
          <w:tcPr>
            <w:tcW w:w="1674" w:type="dxa"/>
            <w:gridSpan w:val="4"/>
            <w:vAlign w:val="center"/>
          </w:tcPr>
          <w:p w:rsidR="001F2066" w:rsidRPr="001F2066" w:rsidRDefault="001F2066" w:rsidP="001F2066">
            <w:r w:rsidRPr="001F2066">
              <w:t>3 этажа</w:t>
            </w:r>
          </w:p>
          <w:p w:rsidR="001F2066" w:rsidRPr="001F2066" w:rsidRDefault="001F2066" w:rsidP="001F2066">
            <w:r w:rsidRPr="001F2066">
              <w:t>(надземных)/ 20,0 м.</w:t>
            </w:r>
          </w:p>
          <w:p w:rsidR="001F2066" w:rsidRPr="001F2066" w:rsidRDefault="001F2066" w:rsidP="007C18C8">
            <w:r w:rsidRPr="001F2066">
              <w:t xml:space="preserve">Для </w:t>
            </w:r>
            <w:r w:rsidR="006933D9">
              <w:t xml:space="preserve">объектов </w:t>
            </w:r>
            <w:r w:rsidRPr="001F2066">
              <w:t>вспомогательн</w:t>
            </w:r>
            <w:r w:rsidR="006933D9">
              <w:t>ого использования</w:t>
            </w:r>
            <w:r w:rsidRPr="001F2066">
              <w:t>– 2 этажа высотой не более 7 м., для гаражей</w:t>
            </w:r>
            <w:r w:rsidR="007C18C8">
              <w:t xml:space="preserve"> – 1 этаж высотой не более 4 м,</w:t>
            </w:r>
            <w:r w:rsidR="001A392D">
              <w:t xml:space="preserve"> хозблоков</w:t>
            </w:r>
            <w:r w:rsidR="003F025C">
              <w:t>, летних кухонь, сараев</w:t>
            </w:r>
            <w:r w:rsidRPr="001F2066">
              <w:t xml:space="preserve"> – 1 этаж высотой не более </w:t>
            </w:r>
            <w:r w:rsidR="003F025C">
              <w:t>5</w:t>
            </w:r>
            <w:r w:rsidRPr="001F2066">
              <w:t xml:space="preserve"> м.</w:t>
            </w:r>
          </w:p>
        </w:tc>
        <w:tc>
          <w:tcPr>
            <w:tcW w:w="878" w:type="dxa"/>
            <w:tcBorders>
              <w:bottom w:val="single" w:sz="4" w:space="0" w:color="auto"/>
            </w:tcBorders>
            <w:vAlign w:val="center"/>
          </w:tcPr>
          <w:p w:rsidR="001F2066" w:rsidRPr="001F2066" w:rsidRDefault="001F2066" w:rsidP="001F2066">
            <w:r w:rsidRPr="001F2066">
              <w:t>60 %</w:t>
            </w:r>
          </w:p>
        </w:tc>
        <w:tc>
          <w:tcPr>
            <w:tcW w:w="3938" w:type="dxa"/>
            <w:vAlign w:val="center"/>
          </w:tcPr>
          <w:p w:rsidR="001F2066" w:rsidRPr="001F2066" w:rsidRDefault="001F2066" w:rsidP="001F2066">
            <w:pPr>
              <w:rPr>
                <w:rFonts w:eastAsia="Calibri"/>
              </w:rPr>
            </w:pPr>
            <w:r w:rsidRPr="001F2066">
              <w:rPr>
                <w:rFonts w:eastAsia="Calibri"/>
              </w:rPr>
              <w:t>Минимальный отступ от красной линии проездов до объектов капитального строительства — 3,0 м.</w:t>
            </w:r>
          </w:p>
          <w:p w:rsidR="001F2066" w:rsidRPr="001F2066" w:rsidRDefault="001F2066" w:rsidP="001F2066">
            <w:pPr>
              <w:rPr>
                <w:rFonts w:eastAsia="Calibri"/>
              </w:rPr>
            </w:pPr>
            <w:r w:rsidRPr="001F2066">
              <w:rPr>
                <w:rFonts w:eastAsia="Calibri"/>
              </w:rPr>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p w:rsidR="001F2066" w:rsidRPr="001F2066" w:rsidRDefault="001F2066" w:rsidP="001F2066">
            <w:pPr>
              <w:rPr>
                <w:rFonts w:eastAsia="Calibri"/>
              </w:rPr>
            </w:pPr>
            <w:r w:rsidRPr="001F2066">
              <w:rPr>
                <w:rFonts w:eastAsia="Calibri"/>
              </w:rPr>
              <w:t>В сложившейся застройке, при ширине земельного участка 12 метров и менее, для строительства основного строения минимальный отступ от границы земельного участка должен быть не менее:</w:t>
            </w:r>
          </w:p>
          <w:p w:rsidR="001F2066" w:rsidRPr="001F2066" w:rsidRDefault="001F2066" w:rsidP="001F2066">
            <w:pPr>
              <w:rPr>
                <w:rFonts w:eastAsia="Calibri"/>
              </w:rPr>
            </w:pPr>
            <w:r w:rsidRPr="001F2066">
              <w:rPr>
                <w:rFonts w:eastAsia="Calibri"/>
              </w:rPr>
              <w:t>1,0 м - для одноэтажного жилого дома;</w:t>
            </w:r>
          </w:p>
          <w:p w:rsidR="001F2066" w:rsidRPr="001F2066" w:rsidRDefault="001F2066" w:rsidP="001F2066">
            <w:pPr>
              <w:rPr>
                <w:rFonts w:eastAsia="Calibri"/>
              </w:rPr>
            </w:pPr>
            <w:r w:rsidRPr="001F2066">
              <w:rPr>
                <w:rFonts w:eastAsia="Calibri"/>
              </w:rPr>
              <w:t>1,5 м - для двухэтажного жилого дома;</w:t>
            </w:r>
          </w:p>
          <w:p w:rsidR="001F2066" w:rsidRPr="001F2066" w:rsidRDefault="001F2066" w:rsidP="001F2066">
            <w:pPr>
              <w:rPr>
                <w:rFonts w:eastAsia="Calibri"/>
              </w:rPr>
            </w:pPr>
            <w:r w:rsidRPr="001F2066">
              <w:rPr>
                <w:rFonts w:eastAsia="Calibri"/>
              </w:rPr>
              <w:t>2,0 м - для трехэтажного жилого дома, приусловии, что расстояние до расположенного на соседнем земельном участке жилого дома не менее 5,0 м;</w:t>
            </w:r>
          </w:p>
          <w:p w:rsidR="001F2066" w:rsidRPr="001F2066" w:rsidRDefault="001F2066" w:rsidP="001F2066">
            <w:pPr>
              <w:rPr>
                <w:rFonts w:eastAsia="Calibri"/>
              </w:rPr>
            </w:pPr>
            <w:r w:rsidRPr="001F2066">
              <w:rPr>
                <w:rFonts w:eastAsia="Calibri"/>
              </w:rPr>
              <w:t>Минимальное расстояние от границы земельного участка:</w:t>
            </w:r>
          </w:p>
          <w:p w:rsidR="001F2066" w:rsidRPr="001F2066" w:rsidRDefault="001F2066" w:rsidP="001F2066">
            <w:pPr>
              <w:rPr>
                <w:rFonts w:eastAsia="Calibri"/>
              </w:rPr>
            </w:pPr>
            <w:r w:rsidRPr="001F2066">
              <w:rPr>
                <w:rFonts w:eastAsia="Calibri"/>
              </w:rPr>
              <w:t>до  жилого дома — 3,0 м;</w:t>
            </w:r>
          </w:p>
          <w:p w:rsidR="001F2066" w:rsidRPr="001F2066" w:rsidRDefault="001F2066" w:rsidP="001F2066">
            <w:pPr>
              <w:rPr>
                <w:rFonts w:eastAsia="Calibri"/>
              </w:rPr>
            </w:pPr>
            <w:r w:rsidRPr="001F2066">
              <w:rPr>
                <w:rFonts w:eastAsia="Calibri"/>
              </w:rPr>
              <w:t xml:space="preserve">       до бань, автостоянок, навесов, сараев, гаражей, беседок, летних кухонь, хозяйственных блоков - 1,0 м Минимальные противопожарные </w:t>
            </w:r>
            <w:r w:rsidRPr="001F2066">
              <w:rPr>
                <w:rFonts w:eastAsia="Calibri"/>
              </w:rPr>
              <w:lastRenderedPageBreak/>
              <w:t xml:space="preserve">расстояния между зданиями (а также между крайними строениями и группами строений на смежных участках) принимать в соответствии с действующими нормативами градостроительного проектирования. </w:t>
            </w:r>
          </w:p>
          <w:p w:rsidR="001F2066" w:rsidRPr="001F2066" w:rsidRDefault="001F2066" w:rsidP="001F2066">
            <w:pPr>
              <w:rPr>
                <w:rFonts w:eastAsia="Calibri"/>
              </w:rPr>
            </w:pPr>
            <w:r w:rsidRPr="001F2066">
              <w:rPr>
                <w:rFonts w:eastAsia="Calibri"/>
              </w:rPr>
              <w:t>Для индивидуальных жилых домов указанное расстояние — 6,0 м.Блокировка жилых домов, а также хозяйственных построек на смежных земельных участках допускается по взаимному согласию домовладельцев при реконструкции и новом строительстве с учетом противопожарных требований.</w:t>
            </w:r>
          </w:p>
        </w:tc>
      </w:tr>
      <w:bookmarkEnd w:id="151"/>
      <w:tr w:rsidR="003F025C" w:rsidRPr="001F2066" w:rsidTr="003F025C">
        <w:trPr>
          <w:gridAfter w:val="1"/>
          <w:wAfter w:w="14" w:type="dxa"/>
          <w:trHeight w:val="1058"/>
        </w:trPr>
        <w:tc>
          <w:tcPr>
            <w:tcW w:w="1830" w:type="dxa"/>
            <w:vAlign w:val="center"/>
          </w:tcPr>
          <w:p w:rsidR="003F025C" w:rsidRPr="001F2066" w:rsidRDefault="003F025C" w:rsidP="003F025C">
            <w:r w:rsidRPr="001F2066">
              <w:lastRenderedPageBreak/>
              <w:t>Для индивидуального жилищного строительства 2.1</w:t>
            </w:r>
          </w:p>
        </w:tc>
        <w:tc>
          <w:tcPr>
            <w:tcW w:w="3808" w:type="dxa"/>
            <w:vAlign w:val="center"/>
          </w:tcPr>
          <w:p w:rsidR="003F025C" w:rsidRPr="001F2066" w:rsidRDefault="003F025C" w:rsidP="003F025C">
            <w:r w:rsidRPr="001F2066">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w:t>
            </w:r>
            <w:r w:rsidRPr="001F2066">
              <w:lastRenderedPageBreak/>
              <w:t>сельскохозяйственных культур; размещение гаражей для собственных нужд и хозяйственных построек</w:t>
            </w:r>
          </w:p>
        </w:tc>
        <w:tc>
          <w:tcPr>
            <w:tcW w:w="779" w:type="dxa"/>
            <w:vAlign w:val="center"/>
          </w:tcPr>
          <w:p w:rsidR="003F025C" w:rsidRPr="001F2066" w:rsidRDefault="003F025C" w:rsidP="003F025C">
            <w:r w:rsidRPr="001F2066">
              <w:lastRenderedPageBreak/>
              <w:t xml:space="preserve">400 </w:t>
            </w:r>
          </w:p>
        </w:tc>
        <w:tc>
          <w:tcPr>
            <w:tcW w:w="850" w:type="dxa"/>
            <w:gridSpan w:val="2"/>
            <w:vAlign w:val="center"/>
          </w:tcPr>
          <w:p w:rsidR="003F025C" w:rsidRPr="001F2066" w:rsidRDefault="003F025C" w:rsidP="003F025C"/>
          <w:p w:rsidR="003F025C" w:rsidRPr="001F2066" w:rsidRDefault="003F025C" w:rsidP="003F025C">
            <w:r w:rsidRPr="001F2066">
              <w:t>1000</w:t>
            </w:r>
          </w:p>
          <w:p w:rsidR="003F025C" w:rsidRPr="001F2066" w:rsidRDefault="003F025C" w:rsidP="003F025C"/>
        </w:tc>
        <w:tc>
          <w:tcPr>
            <w:tcW w:w="1134" w:type="dxa"/>
            <w:gridSpan w:val="2"/>
            <w:vAlign w:val="center"/>
          </w:tcPr>
          <w:p w:rsidR="003F025C" w:rsidRPr="001F2066" w:rsidRDefault="003F025C" w:rsidP="003F025C">
            <w:r w:rsidRPr="001F2066">
              <w:t>12/50 (ширина земельных участков вдоль фронта улицы (проезда)</w:t>
            </w:r>
          </w:p>
        </w:tc>
        <w:tc>
          <w:tcPr>
            <w:tcW w:w="1674" w:type="dxa"/>
            <w:gridSpan w:val="4"/>
            <w:vAlign w:val="center"/>
          </w:tcPr>
          <w:p w:rsidR="007C18C8" w:rsidRPr="001F2066" w:rsidRDefault="007C18C8" w:rsidP="007C18C8">
            <w:r w:rsidRPr="001F2066">
              <w:t>3 этажа</w:t>
            </w:r>
          </w:p>
          <w:p w:rsidR="007C18C8" w:rsidRPr="001F2066" w:rsidRDefault="007C18C8" w:rsidP="007C18C8">
            <w:r w:rsidRPr="001F2066">
              <w:t>(надземных)/ 20,0 м.</w:t>
            </w:r>
          </w:p>
          <w:p w:rsidR="003F025C" w:rsidRPr="001F2066" w:rsidRDefault="007C18C8" w:rsidP="007C18C8">
            <w:r w:rsidRPr="001F2066">
              <w:t xml:space="preserve">Для </w:t>
            </w:r>
            <w:r>
              <w:t xml:space="preserve">объектов </w:t>
            </w:r>
            <w:r w:rsidRPr="001F2066">
              <w:t>вспомогательн</w:t>
            </w:r>
            <w:r>
              <w:t>ого использования</w:t>
            </w:r>
            <w:r w:rsidRPr="001F2066">
              <w:t>– 2 этажа высотой не более 7 м., для гаражей</w:t>
            </w:r>
            <w:r>
              <w:t xml:space="preserve"> – 1 этаж высотой не более 4 м, </w:t>
            </w:r>
            <w:r>
              <w:lastRenderedPageBreak/>
              <w:t>хозблоков, летних кухонь, сараев</w:t>
            </w:r>
            <w:r w:rsidRPr="001F2066">
              <w:t xml:space="preserve"> – 1 этаж высотой не более </w:t>
            </w:r>
            <w:r>
              <w:t>5</w:t>
            </w:r>
            <w:r w:rsidRPr="001F2066">
              <w:t xml:space="preserve"> м.</w:t>
            </w:r>
          </w:p>
        </w:tc>
        <w:tc>
          <w:tcPr>
            <w:tcW w:w="878" w:type="dxa"/>
            <w:tcBorders>
              <w:bottom w:val="single" w:sz="4" w:space="0" w:color="auto"/>
            </w:tcBorders>
            <w:vAlign w:val="center"/>
          </w:tcPr>
          <w:p w:rsidR="003F025C" w:rsidRPr="001F2066" w:rsidRDefault="003F025C" w:rsidP="003F025C">
            <w:r w:rsidRPr="001F2066">
              <w:lastRenderedPageBreak/>
              <w:t>60 %</w:t>
            </w:r>
          </w:p>
        </w:tc>
        <w:tc>
          <w:tcPr>
            <w:tcW w:w="3938" w:type="dxa"/>
            <w:vAlign w:val="center"/>
          </w:tcPr>
          <w:p w:rsidR="003F025C" w:rsidRPr="001F2066" w:rsidRDefault="003F025C" w:rsidP="003F025C">
            <w:pPr>
              <w:rPr>
                <w:rFonts w:eastAsia="Calibri"/>
              </w:rPr>
            </w:pPr>
            <w:r w:rsidRPr="001F2066">
              <w:rPr>
                <w:rFonts w:eastAsia="Calibri"/>
              </w:rPr>
              <w:t>Минимальный отступ от красной линии улиц до объектов капитального строительства- 5,0 м</w:t>
            </w:r>
          </w:p>
          <w:p w:rsidR="003F025C" w:rsidRPr="001F2066" w:rsidRDefault="003F025C" w:rsidP="003F025C">
            <w:pPr>
              <w:rPr>
                <w:rFonts w:eastAsia="Calibri"/>
              </w:rPr>
            </w:pPr>
            <w:r w:rsidRPr="001F2066">
              <w:rPr>
                <w:rFonts w:eastAsia="Calibri"/>
              </w:rPr>
              <w:t>Минимальный отступ от красной линии проездов до объектов капитального строительства — 3,0 м.</w:t>
            </w:r>
          </w:p>
          <w:p w:rsidR="003F025C" w:rsidRPr="001F2066" w:rsidRDefault="003F025C" w:rsidP="003F025C">
            <w:pPr>
              <w:rPr>
                <w:rFonts w:eastAsia="Calibri"/>
              </w:rPr>
            </w:pPr>
            <w:r w:rsidRPr="001F2066">
              <w:rPr>
                <w:rFonts w:eastAsia="Calibri"/>
              </w:rPr>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p w:rsidR="003F025C" w:rsidRPr="001F2066" w:rsidRDefault="003F025C" w:rsidP="003F025C">
            <w:pPr>
              <w:rPr>
                <w:rFonts w:eastAsia="Calibri"/>
              </w:rPr>
            </w:pPr>
            <w:r w:rsidRPr="001F2066">
              <w:rPr>
                <w:rFonts w:eastAsia="Calibri"/>
              </w:rPr>
              <w:t xml:space="preserve">В сложившейся застройке, при ширине </w:t>
            </w:r>
            <w:r w:rsidRPr="001F2066">
              <w:rPr>
                <w:rFonts w:eastAsia="Calibri"/>
              </w:rPr>
              <w:lastRenderedPageBreak/>
              <w:t>земельного участка 12 метров и менее, для строительства основного строения минимальный отступ от границы земельного участка должен быть не менее:</w:t>
            </w:r>
          </w:p>
          <w:p w:rsidR="003F025C" w:rsidRPr="001F2066" w:rsidRDefault="003F025C" w:rsidP="003F025C">
            <w:pPr>
              <w:rPr>
                <w:rFonts w:eastAsia="Calibri"/>
              </w:rPr>
            </w:pPr>
            <w:r w:rsidRPr="001F2066">
              <w:rPr>
                <w:rFonts w:eastAsia="Calibri"/>
              </w:rPr>
              <w:t>1,0 м- для одноэтажного жилого дома;</w:t>
            </w:r>
          </w:p>
          <w:p w:rsidR="003F025C" w:rsidRPr="001F2066" w:rsidRDefault="003F025C" w:rsidP="003F025C">
            <w:pPr>
              <w:rPr>
                <w:rFonts w:eastAsia="Calibri"/>
              </w:rPr>
            </w:pPr>
            <w:r w:rsidRPr="001F2066">
              <w:rPr>
                <w:rFonts w:eastAsia="Calibri"/>
              </w:rPr>
              <w:t>1,5 м- для двухэтажного жилого дома;</w:t>
            </w:r>
          </w:p>
          <w:p w:rsidR="003F025C" w:rsidRPr="001F2066" w:rsidRDefault="003F025C" w:rsidP="003F025C">
            <w:pPr>
              <w:rPr>
                <w:rFonts w:eastAsia="Calibri"/>
              </w:rPr>
            </w:pPr>
            <w:r w:rsidRPr="001F2066">
              <w:rPr>
                <w:rFonts w:eastAsia="Calibri"/>
              </w:rPr>
              <w:t>2,0 м- для трехэтажного жилого дома, приусловии, что расстояние до расположенного на соседнем земельном участке жилого дома не менее 5,0 м;</w:t>
            </w:r>
          </w:p>
          <w:p w:rsidR="003F025C" w:rsidRPr="001F2066" w:rsidRDefault="003F025C" w:rsidP="003F025C">
            <w:pPr>
              <w:rPr>
                <w:rFonts w:eastAsia="Calibri"/>
              </w:rPr>
            </w:pPr>
            <w:r w:rsidRPr="001F2066">
              <w:rPr>
                <w:rFonts w:eastAsia="Calibri"/>
              </w:rPr>
              <w:t>Минимальное расстояние от границы земельного участка:</w:t>
            </w:r>
          </w:p>
          <w:p w:rsidR="003F025C" w:rsidRPr="001F2066" w:rsidRDefault="003F025C" w:rsidP="003F025C">
            <w:pPr>
              <w:rPr>
                <w:rFonts w:eastAsia="Calibri"/>
              </w:rPr>
            </w:pPr>
            <w:r w:rsidRPr="001F2066">
              <w:rPr>
                <w:rFonts w:eastAsia="Calibri"/>
              </w:rPr>
              <w:t>до  жилого дома — 3,0 м;</w:t>
            </w:r>
          </w:p>
          <w:p w:rsidR="003F025C" w:rsidRPr="001F2066" w:rsidRDefault="003F025C" w:rsidP="003F025C">
            <w:pPr>
              <w:rPr>
                <w:rFonts w:eastAsia="Calibri"/>
              </w:rPr>
            </w:pPr>
            <w:r w:rsidRPr="001F2066">
              <w:rPr>
                <w:rFonts w:eastAsia="Calibri"/>
              </w:rPr>
              <w:t xml:space="preserve">       до бань, автостоянок, навесов, сараев, гаражей, беседок, летних кухонь, хозяйственных блоков - 1,0 м Минимальные противопожарные расстояния между зданиями (а также между крайними строениями и группами строений на смежных участках) принимать в  соответствии с действующими нормативами градостроительного проектирования. </w:t>
            </w:r>
          </w:p>
          <w:p w:rsidR="003F025C" w:rsidRPr="001F2066" w:rsidRDefault="003F025C" w:rsidP="003F025C">
            <w:pPr>
              <w:rPr>
                <w:rFonts w:eastAsia="Calibri"/>
              </w:rPr>
            </w:pPr>
            <w:r w:rsidRPr="001F2066">
              <w:rPr>
                <w:rFonts w:eastAsia="Calibri"/>
              </w:rPr>
              <w:t>Для индивидуальных жилых домов указанное расстояние — 6,0 м.</w:t>
            </w:r>
          </w:p>
          <w:p w:rsidR="003F025C" w:rsidRPr="001F2066" w:rsidRDefault="003F025C" w:rsidP="003F025C">
            <w:pPr>
              <w:rPr>
                <w:rFonts w:eastAsia="Calibri"/>
              </w:rPr>
            </w:pPr>
            <w:r w:rsidRPr="001F2066">
              <w:rPr>
                <w:rFonts w:eastAsia="Calibri"/>
              </w:rPr>
              <w:t xml:space="preserve">Блокировка жилых домов, а также </w:t>
            </w:r>
            <w:r w:rsidRPr="001F2066">
              <w:rPr>
                <w:rFonts w:eastAsia="Calibri"/>
              </w:rPr>
              <w:lastRenderedPageBreak/>
              <w:t>хозяйственных построек на смежных земельных участках допускается по взаимному согласию домовладельцев при реконструкции и новом строительстве с учетом противопожарных требований.</w:t>
            </w:r>
          </w:p>
        </w:tc>
      </w:tr>
      <w:tr w:rsidR="003F025C" w:rsidRPr="001F2066" w:rsidTr="003F025C">
        <w:trPr>
          <w:gridAfter w:val="1"/>
          <w:wAfter w:w="14" w:type="dxa"/>
          <w:trHeight w:val="642"/>
        </w:trPr>
        <w:tc>
          <w:tcPr>
            <w:tcW w:w="1830" w:type="dxa"/>
            <w:vAlign w:val="center"/>
          </w:tcPr>
          <w:p w:rsidR="003F025C" w:rsidRPr="001F2066" w:rsidRDefault="003F025C" w:rsidP="003F025C">
            <w:r w:rsidRPr="001F2066">
              <w:lastRenderedPageBreak/>
              <w:t>Малоэтажная многоквартирная жилая застройка 2.1.1</w:t>
            </w:r>
          </w:p>
          <w:p w:rsidR="003F025C" w:rsidRPr="001F2066" w:rsidRDefault="003F025C" w:rsidP="003F025C"/>
        </w:tc>
        <w:tc>
          <w:tcPr>
            <w:tcW w:w="3808" w:type="dxa"/>
            <w:vAlign w:val="center"/>
          </w:tcPr>
          <w:p w:rsidR="003F025C" w:rsidRPr="001F2066" w:rsidRDefault="003F025C" w:rsidP="003F025C">
            <w:r w:rsidRPr="001F2066">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79" w:type="dxa"/>
            <w:vAlign w:val="center"/>
          </w:tcPr>
          <w:p w:rsidR="003F025C" w:rsidRPr="001F2066" w:rsidRDefault="00E33589" w:rsidP="00E33589">
            <w:r>
              <w:t>8</w:t>
            </w:r>
            <w:r w:rsidR="003F025C" w:rsidRPr="001F2066">
              <w:t>00</w:t>
            </w:r>
          </w:p>
        </w:tc>
        <w:tc>
          <w:tcPr>
            <w:tcW w:w="850" w:type="dxa"/>
            <w:gridSpan w:val="2"/>
            <w:vAlign w:val="center"/>
          </w:tcPr>
          <w:p w:rsidR="003F025C" w:rsidRDefault="003F025C" w:rsidP="003F025C">
            <w:r w:rsidRPr="001F2066">
              <w:t>1</w:t>
            </w:r>
            <w:r w:rsidR="00097B13">
              <w:t>5000</w:t>
            </w:r>
          </w:p>
          <w:p w:rsidR="00097B13" w:rsidRDefault="00097B13" w:rsidP="003F025C"/>
          <w:p w:rsidR="008F60FC" w:rsidRPr="001F2066" w:rsidRDefault="008F60FC" w:rsidP="003F025C">
            <w:r>
              <w:t>Не устанавливается в случае разработки документации по планировке территории в целях нового строительства</w:t>
            </w:r>
          </w:p>
        </w:tc>
        <w:tc>
          <w:tcPr>
            <w:tcW w:w="1134" w:type="dxa"/>
            <w:gridSpan w:val="2"/>
            <w:vAlign w:val="center"/>
          </w:tcPr>
          <w:p w:rsidR="003F025C" w:rsidRPr="001F2066" w:rsidRDefault="003F025C" w:rsidP="003F025C">
            <w:r w:rsidRPr="001F2066">
              <w:t>минимальная ширина земельных участков вдоль фронта улицы (проезда) – 12 м;</w:t>
            </w:r>
          </w:p>
        </w:tc>
        <w:tc>
          <w:tcPr>
            <w:tcW w:w="1674" w:type="dxa"/>
            <w:gridSpan w:val="4"/>
            <w:vAlign w:val="center"/>
          </w:tcPr>
          <w:p w:rsidR="003F025C" w:rsidRPr="001F2066" w:rsidRDefault="003F025C" w:rsidP="003F025C">
            <w:r w:rsidRPr="001F2066">
              <w:t>4 этажа</w:t>
            </w:r>
          </w:p>
          <w:p w:rsidR="003F025C" w:rsidRPr="001F2066" w:rsidRDefault="003F025C" w:rsidP="003F025C">
            <w:r w:rsidRPr="001F2066">
              <w:t>(включая мансардный)/20 м;</w:t>
            </w:r>
          </w:p>
          <w:p w:rsidR="003F025C" w:rsidRPr="001F2066" w:rsidRDefault="003F025C" w:rsidP="003F025C"/>
        </w:tc>
        <w:tc>
          <w:tcPr>
            <w:tcW w:w="878" w:type="dxa"/>
            <w:tcBorders>
              <w:bottom w:val="single" w:sz="4" w:space="0" w:color="auto"/>
            </w:tcBorders>
            <w:vAlign w:val="center"/>
          </w:tcPr>
          <w:p w:rsidR="003F025C" w:rsidRPr="001F2066" w:rsidRDefault="003F025C" w:rsidP="003F025C">
            <w:r w:rsidRPr="001F2066">
              <w:t>60 %</w:t>
            </w:r>
          </w:p>
        </w:tc>
        <w:tc>
          <w:tcPr>
            <w:tcW w:w="3938" w:type="dxa"/>
            <w:vAlign w:val="center"/>
          </w:tcPr>
          <w:p w:rsidR="003F025C" w:rsidRPr="001F2066" w:rsidRDefault="003F025C" w:rsidP="003F025C">
            <w:r w:rsidRPr="001F2066">
              <w:t>Минимальный отступ от красной линии улиц или границ участка до жилого дома — 5,0 м;</w:t>
            </w:r>
          </w:p>
          <w:p w:rsidR="003F025C" w:rsidRPr="001F2066" w:rsidRDefault="003F025C" w:rsidP="003F025C">
            <w:r w:rsidRPr="001F2066">
              <w:t>для вспомогательных строений от границ участка –1,0 м.</w:t>
            </w:r>
          </w:p>
          <w:p w:rsidR="003F025C" w:rsidRPr="001F2066" w:rsidRDefault="003F025C" w:rsidP="003F025C">
            <w:r w:rsidRPr="001F2066">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rsidR="003F025C" w:rsidRPr="001F2066" w:rsidRDefault="003F025C" w:rsidP="003F025C">
            <w:r w:rsidRPr="001F2066">
              <w:t>Минимальный процент озеленения – 15%</w:t>
            </w:r>
          </w:p>
          <w:p w:rsidR="003F025C" w:rsidRPr="001F2066" w:rsidRDefault="003F025C" w:rsidP="003F025C">
            <w:r w:rsidRPr="001F2066">
              <w:t>Минимальные противопожарные расстояния между зданиями (а также между крайними строениями и группами строений на приквартирных участках) принимать в соответствии с действующими нормативами градостроительного проектирования.</w:t>
            </w:r>
          </w:p>
          <w:p w:rsidR="003F025C" w:rsidRPr="001F2066" w:rsidRDefault="003F025C" w:rsidP="003F025C">
            <w:pPr>
              <w:rPr>
                <w:rFonts w:eastAsia="Calibri"/>
              </w:rPr>
            </w:pPr>
            <w:r w:rsidRPr="001F2066">
              <w:t xml:space="preserve">При проектировании многоквартирных </w:t>
            </w:r>
            <w:r w:rsidRPr="001F2066">
              <w:lastRenderedPageBreak/>
              <w:t>домов в границах отведенного участка  предусматривать места для хранения и парковки автомобилей.</w:t>
            </w:r>
          </w:p>
        </w:tc>
      </w:tr>
      <w:tr w:rsidR="003F025C" w:rsidRPr="001F2066" w:rsidTr="003F025C">
        <w:trPr>
          <w:gridAfter w:val="1"/>
          <w:wAfter w:w="14" w:type="dxa"/>
          <w:trHeight w:val="1493"/>
        </w:trPr>
        <w:tc>
          <w:tcPr>
            <w:tcW w:w="1830" w:type="dxa"/>
            <w:vAlign w:val="center"/>
          </w:tcPr>
          <w:p w:rsidR="003F025C" w:rsidRPr="001F2066" w:rsidRDefault="003F025C" w:rsidP="003F025C">
            <w:r w:rsidRPr="001F2066">
              <w:lastRenderedPageBreak/>
              <w:t>Для ведения личного подсобного хозяйства (приусадебный земельный участок) 2.2*</w:t>
            </w:r>
          </w:p>
          <w:p w:rsidR="003F025C" w:rsidRDefault="003F025C" w:rsidP="003F025C"/>
          <w:p w:rsidR="003F025C" w:rsidRPr="001F2066" w:rsidRDefault="003F025C" w:rsidP="003F025C">
            <w:r>
              <w:t>(Данный вид не применяется в границах населенного пункта город Ейск)</w:t>
            </w:r>
          </w:p>
        </w:tc>
        <w:tc>
          <w:tcPr>
            <w:tcW w:w="3808" w:type="dxa"/>
            <w:vAlign w:val="center"/>
          </w:tcPr>
          <w:p w:rsidR="003F025C" w:rsidRPr="001F2066" w:rsidRDefault="003F025C" w:rsidP="003F025C">
            <w:r w:rsidRPr="001F2066">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779" w:type="dxa"/>
            <w:vAlign w:val="center"/>
          </w:tcPr>
          <w:p w:rsidR="003F025C" w:rsidRPr="001F2066" w:rsidRDefault="003F025C" w:rsidP="003F025C">
            <w:r w:rsidRPr="001F2066">
              <w:t>500</w:t>
            </w:r>
          </w:p>
        </w:tc>
        <w:tc>
          <w:tcPr>
            <w:tcW w:w="850" w:type="dxa"/>
            <w:gridSpan w:val="2"/>
            <w:vAlign w:val="center"/>
          </w:tcPr>
          <w:p w:rsidR="003F025C" w:rsidRPr="001F2066" w:rsidRDefault="003F025C" w:rsidP="003F025C">
            <w:r w:rsidRPr="001F2066">
              <w:t>2500</w:t>
            </w:r>
          </w:p>
        </w:tc>
        <w:tc>
          <w:tcPr>
            <w:tcW w:w="1134" w:type="dxa"/>
            <w:gridSpan w:val="2"/>
            <w:vAlign w:val="center"/>
          </w:tcPr>
          <w:p w:rsidR="003F025C" w:rsidRPr="001F2066" w:rsidRDefault="003F025C" w:rsidP="003F025C">
            <w:r w:rsidRPr="001F2066">
              <w:t>12/50</w:t>
            </w:r>
          </w:p>
          <w:p w:rsidR="003F025C" w:rsidRPr="001F2066" w:rsidRDefault="003F025C" w:rsidP="003F025C">
            <w:r w:rsidRPr="001F2066">
              <w:t>(ширина земельных участков вдоль фронта улицы (проезда)</w:t>
            </w:r>
          </w:p>
        </w:tc>
        <w:tc>
          <w:tcPr>
            <w:tcW w:w="1674" w:type="dxa"/>
            <w:gridSpan w:val="4"/>
            <w:vAlign w:val="center"/>
          </w:tcPr>
          <w:p w:rsidR="001231AF" w:rsidRPr="001F2066" w:rsidRDefault="001231AF" w:rsidP="001231AF">
            <w:r w:rsidRPr="001F2066">
              <w:t>3 этажа</w:t>
            </w:r>
          </w:p>
          <w:p w:rsidR="001231AF" w:rsidRPr="001F2066" w:rsidRDefault="001231AF" w:rsidP="001231AF">
            <w:r w:rsidRPr="001F2066">
              <w:t>(надземных)/ 20,0 м.</w:t>
            </w:r>
          </w:p>
          <w:p w:rsidR="003F025C" w:rsidRPr="001F2066" w:rsidRDefault="001231AF" w:rsidP="001231AF">
            <w:r w:rsidRPr="001F2066">
              <w:t xml:space="preserve">Для </w:t>
            </w:r>
            <w:r>
              <w:t xml:space="preserve">объектов </w:t>
            </w:r>
            <w:r w:rsidRPr="001F2066">
              <w:t>вспомогательн</w:t>
            </w:r>
            <w:r>
              <w:t>ого использования</w:t>
            </w:r>
            <w:r w:rsidRPr="001F2066">
              <w:t>– 2 этажа высотой не более 7 м., для гаражей</w:t>
            </w:r>
            <w:r>
              <w:t xml:space="preserve"> – 1 этаж высотой не более 4 м, хозблоков, летних кухонь, сараев</w:t>
            </w:r>
            <w:r w:rsidRPr="001F2066">
              <w:t xml:space="preserve"> – 1 этаж высотой не более </w:t>
            </w:r>
            <w:r>
              <w:t>5</w:t>
            </w:r>
            <w:r w:rsidRPr="001F2066">
              <w:t xml:space="preserve"> м.</w:t>
            </w:r>
          </w:p>
        </w:tc>
        <w:tc>
          <w:tcPr>
            <w:tcW w:w="878" w:type="dxa"/>
            <w:tcBorders>
              <w:bottom w:val="single" w:sz="4" w:space="0" w:color="auto"/>
            </w:tcBorders>
            <w:vAlign w:val="center"/>
          </w:tcPr>
          <w:p w:rsidR="003F025C" w:rsidRPr="001F2066" w:rsidRDefault="003F025C" w:rsidP="003F025C">
            <w:r w:rsidRPr="001F2066">
              <w:t>60 %</w:t>
            </w:r>
          </w:p>
        </w:tc>
        <w:tc>
          <w:tcPr>
            <w:tcW w:w="3938" w:type="dxa"/>
            <w:vAlign w:val="center"/>
          </w:tcPr>
          <w:p w:rsidR="003F025C" w:rsidRPr="001F2066" w:rsidRDefault="003F025C" w:rsidP="003F025C">
            <w:r w:rsidRPr="001F2066">
              <w:t>Минимальный отступ от красной линии улиц до жилого дома — 5,0 м.</w:t>
            </w:r>
          </w:p>
          <w:p w:rsidR="003F025C" w:rsidRPr="001F2066" w:rsidRDefault="003F025C" w:rsidP="003F025C">
            <w:pPr>
              <w:rPr>
                <w:rFonts w:eastAsia="Calibri"/>
              </w:rPr>
            </w:pPr>
            <w:r w:rsidRPr="001F2066">
              <w:t>Минимальный отступ от красной линии проездов до жилого дома — 3,0 м.</w:t>
            </w:r>
          </w:p>
          <w:p w:rsidR="003F025C" w:rsidRPr="001F2066" w:rsidRDefault="003F025C" w:rsidP="003F025C">
            <w:r w:rsidRPr="001F2066">
              <w:rPr>
                <w:rFonts w:eastAsia="Calibri"/>
              </w:rPr>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p w:rsidR="003F025C" w:rsidRPr="001F2066" w:rsidRDefault="003F025C" w:rsidP="003F025C">
            <w:r w:rsidRPr="001F2066">
              <w:t>Минимальные противопожарные расстояния между зданиями (а также между крайними строениями и группами строений на приквартирных участках) принимать в  соответствии с действующими нормативами градостроительного проектирования.</w:t>
            </w:r>
          </w:p>
          <w:p w:rsidR="003F025C" w:rsidRPr="001F2066" w:rsidRDefault="003F025C" w:rsidP="003F025C">
            <w:r w:rsidRPr="001F2066">
              <w:t>Блокировка жилых домов, а также хозяйственных построек на смежных земельных участках допускается по взаимному согласию домовладельцев при реконструкции и новом строительстве с учетом противопожарных требований.</w:t>
            </w:r>
          </w:p>
          <w:p w:rsidR="003F025C" w:rsidRPr="001F2066" w:rsidRDefault="003F025C" w:rsidP="003F025C">
            <w:r w:rsidRPr="001F2066">
              <w:t xml:space="preserve">Минимальное расстояние от границы </w:t>
            </w:r>
            <w:r w:rsidRPr="001F2066">
              <w:lastRenderedPageBreak/>
              <w:t>земельного участка:</w:t>
            </w:r>
          </w:p>
          <w:p w:rsidR="003F025C" w:rsidRPr="001F2066" w:rsidRDefault="003F025C" w:rsidP="003F025C">
            <w:r w:rsidRPr="001F2066">
              <w:t>до жилого дома — 3,0 м;</w:t>
            </w:r>
          </w:p>
          <w:p w:rsidR="003F025C" w:rsidRPr="001F2066" w:rsidRDefault="003F025C" w:rsidP="003F025C">
            <w:r w:rsidRPr="001F2066">
              <w:t>до постройки для содержания скота и птицы — 4,0 м;</w:t>
            </w:r>
          </w:p>
          <w:p w:rsidR="003F025C" w:rsidRPr="001F2066" w:rsidRDefault="003F025C" w:rsidP="003F025C">
            <w:pPr>
              <w:rPr>
                <w:rFonts w:eastAsia="Calibri"/>
              </w:rPr>
            </w:pPr>
            <w:r w:rsidRPr="001F2066">
              <w:t>до бань, автостоянок и прочих объектов капитального строительства — 1,0 м.</w:t>
            </w:r>
          </w:p>
          <w:p w:rsidR="003F025C" w:rsidRPr="001F2066" w:rsidRDefault="003F025C" w:rsidP="003F025C">
            <w:pPr>
              <w:rPr>
                <w:rFonts w:eastAsia="Calibri"/>
              </w:rPr>
            </w:pPr>
            <w:r w:rsidRPr="001F2066">
              <w:rPr>
                <w:rFonts w:eastAsia="Calibri"/>
              </w:rPr>
              <w:t>до стволов высокорослых деревьев — 4,0 м;</w:t>
            </w:r>
          </w:p>
          <w:p w:rsidR="003F025C" w:rsidRPr="001F2066" w:rsidRDefault="003F025C" w:rsidP="003F025C">
            <w:pPr>
              <w:rPr>
                <w:rFonts w:eastAsia="Calibri"/>
              </w:rPr>
            </w:pPr>
            <w:r w:rsidRPr="001F2066">
              <w:rPr>
                <w:rFonts w:eastAsia="Calibri"/>
              </w:rPr>
              <w:t>до стволов среднерослых деревьев — 2,0 м;</w:t>
            </w:r>
          </w:p>
        </w:tc>
      </w:tr>
      <w:tr w:rsidR="003F025C" w:rsidRPr="001F2066" w:rsidTr="003F025C">
        <w:trPr>
          <w:gridAfter w:val="1"/>
          <w:wAfter w:w="14" w:type="dxa"/>
          <w:trHeight w:val="449"/>
        </w:trPr>
        <w:tc>
          <w:tcPr>
            <w:tcW w:w="1830" w:type="dxa"/>
            <w:vAlign w:val="center"/>
          </w:tcPr>
          <w:p w:rsidR="003F025C" w:rsidRPr="001F2066" w:rsidRDefault="003F025C" w:rsidP="003F025C">
            <w:r w:rsidRPr="001F2066">
              <w:lastRenderedPageBreak/>
              <w:t>Блокированная жилая застройка 2.3</w:t>
            </w:r>
          </w:p>
        </w:tc>
        <w:tc>
          <w:tcPr>
            <w:tcW w:w="3808" w:type="dxa"/>
            <w:vAlign w:val="center"/>
          </w:tcPr>
          <w:p w:rsidR="003F025C" w:rsidRPr="001F2066" w:rsidRDefault="003F025C" w:rsidP="003F025C">
            <w:r w:rsidRPr="001F2066">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79" w:type="dxa"/>
            <w:vAlign w:val="center"/>
          </w:tcPr>
          <w:p w:rsidR="003F025C" w:rsidRPr="001F2066" w:rsidRDefault="003F025C" w:rsidP="003F025C">
            <w:r>
              <w:t>4</w:t>
            </w:r>
            <w:r w:rsidRPr="001F2066">
              <w:t>00,0 кв.м., но при разделении под отдельные блок - секции завершенные строи</w:t>
            </w:r>
            <w:r w:rsidRPr="001F2066">
              <w:lastRenderedPageBreak/>
              <w:t>тельством минимальная площадь составляет –</w:t>
            </w:r>
            <w:r>
              <w:t>2</w:t>
            </w:r>
            <w:r w:rsidRPr="001F2066">
              <w:t>00,0 кв.м</w:t>
            </w:r>
            <w:r>
              <w:t xml:space="preserve">. Для реализации застройки территории 39-40 мкрн - </w:t>
            </w:r>
            <w:r w:rsidRPr="001F2066">
              <w:t>минимальная площадь состав</w:t>
            </w:r>
            <w:r w:rsidRPr="001F2066">
              <w:lastRenderedPageBreak/>
              <w:t>ляет –</w:t>
            </w:r>
            <w:r>
              <w:t>1</w:t>
            </w:r>
            <w:r w:rsidRPr="001F2066">
              <w:t>00,0 кв.м</w:t>
            </w:r>
            <w:r>
              <w:t>.</w:t>
            </w:r>
          </w:p>
        </w:tc>
        <w:tc>
          <w:tcPr>
            <w:tcW w:w="850" w:type="dxa"/>
            <w:gridSpan w:val="2"/>
            <w:vAlign w:val="center"/>
          </w:tcPr>
          <w:p w:rsidR="003F025C" w:rsidRDefault="003F025C" w:rsidP="003F025C">
            <w:r w:rsidRPr="001F2066">
              <w:lastRenderedPageBreak/>
              <w:t>2500</w:t>
            </w:r>
          </w:p>
          <w:p w:rsidR="008F60FC" w:rsidRPr="001F2066" w:rsidRDefault="008F60FC" w:rsidP="003F025C">
            <w:r>
              <w:t xml:space="preserve">Не устанавливается в случае разработки документации по планировке территории в целях </w:t>
            </w:r>
            <w:r>
              <w:lastRenderedPageBreak/>
              <w:t>нового строительства</w:t>
            </w:r>
          </w:p>
        </w:tc>
        <w:tc>
          <w:tcPr>
            <w:tcW w:w="1134" w:type="dxa"/>
            <w:gridSpan w:val="2"/>
            <w:vAlign w:val="center"/>
          </w:tcPr>
          <w:p w:rsidR="003F025C" w:rsidRPr="001F2066" w:rsidRDefault="004C74D7" w:rsidP="00035AFF">
            <w:r>
              <w:lastRenderedPageBreak/>
              <w:t xml:space="preserve">Минимальная ширина </w:t>
            </w:r>
            <w:r w:rsidR="00035AFF">
              <w:t>участка – 6 м.</w:t>
            </w:r>
          </w:p>
        </w:tc>
        <w:tc>
          <w:tcPr>
            <w:tcW w:w="1674" w:type="dxa"/>
            <w:gridSpan w:val="4"/>
            <w:vAlign w:val="center"/>
          </w:tcPr>
          <w:p w:rsidR="001231AF" w:rsidRPr="001F2066" w:rsidRDefault="001231AF" w:rsidP="001231AF">
            <w:r w:rsidRPr="001F2066">
              <w:t>3 этажа</w:t>
            </w:r>
          </w:p>
          <w:p w:rsidR="001231AF" w:rsidRPr="001F2066" w:rsidRDefault="001231AF" w:rsidP="001231AF">
            <w:r w:rsidRPr="001F2066">
              <w:t>(надземных)/ 20,0 м.</w:t>
            </w:r>
          </w:p>
          <w:p w:rsidR="003F025C" w:rsidRPr="001F2066" w:rsidRDefault="001231AF" w:rsidP="001231AF">
            <w:r w:rsidRPr="001F2066">
              <w:t xml:space="preserve">Для </w:t>
            </w:r>
            <w:r>
              <w:t xml:space="preserve">объектов </w:t>
            </w:r>
            <w:r w:rsidRPr="001F2066">
              <w:t>вспомогательн</w:t>
            </w:r>
            <w:r>
              <w:t>ого использования</w:t>
            </w:r>
            <w:r w:rsidRPr="001F2066">
              <w:t>– 2 этажа высотой не более 7 м., для гаражей</w:t>
            </w:r>
            <w:r>
              <w:t xml:space="preserve"> – 1 этаж высотой не более 4 м, хозблоков, летних кухонь, сараев</w:t>
            </w:r>
            <w:r w:rsidRPr="001F2066">
              <w:t xml:space="preserve"> – 1 этаж высотой не </w:t>
            </w:r>
            <w:r w:rsidRPr="001F2066">
              <w:lastRenderedPageBreak/>
              <w:t xml:space="preserve">более </w:t>
            </w:r>
            <w:r>
              <w:t>5</w:t>
            </w:r>
            <w:r w:rsidRPr="001F2066">
              <w:t xml:space="preserve"> м.</w:t>
            </w:r>
          </w:p>
        </w:tc>
        <w:tc>
          <w:tcPr>
            <w:tcW w:w="878" w:type="dxa"/>
            <w:tcBorders>
              <w:bottom w:val="single" w:sz="4" w:space="0" w:color="auto"/>
            </w:tcBorders>
            <w:vAlign w:val="center"/>
          </w:tcPr>
          <w:p w:rsidR="003F025C" w:rsidRPr="001F2066" w:rsidRDefault="003F025C" w:rsidP="003F025C">
            <w:r w:rsidRPr="001F2066">
              <w:lastRenderedPageBreak/>
              <w:t>60%</w:t>
            </w:r>
          </w:p>
        </w:tc>
        <w:tc>
          <w:tcPr>
            <w:tcW w:w="3938" w:type="dxa"/>
            <w:vAlign w:val="center"/>
          </w:tcPr>
          <w:p w:rsidR="003F025C" w:rsidRPr="001F2066" w:rsidRDefault="003F025C" w:rsidP="003F025C">
            <w:r w:rsidRPr="001F2066">
              <w:t>Минимальный отступ от красной линии улиц до жилого дома – 5,0 м.</w:t>
            </w:r>
          </w:p>
          <w:p w:rsidR="003F025C" w:rsidRDefault="003F025C" w:rsidP="003F025C">
            <w:r w:rsidRPr="001F2066">
              <w:t xml:space="preserve">Минимальное расстояние от границы  земельного участка:до жилого </w:t>
            </w:r>
            <w:r>
              <w:t>блока</w:t>
            </w:r>
            <w:r w:rsidRPr="001F2066">
              <w:t xml:space="preserve"> – 3,0 м</w:t>
            </w:r>
            <w:r>
              <w:t>.</w:t>
            </w:r>
          </w:p>
          <w:p w:rsidR="003F025C" w:rsidRPr="001F2066" w:rsidRDefault="003F025C" w:rsidP="003F025C">
            <w:r w:rsidRPr="001F2066">
              <w:t>Блокированныедома располагаются по границе общей стеной (без проемов) с отступом 0 м.</w:t>
            </w:r>
          </w:p>
          <w:p w:rsidR="003F025C" w:rsidRDefault="003F025C" w:rsidP="003F025C">
            <w:r w:rsidRPr="001F2066">
              <w:t>Количество блоков – не более 10</w:t>
            </w:r>
          </w:p>
          <w:p w:rsidR="003F025C" w:rsidRPr="001F2066" w:rsidRDefault="003F025C" w:rsidP="003F025C">
            <w:r>
              <w:t>Д</w:t>
            </w:r>
            <w:r w:rsidRPr="001F2066">
              <w:t xml:space="preserve">ля вспомогательных строений </w:t>
            </w:r>
            <w:r>
              <w:t xml:space="preserve">отступ от границы земельного участка </w:t>
            </w:r>
            <w:r w:rsidRPr="001F2066">
              <w:t>–1,0 м.</w:t>
            </w:r>
            <w:r>
              <w:t>, при соблюдении противопожарных расстояний</w:t>
            </w:r>
          </w:p>
          <w:p w:rsidR="003F025C" w:rsidRPr="001F2066" w:rsidRDefault="003F025C" w:rsidP="003F025C"/>
          <w:p w:rsidR="003F025C" w:rsidRPr="001F2066" w:rsidRDefault="003F025C" w:rsidP="003F025C"/>
        </w:tc>
      </w:tr>
      <w:tr w:rsidR="003F025C" w:rsidRPr="001F2066" w:rsidTr="003F025C">
        <w:trPr>
          <w:gridAfter w:val="1"/>
          <w:wAfter w:w="14" w:type="dxa"/>
          <w:trHeight w:val="1713"/>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lastRenderedPageBreak/>
              <w:t>Среднеэтажная жилая застройка 2.5</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rsidRPr="001F2066">
              <w:t xml:space="preserve">2000 </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p w:rsidR="003F025C" w:rsidRDefault="00FC558C" w:rsidP="003F025C">
            <w:r>
              <w:t>1</w:t>
            </w:r>
            <w:r w:rsidR="00097B13">
              <w:t>5</w:t>
            </w:r>
            <w:r w:rsidR="003F025C" w:rsidRPr="001F2066">
              <w:t>000</w:t>
            </w:r>
          </w:p>
          <w:p w:rsidR="008F60FC" w:rsidRPr="001F2066" w:rsidRDefault="008F60FC" w:rsidP="003F025C"/>
          <w:p w:rsidR="003F025C" w:rsidRPr="001F2066" w:rsidRDefault="008F60FC" w:rsidP="003F025C">
            <w:r>
              <w:t>Не устанавливается в случае разработки документации по планировке территории в целях нового строительства</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8/2</w:t>
            </w:r>
            <w:r>
              <w:t>6</w:t>
            </w:r>
          </w:p>
        </w:tc>
        <w:tc>
          <w:tcPr>
            <w:tcW w:w="878" w:type="dxa"/>
            <w:tcBorders>
              <w:top w:val="single" w:sz="4" w:space="0" w:color="auto"/>
              <w:left w:val="single" w:sz="4" w:space="0" w:color="auto"/>
              <w:right w:val="single" w:sz="4" w:space="0" w:color="auto"/>
            </w:tcBorders>
            <w:vAlign w:val="center"/>
          </w:tcPr>
          <w:p w:rsidR="003F025C" w:rsidRPr="001F2066" w:rsidRDefault="003F025C" w:rsidP="003F025C">
            <w:r w:rsidRPr="001F2066">
              <w:t>40%</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от красной линии улиц или границ участка до жилого дома –  5,0 м.</w:t>
            </w:r>
          </w:p>
          <w:p w:rsidR="003F025C" w:rsidRPr="001F2066" w:rsidRDefault="003F025C" w:rsidP="003F025C">
            <w:r w:rsidRPr="001F2066">
              <w:t>Расстояния между домами принимаются в соответствии с нормативами противопожарной безопасности и нормативами инсоляции.</w:t>
            </w:r>
          </w:p>
          <w:p w:rsidR="003F025C" w:rsidRPr="001F2066" w:rsidRDefault="003F025C" w:rsidP="003F025C">
            <w:r w:rsidRPr="001F2066">
              <w:t>Минимальный процент озеленения – 15%</w:t>
            </w:r>
          </w:p>
          <w:p w:rsidR="003F025C" w:rsidRPr="001F2066" w:rsidRDefault="003F025C" w:rsidP="003F025C">
            <w:r w:rsidRPr="001F2066">
              <w:t>Строительство и реконструкция жилых домов не допускается если объекты не обеспечены объектами социальной, транспортной и инженерной инфраструктурой, а так же коммунальными и энергетическими ресурсами.</w:t>
            </w:r>
          </w:p>
          <w:p w:rsidR="003F025C" w:rsidRPr="001F2066" w:rsidRDefault="003F025C" w:rsidP="003F025C">
            <w:r w:rsidRPr="001F2066">
              <w:t>Наземные стоянки и парковки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и тротуаров.</w:t>
            </w:r>
          </w:p>
          <w:p w:rsidR="003F025C" w:rsidRPr="001F2066" w:rsidRDefault="003F025C" w:rsidP="003F025C">
            <w:r w:rsidRPr="001F2066">
              <w:t xml:space="preserve">При проектировании многоквартирных домов в границах отведенного земельного </w:t>
            </w:r>
            <w:r w:rsidRPr="001F2066">
              <w:lastRenderedPageBreak/>
              <w:t>участка  предусматривать места для хранения и парковки автомобилей.При проектировании многоквартирных жилых домов не допускается сокращать расчетную площадь спортивных и игровых площадок для детей за счет спортивных зон учебных заведений.</w:t>
            </w:r>
          </w:p>
          <w:p w:rsidR="003F025C" w:rsidRPr="001F2066" w:rsidRDefault="003F025C" w:rsidP="003F025C"/>
        </w:tc>
      </w:tr>
      <w:tr w:rsidR="003F025C" w:rsidRPr="001F2066" w:rsidTr="003F025C">
        <w:trPr>
          <w:gridAfter w:val="1"/>
          <w:wAfter w:w="14" w:type="dxa"/>
          <w:trHeight w:val="61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Многоэтажная жилая застройка (высотная застройка) 2.6</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многоквартирных домов этажностью девять этажей и выше; благоустройство и озеленение придомовых территорий;</w:t>
            </w:r>
          </w:p>
          <w:p w:rsidR="003F025C" w:rsidRPr="001F2066" w:rsidRDefault="003F025C" w:rsidP="003F025C">
            <w:r w:rsidRPr="001F2066">
              <w:t>обустройство спортивных и детских площадок, и площадок для отдыха;</w:t>
            </w:r>
          </w:p>
          <w:p w:rsidR="003F025C" w:rsidRPr="001F2066" w:rsidRDefault="003F025C" w:rsidP="003F025C">
            <w:r w:rsidRPr="001F2066">
              <w:t>размещение подземных гаражей и автостоянок, размещение объектов обслуживания жилой застройки во встроенных, пристроенных и встроенно-</w:t>
            </w:r>
          </w:p>
          <w:p w:rsidR="003F025C" w:rsidRPr="001F2066" w:rsidRDefault="003F025C" w:rsidP="003F025C">
            <w:r w:rsidRPr="001F2066">
              <w:t>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3000 </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Default="003F025C" w:rsidP="003F025C">
            <w:r>
              <w:t>1</w:t>
            </w:r>
            <w:r w:rsidR="00097B13">
              <w:t>5</w:t>
            </w:r>
            <w:r w:rsidR="00FC558C">
              <w:t>0</w:t>
            </w:r>
            <w:r w:rsidRPr="001F2066">
              <w:t>00</w:t>
            </w:r>
          </w:p>
          <w:p w:rsidR="008F60FC" w:rsidRPr="001F2066" w:rsidRDefault="008F60FC" w:rsidP="003F025C">
            <w:r>
              <w:t>Не устанавливается в случае разработки документации по планировке территории в целях нового строит</w:t>
            </w:r>
            <w:r>
              <w:lastRenderedPageBreak/>
              <w:t>ельства</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Default="003F025C" w:rsidP="003F025C"/>
          <w:p w:rsidR="003F025C" w:rsidRDefault="003F025C" w:rsidP="003F025C">
            <w:r>
              <w:t>9</w:t>
            </w:r>
            <w:r w:rsidRPr="001F2066">
              <w:t>/</w:t>
            </w:r>
            <w:r>
              <w:t>33</w:t>
            </w:r>
          </w:p>
          <w:p w:rsidR="003F025C" w:rsidRDefault="003F025C" w:rsidP="003F025C"/>
          <w:p w:rsidR="003F025C" w:rsidRPr="001F2066" w:rsidRDefault="003F025C" w:rsidP="003F025C"/>
          <w:p w:rsidR="003F025C" w:rsidRPr="001F2066" w:rsidRDefault="003F025C" w:rsidP="003F025C"/>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от красной линии улиц или границ участка до многоэтажного жилого дома – 5,0 м.</w:t>
            </w:r>
          </w:p>
          <w:p w:rsidR="003F025C" w:rsidRPr="001F2066" w:rsidRDefault="003F025C" w:rsidP="003F025C">
            <w:r w:rsidRPr="001F2066">
              <w:t>Минимальный отступ от границ земельных для вспомогательных строений – 1,0 м.</w:t>
            </w:r>
          </w:p>
          <w:p w:rsidR="003F025C" w:rsidRPr="001F2066" w:rsidRDefault="003F025C" w:rsidP="003F025C">
            <w:r w:rsidRPr="001F2066">
              <w:t>Расстояния между домами внутри квартала принимаются в соответствии с нормативами противопожарной безопасности и нормативами инсоляции.</w:t>
            </w:r>
          </w:p>
          <w:p w:rsidR="003F025C" w:rsidRPr="001F2066" w:rsidRDefault="003F025C" w:rsidP="003F025C">
            <w:r w:rsidRPr="001F2066">
              <w:t>Строительство и реконструкция жилых домов не допускается если объекты не обеспечены объектами социальной, транспортной и инженерной инфраструктурой, а так же коммунальными и энергетическими ресурсами.</w:t>
            </w:r>
          </w:p>
          <w:p w:rsidR="003F025C" w:rsidRPr="001F2066" w:rsidRDefault="003F025C" w:rsidP="003F025C">
            <w:r w:rsidRPr="001F2066">
              <w:t xml:space="preserve">Наземные стоянки и парковки не допускается размещать вдоль улиц, </w:t>
            </w:r>
            <w:r w:rsidRPr="001F2066">
              <w:lastRenderedPageBreak/>
              <w:t>ограничивающих жилые комплексы, кварталы, микрорайоны, за счет сужения проезжей части этих улиц, пешеходных проходов и тротуаров.</w:t>
            </w:r>
          </w:p>
          <w:p w:rsidR="003F025C" w:rsidRPr="001F2066" w:rsidRDefault="003F025C" w:rsidP="003F025C">
            <w:r w:rsidRPr="001F2066">
              <w:t>При проектировании многоквартирных домов в границах отведенного земельного участка  предусматривать места для хранения и парковки автомобилей.</w:t>
            </w:r>
          </w:p>
          <w:p w:rsidR="003F025C" w:rsidRPr="001F2066" w:rsidRDefault="003F025C" w:rsidP="003F025C">
            <w:r w:rsidRPr="001F2066">
              <w:t>При проектировании многоквартирных жилых домов не допускается сокращать расчетную площадь спортивных и игровых площадок для детей за счет спортивных зон учебных заведений.</w:t>
            </w:r>
          </w:p>
          <w:p w:rsidR="003F025C" w:rsidRPr="001F2066" w:rsidRDefault="003F025C" w:rsidP="003F025C">
            <w:r w:rsidRPr="001F2066">
              <w:t>Минимальный процент озеленения – 15%</w:t>
            </w:r>
          </w:p>
          <w:p w:rsidR="003F025C" w:rsidRPr="001F2066" w:rsidRDefault="003F025C" w:rsidP="003F025C"/>
        </w:tc>
      </w:tr>
      <w:tr w:rsidR="003F025C" w:rsidRPr="001F2066" w:rsidTr="003F025C">
        <w:trPr>
          <w:gridAfter w:val="1"/>
          <w:wAfter w:w="14" w:type="dxa"/>
          <w:trHeight w:val="2300"/>
        </w:trPr>
        <w:tc>
          <w:tcPr>
            <w:tcW w:w="1830" w:type="dxa"/>
            <w:vAlign w:val="center"/>
          </w:tcPr>
          <w:p w:rsidR="003F025C" w:rsidRPr="001F2066" w:rsidRDefault="003F025C" w:rsidP="003F025C">
            <w:r w:rsidRPr="001F2066">
              <w:lastRenderedPageBreak/>
              <w:t>Хранение автотранспорта 2.7.1</w:t>
            </w:r>
          </w:p>
        </w:tc>
        <w:tc>
          <w:tcPr>
            <w:tcW w:w="3808" w:type="dxa"/>
            <w:vAlign w:val="center"/>
          </w:tcPr>
          <w:p w:rsidR="003F025C" w:rsidRPr="001F2066" w:rsidRDefault="003F025C" w:rsidP="003F025C">
            <w:r w:rsidRPr="001F2066">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81">
              <w:r w:rsidRPr="001F2066">
                <w:t>кодами 2.7.2</w:t>
              </w:r>
            </w:hyperlink>
            <w:r w:rsidRPr="001F2066">
              <w:t xml:space="preserve">, </w:t>
            </w:r>
            <w:hyperlink w:anchor="P333">
              <w:r w:rsidRPr="001F2066">
                <w:t>4.9</w:t>
              </w:r>
            </w:hyperlink>
          </w:p>
        </w:tc>
        <w:tc>
          <w:tcPr>
            <w:tcW w:w="779" w:type="dxa"/>
            <w:vAlign w:val="center"/>
          </w:tcPr>
          <w:p w:rsidR="003F025C" w:rsidRPr="001F2066" w:rsidRDefault="003F025C" w:rsidP="003F025C">
            <w:r w:rsidRPr="001F2066">
              <w:t>2</w:t>
            </w:r>
            <w:r w:rsidR="00FC558C">
              <w:t>0</w:t>
            </w:r>
          </w:p>
        </w:tc>
        <w:tc>
          <w:tcPr>
            <w:tcW w:w="850" w:type="dxa"/>
            <w:gridSpan w:val="2"/>
            <w:vAlign w:val="center"/>
          </w:tcPr>
          <w:p w:rsidR="003F025C" w:rsidRPr="001F2066" w:rsidRDefault="003F025C" w:rsidP="003F025C">
            <w:r w:rsidRPr="001F2066">
              <w:t>10000</w:t>
            </w:r>
          </w:p>
        </w:tc>
        <w:tc>
          <w:tcPr>
            <w:tcW w:w="1134" w:type="dxa"/>
            <w:gridSpan w:val="2"/>
            <w:vAlign w:val="center"/>
          </w:tcPr>
          <w:p w:rsidR="003F025C" w:rsidRPr="001F2066" w:rsidRDefault="003F025C" w:rsidP="003F025C">
            <w:r w:rsidRPr="001F2066">
              <w:t>не подлежат установлению</w:t>
            </w:r>
          </w:p>
        </w:tc>
        <w:tc>
          <w:tcPr>
            <w:tcW w:w="1674" w:type="dxa"/>
            <w:gridSpan w:val="4"/>
            <w:vAlign w:val="center"/>
          </w:tcPr>
          <w:p w:rsidR="003F025C" w:rsidRPr="001F2066" w:rsidRDefault="003F025C" w:rsidP="003F025C">
            <w:r w:rsidRPr="001F2066">
              <w:t>1/5</w:t>
            </w:r>
          </w:p>
        </w:tc>
        <w:tc>
          <w:tcPr>
            <w:tcW w:w="878" w:type="dxa"/>
            <w:tcBorders>
              <w:bottom w:val="single" w:sz="4" w:space="0" w:color="auto"/>
            </w:tcBorders>
            <w:vAlign w:val="center"/>
          </w:tcPr>
          <w:p w:rsidR="003F025C" w:rsidRPr="001F2066" w:rsidRDefault="003F025C" w:rsidP="003F025C">
            <w:r w:rsidRPr="001F2066">
              <w:t>80%</w:t>
            </w:r>
          </w:p>
        </w:tc>
        <w:tc>
          <w:tcPr>
            <w:tcW w:w="3938" w:type="dxa"/>
            <w:vAlign w:val="center"/>
          </w:tcPr>
          <w:p w:rsidR="00FC558C" w:rsidRPr="001F2066" w:rsidRDefault="00FC558C" w:rsidP="00FC558C">
            <w:r w:rsidRPr="001F2066">
              <w:t>Минимальный отступ от границ земельных</w:t>
            </w:r>
            <w:r w:rsidR="005B1ADB">
              <w:t xml:space="preserve"> участков </w:t>
            </w:r>
            <w:r w:rsidRPr="001F2066">
              <w:t>– 1,0 м.</w:t>
            </w:r>
          </w:p>
          <w:p w:rsidR="003F025C" w:rsidRPr="001F2066" w:rsidRDefault="003F025C" w:rsidP="003F025C"/>
        </w:tc>
      </w:tr>
      <w:tr w:rsidR="003F025C" w:rsidRPr="001F2066" w:rsidTr="003F025C">
        <w:trPr>
          <w:gridAfter w:val="1"/>
          <w:wAfter w:w="14" w:type="dxa"/>
          <w:trHeight w:val="1597"/>
        </w:trPr>
        <w:tc>
          <w:tcPr>
            <w:tcW w:w="1830" w:type="dxa"/>
            <w:vAlign w:val="center"/>
          </w:tcPr>
          <w:p w:rsidR="003F025C" w:rsidRPr="001F2066" w:rsidRDefault="003F025C" w:rsidP="003F025C">
            <w:r w:rsidRPr="001F2066">
              <w:lastRenderedPageBreak/>
              <w:t>Размещение гаражей для собственных нужд 2.7.2</w:t>
            </w:r>
          </w:p>
        </w:tc>
        <w:tc>
          <w:tcPr>
            <w:tcW w:w="3808" w:type="dxa"/>
            <w:vAlign w:val="center"/>
          </w:tcPr>
          <w:p w:rsidR="003F025C" w:rsidRPr="001F2066" w:rsidRDefault="003F025C" w:rsidP="003F025C">
            <w:r w:rsidRPr="001F2066">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79" w:type="dxa"/>
            <w:vAlign w:val="center"/>
          </w:tcPr>
          <w:p w:rsidR="003F025C" w:rsidRPr="001F2066" w:rsidRDefault="003F025C" w:rsidP="003F025C">
            <w:r w:rsidRPr="001F2066">
              <w:t>2</w:t>
            </w:r>
            <w:r w:rsidR="007B55F0">
              <w:t>0</w:t>
            </w:r>
          </w:p>
        </w:tc>
        <w:tc>
          <w:tcPr>
            <w:tcW w:w="850" w:type="dxa"/>
            <w:gridSpan w:val="2"/>
            <w:vAlign w:val="center"/>
          </w:tcPr>
          <w:p w:rsidR="003F025C" w:rsidRPr="001F2066" w:rsidRDefault="003F025C" w:rsidP="003F025C">
            <w:r w:rsidRPr="001F2066">
              <w:t>10000</w:t>
            </w:r>
          </w:p>
        </w:tc>
        <w:tc>
          <w:tcPr>
            <w:tcW w:w="1134" w:type="dxa"/>
            <w:gridSpan w:val="2"/>
            <w:vAlign w:val="center"/>
          </w:tcPr>
          <w:p w:rsidR="003F025C" w:rsidRPr="001F2066" w:rsidRDefault="003F025C" w:rsidP="003F025C">
            <w:r w:rsidRPr="001F2066">
              <w:t>не подлежат установлению</w:t>
            </w:r>
          </w:p>
        </w:tc>
        <w:tc>
          <w:tcPr>
            <w:tcW w:w="1674" w:type="dxa"/>
            <w:gridSpan w:val="4"/>
            <w:vAlign w:val="center"/>
          </w:tcPr>
          <w:p w:rsidR="003F025C" w:rsidRPr="001F2066" w:rsidRDefault="003F025C" w:rsidP="003F025C">
            <w:r w:rsidRPr="001F2066">
              <w:t>1/5</w:t>
            </w:r>
          </w:p>
        </w:tc>
        <w:tc>
          <w:tcPr>
            <w:tcW w:w="878" w:type="dxa"/>
            <w:tcBorders>
              <w:bottom w:val="single" w:sz="4" w:space="0" w:color="auto"/>
            </w:tcBorders>
            <w:vAlign w:val="center"/>
          </w:tcPr>
          <w:p w:rsidR="003F025C" w:rsidRPr="001F2066" w:rsidRDefault="003F025C" w:rsidP="003F025C">
            <w:r w:rsidRPr="001F2066">
              <w:t>80%</w:t>
            </w:r>
          </w:p>
        </w:tc>
        <w:tc>
          <w:tcPr>
            <w:tcW w:w="3938" w:type="dxa"/>
            <w:vAlign w:val="center"/>
          </w:tcPr>
          <w:p w:rsidR="005B1ADB" w:rsidRPr="001F2066" w:rsidRDefault="005B1ADB" w:rsidP="005B1ADB">
            <w:r w:rsidRPr="001F2066">
              <w:t>Минимальный отступ от границ земельных</w:t>
            </w:r>
            <w:r>
              <w:t xml:space="preserve"> участков </w:t>
            </w:r>
            <w:r w:rsidRPr="001F2066">
              <w:t>– 1,0 м.</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Коммунальное обслуживание 3.1</w:t>
            </w:r>
          </w:p>
          <w:p w:rsidR="003F025C" w:rsidRPr="001F2066" w:rsidRDefault="003F025C" w:rsidP="003F025C"/>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3F025C" w:rsidRPr="001F2066" w:rsidRDefault="003F025C" w:rsidP="003F025C"/>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7B55F0" w:rsidP="003F025C">
            <w:r>
              <w:t>50</w:t>
            </w:r>
            <w:r w:rsidR="003365C4">
              <w:t>0</w:t>
            </w:r>
            <w:r w:rsidR="003F025C"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3/18</w:t>
            </w:r>
          </w:p>
        </w:tc>
        <w:tc>
          <w:tcPr>
            <w:tcW w:w="878" w:type="dxa"/>
            <w:tcBorders>
              <w:top w:val="nil"/>
              <w:left w:val="single" w:sz="4" w:space="0" w:color="auto"/>
              <w:bottom w:val="single" w:sz="4" w:space="0" w:color="auto"/>
              <w:right w:val="single" w:sz="4" w:space="0" w:color="auto"/>
            </w:tcBorders>
            <w:vAlign w:val="center"/>
          </w:tcPr>
          <w:p w:rsidR="003F025C" w:rsidRPr="001F2066" w:rsidRDefault="003F025C" w:rsidP="003F025C">
            <w:r w:rsidRPr="001F2066">
              <w:t>50%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Предоставление коммунальных услуг 3.1.1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w:t>
            </w:r>
            <w:r w:rsidRPr="001F2066">
              <w:lastRenderedPageBreak/>
              <w:t>и мастерских для обслуживания уборочной и аварийной техники, сооружений, необходимых для сбора и плавки снега</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7B55F0" w:rsidP="003F025C">
            <w:r>
              <w:t>50</w:t>
            </w:r>
            <w:r w:rsidR="003365C4">
              <w:t>0</w:t>
            </w:r>
            <w:r w:rsidR="003F025C"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7B55F0" w:rsidP="003F025C">
            <w:r>
              <w:t>3</w:t>
            </w:r>
            <w:r w:rsidR="003F025C" w:rsidRPr="001F2066">
              <w:t>/18</w:t>
            </w:r>
          </w:p>
        </w:tc>
        <w:tc>
          <w:tcPr>
            <w:tcW w:w="878" w:type="dxa"/>
            <w:tcBorders>
              <w:top w:val="nil"/>
              <w:left w:val="single" w:sz="4" w:space="0" w:color="auto"/>
              <w:bottom w:val="single" w:sz="4" w:space="0" w:color="auto"/>
              <w:right w:val="single" w:sz="4" w:space="0" w:color="auto"/>
            </w:tcBorders>
            <w:vAlign w:val="center"/>
          </w:tcPr>
          <w:p w:rsidR="003F025C" w:rsidRPr="001F2066" w:rsidRDefault="003F025C" w:rsidP="003F025C">
            <w:r w:rsidRPr="001F2066">
              <w:t>50%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Административные здания организаций, обеспечивающих предоставление коммунальных услуг 3.1.2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зданий, предназначенных для приема физических и юридических лиц в связи с предоставлением им коммунальных услуг</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w:t>
            </w:r>
            <w:r w:rsidR="007B55F0">
              <w:t>0</w:t>
            </w:r>
            <w:r w:rsidRPr="001F2066">
              <w:t>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3/18</w:t>
            </w:r>
          </w:p>
        </w:tc>
        <w:tc>
          <w:tcPr>
            <w:tcW w:w="878" w:type="dxa"/>
            <w:tcBorders>
              <w:top w:val="nil"/>
              <w:left w:val="single" w:sz="4" w:space="0" w:color="auto"/>
              <w:bottom w:val="single" w:sz="4" w:space="0" w:color="auto"/>
              <w:right w:val="single" w:sz="4" w:space="0" w:color="auto"/>
            </w:tcBorders>
            <w:vAlign w:val="center"/>
          </w:tcPr>
          <w:p w:rsidR="003F025C" w:rsidRPr="001F2066" w:rsidRDefault="003F025C" w:rsidP="003F025C">
            <w:r w:rsidRPr="001F2066">
              <w:t>50%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Дома социального обслуживания 3.2.1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зданий, предназначенных для размещения домов престарелых, домов ребенка, детских домов, пунктов ночлега для бездомных граждан;</w:t>
            </w:r>
          </w:p>
          <w:p w:rsidR="003F025C" w:rsidRPr="001F2066" w:rsidRDefault="003F025C" w:rsidP="003F025C">
            <w:r w:rsidRPr="001F2066">
              <w:rPr>
                <w:rFonts w:eastAsia="Calibri"/>
              </w:rPr>
              <w:t>размещение объектов капитального строительства для временного размещения вынужденных переселенцев, лиц, признанных беженцами</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7B55F0" w:rsidP="003F025C">
            <w:r>
              <w:t>3</w:t>
            </w:r>
            <w:r w:rsidR="003F025C" w:rsidRPr="001F2066">
              <w:t>/18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Оказание социальной помощи населению 3.2.2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w:t>
            </w:r>
            <w:r w:rsidRPr="001F2066">
              <w:lastRenderedPageBreak/>
              <w:t>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r w:rsidRPr="001F2066">
              <w:rPr>
                <w:rFonts w:eastAsia="Calibri"/>
              </w:rPr>
              <w:t>некоммерческих фондов, благотворительных организаций, клубов по интересам</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lastRenderedPageBreak/>
              <w:t>500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7B55F0" w:rsidP="003F025C">
            <w:r>
              <w:t>3</w:t>
            </w:r>
            <w:r w:rsidR="003F025C" w:rsidRPr="001F2066">
              <w:t>/18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 xml:space="preserve">В существующей застройке отступ от красных линий, от границ земельного участка, примыкающей к улице (переулку, проезду) может быть сокращен с учетом </w:t>
            </w:r>
            <w:r w:rsidRPr="001F2066">
              <w:lastRenderedPageBreak/>
              <w:t>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Оказание услуг связи 3.2.3</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3F025C" w:rsidRPr="001F2066" w:rsidRDefault="003F025C" w:rsidP="003F025C"/>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w:t>
            </w:r>
            <w: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7B55F0" w:rsidP="003F025C">
            <w:r>
              <w:t>3</w:t>
            </w:r>
            <w:r w:rsidR="003F025C" w:rsidRPr="001F2066">
              <w:t>/18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Общежития</w:t>
            </w:r>
          </w:p>
          <w:p w:rsidR="003F025C" w:rsidRPr="001F2066" w:rsidRDefault="003F025C" w:rsidP="003F025C">
            <w:r w:rsidRPr="001F2066">
              <w:t>3.2.4</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17">
              <w:r w:rsidRPr="001F2066">
                <w:t>кодом 4.7</w:t>
              </w:r>
            </w:hyperlink>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5/18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202"/>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lastRenderedPageBreak/>
              <w:t>Бытовое обслуживание 3.3</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rsidRPr="001F2066">
              <w:t>300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7B55F0" w:rsidP="003F025C">
            <w:r>
              <w:t>3</w:t>
            </w:r>
            <w:r w:rsidR="003F025C" w:rsidRPr="001F2066">
              <w:t>/18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344"/>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t>Амбулаторно-поликлиническое обслуживание 3.4.1</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t>300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t>5</w:t>
            </w:r>
            <w:r w:rsidRPr="001F2066">
              <w:t>0000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5/18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p w:rsidR="003F025C" w:rsidRPr="001F2066" w:rsidRDefault="003F025C" w:rsidP="003F025C"/>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548"/>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lastRenderedPageBreak/>
              <w:t>Стационарное медицинское обслуживание 3.4.2</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50000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5/18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7C00F1"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7C00F1" w:rsidRPr="007C00F1" w:rsidRDefault="007C00F1" w:rsidP="003F025C">
            <w:r w:rsidRPr="007C00F1">
              <w:rPr>
                <w:shd w:val="clear" w:color="auto" w:fill="FFFFFF"/>
              </w:rPr>
              <w:t>Образование и просвещение 3.5</w:t>
            </w:r>
          </w:p>
        </w:tc>
        <w:tc>
          <w:tcPr>
            <w:tcW w:w="3808" w:type="dxa"/>
            <w:tcBorders>
              <w:top w:val="single" w:sz="4" w:space="0" w:color="auto"/>
              <w:left w:val="single" w:sz="4" w:space="0" w:color="auto"/>
              <w:bottom w:val="single" w:sz="4" w:space="0" w:color="auto"/>
              <w:right w:val="single" w:sz="4" w:space="0" w:color="auto"/>
            </w:tcBorders>
            <w:vAlign w:val="center"/>
          </w:tcPr>
          <w:p w:rsidR="007C00F1" w:rsidRPr="007C00F1" w:rsidRDefault="007C00F1" w:rsidP="003F025C">
            <w:r w:rsidRPr="007C00F1">
              <w:rPr>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779" w:type="dxa"/>
            <w:tcBorders>
              <w:top w:val="single" w:sz="4" w:space="0" w:color="auto"/>
              <w:left w:val="single" w:sz="4" w:space="0" w:color="auto"/>
              <w:bottom w:val="single" w:sz="4" w:space="0" w:color="auto"/>
              <w:right w:val="single" w:sz="4" w:space="0" w:color="auto"/>
            </w:tcBorders>
            <w:vAlign w:val="center"/>
          </w:tcPr>
          <w:p w:rsidR="007C00F1" w:rsidRPr="007C00F1" w:rsidRDefault="007C00F1" w:rsidP="003F025C">
            <w:r w:rsidRPr="007C00F1">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C00F1" w:rsidRPr="007C00F1" w:rsidRDefault="007C00F1" w:rsidP="003F025C">
            <w:r w:rsidRPr="007C00F1">
              <w:t>5000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C00F1" w:rsidRPr="007C00F1" w:rsidRDefault="007C00F1" w:rsidP="003F025C">
            <w:r w:rsidRPr="007C00F1">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7C00F1" w:rsidRPr="007C00F1" w:rsidRDefault="007C00F1" w:rsidP="003F025C">
            <w:r w:rsidRPr="007C00F1">
              <w:t>2/18</w:t>
            </w:r>
          </w:p>
        </w:tc>
        <w:tc>
          <w:tcPr>
            <w:tcW w:w="878" w:type="dxa"/>
            <w:tcBorders>
              <w:top w:val="single" w:sz="4" w:space="0" w:color="auto"/>
              <w:left w:val="single" w:sz="4" w:space="0" w:color="auto"/>
              <w:right w:val="single" w:sz="4" w:space="0" w:color="auto"/>
            </w:tcBorders>
            <w:vAlign w:val="center"/>
          </w:tcPr>
          <w:p w:rsidR="007C00F1" w:rsidRPr="007C00F1" w:rsidRDefault="007C00F1" w:rsidP="007C00F1">
            <w:r w:rsidRPr="007C00F1">
              <w:t xml:space="preserve">застройки участка – 50% </w:t>
            </w:r>
          </w:p>
          <w:p w:rsidR="007C00F1" w:rsidRPr="007C00F1" w:rsidRDefault="007C00F1" w:rsidP="007C00F1">
            <w:r w:rsidRPr="007C00F1">
              <w:t>-озеленение 30-50%</w:t>
            </w:r>
          </w:p>
        </w:tc>
        <w:tc>
          <w:tcPr>
            <w:tcW w:w="3938" w:type="dxa"/>
            <w:tcBorders>
              <w:top w:val="single" w:sz="4" w:space="0" w:color="auto"/>
              <w:left w:val="single" w:sz="4" w:space="0" w:color="auto"/>
              <w:bottom w:val="single" w:sz="4" w:space="0" w:color="auto"/>
              <w:right w:val="single" w:sz="4" w:space="0" w:color="auto"/>
            </w:tcBorders>
            <w:vAlign w:val="center"/>
          </w:tcPr>
          <w:p w:rsidR="007C00F1" w:rsidRPr="007C00F1" w:rsidRDefault="007C00F1" w:rsidP="003F025C">
            <w:r w:rsidRPr="007C00F1">
              <w:t>По заданию на проектирование с учетом сложившейся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Дошкольное, начальное и среднее общее образование 3.5.1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w:t>
            </w:r>
            <w:r w:rsidRPr="001F2066">
              <w:lastRenderedPageBreak/>
              <w:t>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100</w:t>
            </w:r>
            <w: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Максимальная </w:t>
            </w:r>
          </w:p>
          <w:p w:rsidR="003F025C" w:rsidRPr="001F2066" w:rsidRDefault="003F025C" w:rsidP="003F025C">
            <w:r w:rsidRPr="001F2066">
              <w:t>этажность для дошкольных учреждений -2 этажа</w:t>
            </w:r>
          </w:p>
          <w:p w:rsidR="003F025C" w:rsidRPr="001F2066" w:rsidRDefault="003F025C" w:rsidP="003F025C">
            <w:r w:rsidRPr="001F2066">
              <w:t xml:space="preserve">для школ и </w:t>
            </w:r>
            <w:r w:rsidRPr="001F2066">
              <w:lastRenderedPageBreak/>
              <w:t>начального профессионального образования -4 этажа</w:t>
            </w:r>
          </w:p>
          <w:p w:rsidR="003F025C" w:rsidRPr="001F2066" w:rsidRDefault="003F025C" w:rsidP="003F025C">
            <w:r w:rsidRPr="001F2066">
              <w:t>прочие образовательные учреждения по заданию на проектирование с учетом сложившейся застройки</w:t>
            </w:r>
          </w:p>
        </w:tc>
        <w:tc>
          <w:tcPr>
            <w:tcW w:w="878" w:type="dxa"/>
            <w:tcBorders>
              <w:top w:val="single" w:sz="4" w:space="0" w:color="auto"/>
              <w:left w:val="single" w:sz="4" w:space="0" w:color="auto"/>
              <w:right w:val="single" w:sz="4" w:space="0" w:color="auto"/>
            </w:tcBorders>
            <w:vAlign w:val="center"/>
          </w:tcPr>
          <w:p w:rsidR="003F025C" w:rsidRPr="001F2066" w:rsidRDefault="003F025C" w:rsidP="003F025C">
            <w:r w:rsidRPr="001F2066">
              <w:lastRenderedPageBreak/>
              <w:t xml:space="preserve">застройки участка – 50% </w:t>
            </w:r>
          </w:p>
          <w:p w:rsidR="003F025C" w:rsidRPr="001F2066" w:rsidRDefault="003F025C" w:rsidP="003F025C">
            <w:r w:rsidRPr="001F2066">
              <w:t>-озелене</w:t>
            </w:r>
            <w:r w:rsidRPr="001F2066">
              <w:lastRenderedPageBreak/>
              <w:t>ние 30-50%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По заданию на проектирование с учетом сложившейся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Среднее и высшее профессиональное образование 3.5.2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w:t>
            </w:r>
            <w:r w:rsidRPr="001F2066">
              <w:lastRenderedPageBreak/>
              <w:t>предназначенных для занятия обучающихся физической культурой и спортом</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 xml:space="preserve">1000 </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по заданию на проектирование с учетом сложившейся застройки</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застройки участка – 50% </w:t>
            </w:r>
          </w:p>
          <w:p w:rsidR="003F025C" w:rsidRPr="001F2066" w:rsidRDefault="003F025C" w:rsidP="003F025C">
            <w:r w:rsidRPr="001F2066">
              <w:t>-озеленение 30-50%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По заданию на проектирование с учетом сложившейся застройки</w:t>
            </w:r>
          </w:p>
        </w:tc>
      </w:tr>
      <w:tr w:rsidR="003F025C" w:rsidRPr="001F2066" w:rsidTr="003F025C">
        <w:trPr>
          <w:gridAfter w:val="1"/>
          <w:wAfter w:w="14" w:type="dxa"/>
          <w:trHeight w:val="1918"/>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lastRenderedPageBreak/>
              <w:t xml:space="preserve"> Объекты культурно-досуговой деятельности  3.6.1</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7B55F0" w:rsidP="003F025C">
            <w:r>
              <w:t>3</w:t>
            </w:r>
            <w:r w:rsidR="003F025C" w:rsidRPr="001F2066">
              <w:t>/18</w:t>
            </w:r>
          </w:p>
        </w:tc>
        <w:tc>
          <w:tcPr>
            <w:tcW w:w="878" w:type="dxa"/>
            <w:tcBorders>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760"/>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t>Парки культуры и отдыха 3.6.2</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парков культуры и отдыха</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t>250</w:t>
            </w:r>
            <w:r w:rsidRPr="001F2066">
              <w:t>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p w:rsidR="003F025C" w:rsidRPr="001F2066" w:rsidRDefault="003F025C" w:rsidP="003F025C"/>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1/5</w:t>
            </w:r>
          </w:p>
        </w:tc>
        <w:tc>
          <w:tcPr>
            <w:tcW w:w="878" w:type="dxa"/>
            <w:tcBorders>
              <w:left w:val="single" w:sz="4" w:space="0" w:color="auto"/>
              <w:bottom w:val="single" w:sz="4" w:space="0" w:color="auto"/>
              <w:right w:val="single" w:sz="4" w:space="0" w:color="auto"/>
            </w:tcBorders>
            <w:vAlign w:val="center"/>
          </w:tcPr>
          <w:p w:rsidR="003F025C" w:rsidRPr="001F2066" w:rsidRDefault="003F025C" w:rsidP="003F025C">
            <w:r w:rsidRPr="001F2066">
              <w:t xml:space="preserve">Зеленые насаждения не менее 70%, аллеи,  пешеходные дорожки, велодорожки – не </w:t>
            </w:r>
            <w:r w:rsidRPr="001F2066">
              <w:lastRenderedPageBreak/>
              <w:t xml:space="preserve">более 10%, площадки – не более 12%. </w:t>
            </w:r>
          </w:p>
          <w:p w:rsidR="003F025C" w:rsidRPr="001F2066" w:rsidRDefault="003F025C" w:rsidP="003F025C">
            <w:r w:rsidRPr="001F2066">
              <w:t>Сооружения – не более 8 %.</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lastRenderedPageBreak/>
              <w:t>Минимальный отступ от красной линии и (или) от границ земельного участка до объекта капитального строительства — 5,0 м.</w:t>
            </w:r>
          </w:p>
          <w:p w:rsidR="003F025C" w:rsidRPr="001F2066" w:rsidRDefault="003F025C" w:rsidP="003F025C">
            <w:r w:rsidRPr="001F2066">
              <w:t>Минимальная площадь для размещения временных некапитальных объектов торговли и услуг от 1,0 кв.м.</w:t>
            </w:r>
          </w:p>
          <w:p w:rsidR="003F025C" w:rsidRPr="001F2066" w:rsidRDefault="003F025C" w:rsidP="003F025C">
            <w:r w:rsidRPr="001F2066">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w:t>
            </w:r>
            <w:r w:rsidRPr="001F2066">
              <w:lastRenderedPageBreak/>
              <w:t>остановочным пунктам, игровым и спортивным площадкам.</w:t>
            </w:r>
          </w:p>
          <w:p w:rsidR="003F025C" w:rsidRPr="001F2066" w:rsidRDefault="003F025C" w:rsidP="003F025C">
            <w:r w:rsidRPr="001F2066">
              <w:t xml:space="preserve"> Ширина дорожки должна быть кратной 0,75 м (ширина полосы движения одного человека).</w:t>
            </w:r>
          </w:p>
        </w:tc>
      </w:tr>
      <w:tr w:rsidR="003F025C" w:rsidRPr="001F2066" w:rsidTr="003F025C">
        <w:trPr>
          <w:gridAfter w:val="1"/>
          <w:wAfter w:w="14" w:type="dxa"/>
          <w:trHeight w:val="1493"/>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lastRenderedPageBreak/>
              <w:t>Цирки и зверинцы 3.6.3</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3/18</w:t>
            </w:r>
          </w:p>
        </w:tc>
        <w:tc>
          <w:tcPr>
            <w:tcW w:w="878" w:type="dxa"/>
            <w:tcBorders>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gridAfter w:val="1"/>
          <w:wAfter w:w="14" w:type="dxa"/>
          <w:trHeight w:val="1841"/>
        </w:trPr>
        <w:tc>
          <w:tcPr>
            <w:tcW w:w="1830" w:type="dxa"/>
            <w:tcBorders>
              <w:top w:val="single" w:sz="4" w:space="0" w:color="auto"/>
              <w:left w:val="single" w:sz="4" w:space="0" w:color="auto"/>
              <w:right w:val="single" w:sz="4" w:space="0" w:color="auto"/>
            </w:tcBorders>
          </w:tcPr>
          <w:p w:rsidR="003F025C" w:rsidRPr="001F2066" w:rsidRDefault="003F025C" w:rsidP="003F025C">
            <w:r w:rsidRPr="001F2066">
              <w:lastRenderedPageBreak/>
              <w:t>Осуществление религиозных обрядов 3.7.1</w:t>
            </w:r>
          </w:p>
        </w:tc>
        <w:tc>
          <w:tcPr>
            <w:tcW w:w="3808" w:type="dxa"/>
            <w:tcBorders>
              <w:top w:val="single" w:sz="4" w:space="0" w:color="auto"/>
              <w:left w:val="single" w:sz="4" w:space="0" w:color="auto"/>
              <w:right w:val="single" w:sz="4" w:space="0" w:color="auto"/>
            </w:tcBorders>
          </w:tcPr>
          <w:p w:rsidR="003F025C" w:rsidRPr="001F2066" w:rsidRDefault="003F025C" w:rsidP="003F025C">
            <w:r w:rsidRPr="001F206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79" w:type="dxa"/>
            <w:tcBorders>
              <w:top w:val="single" w:sz="4" w:space="0" w:color="auto"/>
              <w:left w:val="single" w:sz="4" w:space="0" w:color="auto"/>
              <w:right w:val="single" w:sz="4" w:space="0" w:color="auto"/>
            </w:tcBorders>
          </w:tcPr>
          <w:p w:rsidR="003F025C" w:rsidRPr="001F2066" w:rsidRDefault="003F025C" w:rsidP="003F025C">
            <w:r w:rsidRPr="001F2066">
              <w:t>300</w:t>
            </w:r>
          </w:p>
        </w:tc>
        <w:tc>
          <w:tcPr>
            <w:tcW w:w="850" w:type="dxa"/>
            <w:gridSpan w:val="2"/>
            <w:tcBorders>
              <w:top w:val="single" w:sz="4" w:space="0" w:color="auto"/>
              <w:left w:val="single" w:sz="4" w:space="0" w:color="auto"/>
              <w:right w:val="single" w:sz="4" w:space="0" w:color="auto"/>
            </w:tcBorders>
          </w:tcPr>
          <w:p w:rsidR="003F025C" w:rsidRPr="001F2066" w:rsidRDefault="003F025C" w:rsidP="003F025C">
            <w:r w:rsidRPr="001F2066">
              <w:t>2800</w:t>
            </w:r>
          </w:p>
        </w:tc>
        <w:tc>
          <w:tcPr>
            <w:tcW w:w="1134" w:type="dxa"/>
            <w:gridSpan w:val="2"/>
            <w:tcBorders>
              <w:top w:val="single" w:sz="4" w:space="0" w:color="auto"/>
              <w:left w:val="single" w:sz="4" w:space="0" w:color="auto"/>
              <w:right w:val="single" w:sz="4" w:space="0" w:color="auto"/>
            </w:tcBorders>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tcPr>
          <w:p w:rsidR="003F025C" w:rsidRPr="001F2066" w:rsidRDefault="007B55F0" w:rsidP="003F025C">
            <w:r>
              <w:t>3</w:t>
            </w:r>
            <w:r w:rsidR="003F025C" w:rsidRPr="001F2066">
              <w:t>/30</w:t>
            </w:r>
          </w:p>
        </w:tc>
        <w:tc>
          <w:tcPr>
            <w:tcW w:w="878" w:type="dxa"/>
            <w:tcBorders>
              <w:left w:val="single" w:sz="4" w:space="0" w:color="auto"/>
              <w:bottom w:val="single" w:sz="4" w:space="0" w:color="auto"/>
              <w:right w:val="single" w:sz="4" w:space="0" w:color="auto"/>
            </w:tcBorders>
          </w:tcPr>
          <w:p w:rsidR="003F025C" w:rsidRPr="001F2066" w:rsidRDefault="003F025C" w:rsidP="003F025C">
            <w:r w:rsidRPr="001F2066">
              <w:t>50 %</w:t>
            </w:r>
          </w:p>
        </w:tc>
        <w:tc>
          <w:tcPr>
            <w:tcW w:w="3938" w:type="dxa"/>
            <w:tcBorders>
              <w:top w:val="single" w:sz="4" w:space="0" w:color="auto"/>
              <w:left w:val="single" w:sz="4" w:space="0" w:color="auto"/>
              <w:right w:val="single" w:sz="4" w:space="0" w:color="auto"/>
            </w:tcBorders>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760"/>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t>Религиозное управление и образование 3.7.2</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p w:rsidR="003F025C" w:rsidRPr="001F2066" w:rsidRDefault="003F025C" w:rsidP="003F025C">
            <w:r w:rsidRPr="001F2066">
              <w:t>300</w:t>
            </w:r>
          </w:p>
          <w:p w:rsidR="003F025C" w:rsidRPr="001F2066" w:rsidRDefault="003F025C" w:rsidP="003F025C"/>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2800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3/30</w:t>
            </w:r>
          </w:p>
        </w:tc>
        <w:tc>
          <w:tcPr>
            <w:tcW w:w="878" w:type="dxa"/>
            <w:tcBorders>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1918"/>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lastRenderedPageBreak/>
              <w:t>Общественное управление 3.8</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5/20</w:t>
            </w:r>
          </w:p>
        </w:tc>
        <w:tc>
          <w:tcPr>
            <w:tcW w:w="878" w:type="dxa"/>
            <w:tcBorders>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116"/>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t>Государственное управление 3.8.1</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t>4</w:t>
            </w:r>
            <w:r w:rsidRPr="001F2066">
              <w:t>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5/20</w:t>
            </w:r>
          </w:p>
        </w:tc>
        <w:tc>
          <w:tcPr>
            <w:tcW w:w="878" w:type="dxa"/>
            <w:tcBorders>
              <w:left w:val="single" w:sz="4" w:space="0" w:color="auto"/>
              <w:bottom w:val="single" w:sz="4" w:space="0" w:color="auto"/>
              <w:right w:val="single" w:sz="4" w:space="0" w:color="auto"/>
            </w:tcBorders>
            <w:vAlign w:val="center"/>
          </w:tcPr>
          <w:p w:rsidR="003F025C" w:rsidRPr="001F2066" w:rsidRDefault="003F025C" w:rsidP="003F025C">
            <w:r w:rsidRPr="001F2066">
              <w:t>50%</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1551"/>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t>Обеспечение научной деятельности 3.9</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5/</w:t>
            </w:r>
            <w:r w:rsidR="007B55F0">
              <w:t>20</w:t>
            </w:r>
          </w:p>
        </w:tc>
        <w:tc>
          <w:tcPr>
            <w:tcW w:w="878" w:type="dxa"/>
            <w:tcBorders>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Обеспечение </w:t>
            </w:r>
            <w:r w:rsidRPr="001F2066">
              <w:lastRenderedPageBreak/>
              <w:t>деятельности в области гидрометеорологии и смежных с ней областях 3.9.1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 xml:space="preserve">Размещение объектов капитального </w:t>
            </w:r>
            <w:r w:rsidRPr="001F2066">
              <w:lastRenderedPageBreak/>
              <w:t>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не </w:t>
            </w:r>
            <w:r w:rsidRPr="001F2066">
              <w:lastRenderedPageBreak/>
              <w:t>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5/</w:t>
            </w:r>
            <w:r w:rsidR="007B55F0">
              <w:t>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w:t>
            </w:r>
            <w:r w:rsidRPr="001F2066">
              <w:t>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Минимальный отступ строений от красной </w:t>
            </w:r>
            <w:r w:rsidRPr="001F2066">
              <w:lastRenderedPageBreak/>
              <w:t>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Проведение научных исследований 3.9.2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w:t>
            </w:r>
            <w:r w:rsidR="007B55F0">
              <w:t>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Проведение научных испытаний 3.9.3</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w:t>
            </w:r>
            <w:r w:rsidR="007B55F0">
              <w:t>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060"/>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t>Амбулаторное ветеринарное обслуживание</w:t>
            </w:r>
          </w:p>
          <w:p w:rsidR="003F025C" w:rsidRPr="001F2066" w:rsidRDefault="003F025C" w:rsidP="003F025C">
            <w:r w:rsidRPr="001F2066">
              <w:t>3.10.1</w:t>
            </w:r>
          </w:p>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предназначенных для оказания ветеринарных услуг без содержания животных</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t>3</w:t>
            </w:r>
            <w:r w:rsidRPr="001F2066">
              <w:t>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t>2</w:t>
            </w:r>
            <w:r w:rsidRPr="001F2066">
              <w:t>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5/</w:t>
            </w:r>
            <w:r w:rsidR="007B55F0">
              <w:t>20</w:t>
            </w:r>
          </w:p>
        </w:tc>
        <w:tc>
          <w:tcPr>
            <w:tcW w:w="878" w:type="dxa"/>
            <w:tcBorders>
              <w:left w:val="single" w:sz="4" w:space="0" w:color="auto"/>
              <w:bottom w:val="single" w:sz="4" w:space="0" w:color="auto"/>
              <w:right w:val="single" w:sz="4" w:space="0" w:color="auto"/>
            </w:tcBorders>
            <w:vAlign w:val="center"/>
          </w:tcPr>
          <w:p w:rsidR="003F025C" w:rsidRPr="001F2066" w:rsidRDefault="003F025C" w:rsidP="003F025C">
            <w:r w:rsidRPr="001F2066">
              <w:t>50%</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760"/>
        </w:trPr>
        <w:tc>
          <w:tcPr>
            <w:tcW w:w="1830" w:type="dxa"/>
            <w:tcBorders>
              <w:top w:val="single" w:sz="4" w:space="0" w:color="auto"/>
              <w:left w:val="single" w:sz="4" w:space="0" w:color="auto"/>
              <w:right w:val="single" w:sz="4" w:space="0" w:color="auto"/>
            </w:tcBorders>
            <w:vAlign w:val="center"/>
          </w:tcPr>
          <w:p w:rsidR="003F025C" w:rsidRPr="001F2066" w:rsidRDefault="003F025C" w:rsidP="003F025C">
            <w:r w:rsidRPr="001F2066">
              <w:lastRenderedPageBreak/>
              <w:t>Приюты для животных 3.10.2</w:t>
            </w:r>
          </w:p>
          <w:p w:rsidR="003F025C" w:rsidRPr="001F2066" w:rsidRDefault="003F025C" w:rsidP="003F025C"/>
        </w:tc>
        <w:tc>
          <w:tcPr>
            <w:tcW w:w="3808" w:type="dxa"/>
            <w:tcBorders>
              <w:top w:val="single" w:sz="4" w:space="0" w:color="auto"/>
              <w:left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F025C" w:rsidRPr="001F2066" w:rsidRDefault="003F025C" w:rsidP="003F025C">
            <w:r w:rsidRPr="001F2066">
              <w:rPr>
                <w:rFonts w:eastAsia="Calibri"/>
              </w:rPr>
              <w:t>размещение объектов капитального строительства, предназначенных для организации гостиниц для животных</w:t>
            </w:r>
          </w:p>
        </w:tc>
        <w:tc>
          <w:tcPr>
            <w:tcW w:w="779" w:type="dxa"/>
            <w:tcBorders>
              <w:top w:val="single" w:sz="4" w:space="0" w:color="auto"/>
              <w:left w:val="single" w:sz="4" w:space="0" w:color="auto"/>
              <w:right w:val="single" w:sz="4" w:space="0" w:color="auto"/>
            </w:tcBorders>
            <w:vAlign w:val="center"/>
          </w:tcPr>
          <w:p w:rsidR="003F025C" w:rsidRPr="001F2066" w:rsidRDefault="003F025C" w:rsidP="003F025C">
            <w:r w:rsidRPr="001F2066">
              <w:t>300</w:t>
            </w:r>
          </w:p>
        </w:tc>
        <w:tc>
          <w:tcPr>
            <w:tcW w:w="850"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right w:val="single" w:sz="4" w:space="0" w:color="auto"/>
            </w:tcBorders>
            <w:vAlign w:val="center"/>
          </w:tcPr>
          <w:p w:rsidR="003F025C" w:rsidRPr="001F2066" w:rsidRDefault="003F025C" w:rsidP="003F025C">
            <w:r w:rsidRPr="001F2066">
              <w:t>2/7</w:t>
            </w:r>
          </w:p>
        </w:tc>
        <w:tc>
          <w:tcPr>
            <w:tcW w:w="878" w:type="dxa"/>
            <w:tcBorders>
              <w:left w:val="single" w:sz="4" w:space="0" w:color="auto"/>
              <w:bottom w:val="single" w:sz="4" w:space="0" w:color="auto"/>
              <w:right w:val="single" w:sz="4" w:space="0" w:color="auto"/>
            </w:tcBorders>
            <w:vAlign w:val="center"/>
          </w:tcPr>
          <w:p w:rsidR="003F025C" w:rsidRPr="001F2066" w:rsidRDefault="003F025C" w:rsidP="003F025C">
            <w:r w:rsidRPr="001F2066">
              <w:t>60%</w:t>
            </w:r>
          </w:p>
        </w:tc>
        <w:tc>
          <w:tcPr>
            <w:tcW w:w="3938" w:type="dxa"/>
            <w:tcBorders>
              <w:top w:val="single" w:sz="4" w:space="0" w:color="auto"/>
              <w:left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Деловое управление 4.1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w:t>
            </w:r>
            <w:r w:rsidR="007B55F0">
              <w:t>20</w:t>
            </w:r>
          </w:p>
        </w:tc>
        <w:tc>
          <w:tcPr>
            <w:tcW w:w="878" w:type="dxa"/>
            <w:tcBorders>
              <w:top w:val="single" w:sz="4" w:space="0" w:color="auto"/>
              <w:left w:val="single" w:sz="4" w:space="0" w:color="auto"/>
              <w:right w:val="single" w:sz="4" w:space="0" w:color="auto"/>
            </w:tcBorders>
            <w:vAlign w:val="center"/>
          </w:tcPr>
          <w:p w:rsidR="003F025C" w:rsidRPr="001F2066" w:rsidRDefault="003F025C" w:rsidP="003F025C">
            <w:r w:rsidRPr="001F2066">
              <w:t>50%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Объекты торговли (торговые центры, торгово-развлекательные центры (комплексы) 4.2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5000 </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w:t>
            </w:r>
            <w:r w:rsidR="007B55F0">
              <w:t>8</w:t>
            </w:r>
          </w:p>
        </w:tc>
        <w:tc>
          <w:tcPr>
            <w:tcW w:w="878" w:type="dxa"/>
            <w:tcBorders>
              <w:top w:val="single" w:sz="4" w:space="0" w:color="auto"/>
              <w:left w:val="single" w:sz="4" w:space="0" w:color="auto"/>
              <w:right w:val="single" w:sz="4" w:space="0" w:color="auto"/>
            </w:tcBorders>
            <w:vAlign w:val="center"/>
          </w:tcPr>
          <w:p w:rsidR="003F025C" w:rsidRPr="001F2066" w:rsidRDefault="003F025C" w:rsidP="003F025C">
            <w:r>
              <w:t>5</w:t>
            </w:r>
            <w:r w:rsidRPr="001F2066">
              <w:t>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Рынки 4.3</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15000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w:t>
            </w:r>
            <w:r w:rsidR="007B55F0">
              <w:t>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w:t>
            </w:r>
            <w:r w:rsidRPr="001F2066">
              <w:t>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gridAfter w:val="1"/>
          <w:wAfter w:w="14" w:type="dxa"/>
          <w:trHeight w:val="61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Магазины 4.4</w:t>
            </w:r>
          </w:p>
          <w:p w:rsidR="003F025C" w:rsidRPr="001F2066" w:rsidRDefault="003F025C" w:rsidP="003F025C"/>
        </w:tc>
        <w:tc>
          <w:tcPr>
            <w:tcW w:w="3808" w:type="dxa"/>
            <w:tcBorders>
              <w:top w:val="single" w:sz="4" w:space="0" w:color="auto"/>
              <w:left w:val="single" w:sz="4" w:space="0" w:color="auto"/>
              <w:bottom w:val="single" w:sz="4" w:space="0" w:color="auto"/>
              <w:right w:val="single" w:sz="4" w:space="0" w:color="auto"/>
            </w:tcBorders>
            <w:vAlign w:val="center"/>
          </w:tcPr>
          <w:p w:rsidR="003F025C" w:rsidRPr="00497751" w:rsidRDefault="003F025C" w:rsidP="003F025C">
            <w:r w:rsidRPr="00497751">
              <w:rPr>
                <w:rFonts w:eastAsia="Calibri"/>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p w:rsidR="003F025C" w:rsidRDefault="003F025C" w:rsidP="003F025C">
            <w:r w:rsidRPr="001F2066">
              <w:t>300</w:t>
            </w:r>
          </w:p>
          <w:p w:rsidR="003F025C" w:rsidRDefault="003F025C" w:rsidP="003F025C"/>
          <w:p w:rsidR="003F025C" w:rsidRPr="001F2066" w:rsidRDefault="003F025C" w:rsidP="003F025C">
            <w:r>
              <w:t xml:space="preserve">В целях </w:t>
            </w:r>
            <w:r>
              <w:lastRenderedPageBreak/>
              <w:t xml:space="preserve">приведения в соответствие ВРИ земельного участка фактическому использованию объекта, право на который зарегистрировано в </w:t>
            </w:r>
            <w:r>
              <w:lastRenderedPageBreak/>
              <w:t>ЕГРН, либо строительство которого было завершено до утверждения ПЗЗ, допускается уменьшение минимального размера земельного участк</w:t>
            </w:r>
            <w:r>
              <w:lastRenderedPageBreak/>
              <w:t>а до 30,0 кв.м.</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4B3D59">
            <w:r w:rsidRPr="001F2066">
              <w:lastRenderedPageBreak/>
              <w:t>1</w:t>
            </w:r>
            <w:r w:rsidR="004B3D59">
              <w:t>5</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Default="003F025C" w:rsidP="003F025C"/>
          <w:p w:rsidR="003F025C" w:rsidRPr="001F2066" w:rsidRDefault="003F025C" w:rsidP="003F025C">
            <w:r>
              <w:t>При реконструкции объекта</w:t>
            </w:r>
            <w:r w:rsidRPr="001F2066">
              <w:t xml:space="preserve"> отступ от границ земельного участка</w:t>
            </w:r>
            <w:r>
              <w:t xml:space="preserve">устанавливается </w:t>
            </w:r>
            <w:r>
              <w:lastRenderedPageBreak/>
              <w:t>с учетом расположения существующего объекта реконструкции</w:t>
            </w:r>
            <w:r w:rsidRPr="001F2066">
              <w:t>.</w:t>
            </w:r>
          </w:p>
        </w:tc>
      </w:tr>
      <w:tr w:rsidR="003F025C" w:rsidRPr="001F2066" w:rsidTr="003F025C">
        <w:trPr>
          <w:gridAfter w:val="1"/>
          <w:wAfter w:w="14" w:type="dxa"/>
          <w:trHeight w:val="61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Банковская и страховая деятельность 4.5</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предназначенных для размещения организаций, оказывающих банковские и страховые</w:t>
            </w:r>
            <w:r>
              <w:t xml:space="preserve"> услуги</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w:t>
            </w:r>
            <w:r w:rsidR="007B55F0">
              <w:t>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1917"/>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Общественное питание 4.6</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w:t>
            </w:r>
            <w:r w:rsidR="007B55F0">
              <w:t>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t>При реконструкции объекта</w:t>
            </w:r>
            <w:r w:rsidRPr="001F2066">
              <w:t xml:space="preserve"> отступ от границ земельного участка</w:t>
            </w:r>
            <w:r>
              <w:t xml:space="preserve"> устанавливается с учетом расположения существующего объекта реконструкции</w:t>
            </w:r>
            <w:r w:rsidRPr="001F2066">
              <w:t>.</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Гостиничное обслуживание 4.7</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гостиниц</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границы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Развлечение 4.8</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зданий и сооружений, предназначенных для развлечения.</w:t>
            </w:r>
          </w:p>
          <w:p w:rsidR="003F025C" w:rsidRPr="001F2066" w:rsidRDefault="003F025C" w:rsidP="003F025C">
            <w:r w:rsidRPr="001F2066">
              <w:t>Содержание данного вида разрешенного использования включает в себя содержание видов разрешенного использования с кодами 4.8.1 - 4.8.3</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1</w:t>
            </w:r>
            <w:r w:rsidRPr="001F2066">
              <w:t>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w:t>
            </w:r>
            <w:r w:rsidR="007B55F0">
              <w:t>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60 %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Развлекательные мероприятия 4.8.1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1</w:t>
            </w:r>
            <w:r w:rsidRPr="001F2066">
              <w:t>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w:t>
            </w:r>
            <w:r w:rsidR="007B55F0">
              <w:t>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60 %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Служебные гаражи 4.9</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150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7500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1/5</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80 %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Объекты дорожного сервиса 4.9.1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9">
              <w:r w:rsidRPr="001F2066">
                <w:t>кодами 4.9.1.1</w:t>
              </w:r>
            </w:hyperlink>
            <w:r w:rsidRPr="001F2066">
              <w:t xml:space="preserve"> - </w:t>
            </w:r>
            <w:hyperlink w:anchor="P348">
              <w:r w:rsidRPr="001F2066">
                <w:t>4.9.1.4</w:t>
              </w:r>
            </w:hyperlink>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150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3/1</w:t>
            </w:r>
            <w:r w:rsidR="007B55F0">
              <w:t>2</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60%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Минимальный отступ строений от красной линии или границ участка       </w:t>
            </w:r>
            <w:r>
              <w:t>10</w:t>
            </w:r>
            <w:r w:rsidRPr="001F2066">
              <w:t xml:space="preserve"> метров.</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Заправка транспортных средств 4.9.1.1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Default="003F025C" w:rsidP="003F025C">
            <w:r>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Default="003F025C" w:rsidP="003F025C">
            <w:r>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Default="00CC6553" w:rsidP="003F025C">
            <w:r>
              <w:t>3</w:t>
            </w:r>
            <w:r w:rsidR="003F025C">
              <w:t>/1</w:t>
            </w:r>
            <w:r>
              <w:t>2</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Default="003F025C" w:rsidP="003F025C">
            <w:r>
              <w:t>60%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Минимальный отступ строений от красной линии или границ участка       </w:t>
            </w:r>
            <w:r>
              <w:t>10</w:t>
            </w:r>
            <w:r w:rsidRPr="001F2066">
              <w:t xml:space="preserve"> метров.</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Обеспечение дорожного отдыха4.9.1.2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w:t>
            </w:r>
            <w:r w:rsidR="00CC6553">
              <w:t>2</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6</w:t>
            </w:r>
            <w:r w:rsidRPr="001F2066">
              <w:t>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Автомобильные мойки 4.9.1.3</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автомобильных моек, а также размещение магазинов сопутствующей торговли</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7500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CC6553" w:rsidP="003F025C">
            <w:r>
              <w:t>2</w:t>
            </w:r>
            <w:r w:rsidR="003F025C" w:rsidRPr="001F2066">
              <w:t>/</w:t>
            </w:r>
            <w:r>
              <w:t>7</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60%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Ремонт автомобилей 4.9.1.4</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мастерских, предназначенных для ремонта и обслуживания автомобилей, и прочих </w:t>
            </w:r>
            <w:r w:rsidRPr="001F2066">
              <w:lastRenderedPageBreak/>
              <w:t>объектов дорожного сервиса, а также размещение магазинов сопутствующей торговли</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lastRenderedPageBreak/>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7500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w:t>
            </w:r>
            <w:r w:rsidRPr="001F2066">
              <w:lastRenderedPageBreak/>
              <w:t>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2/</w:t>
            </w:r>
            <w:r w:rsidR="00CC6553">
              <w:t>10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60%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pPr>
              <w:rPr>
                <w:rFonts w:eastAsia="Calibri"/>
              </w:rPr>
            </w:pPr>
            <w:r w:rsidRPr="001F2066">
              <w:t xml:space="preserve">На территории жилой застройки </w:t>
            </w:r>
            <w:r w:rsidRPr="001F2066">
              <w:lastRenderedPageBreak/>
              <w:t>допускается размещать только предприятия автосервиса с санитарно-защитной зоной не более 50,0 м</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Стоянка транспортных средств 4.9.2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w:t>
            </w:r>
          </w:p>
        </w:tc>
        <w:tc>
          <w:tcPr>
            <w:tcW w:w="3686" w:type="dxa"/>
            <w:gridSpan w:val="7"/>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p w:rsidR="003F025C" w:rsidRPr="001F2066" w:rsidRDefault="003F025C" w:rsidP="003F025C"/>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В соответствии с нормативами градостроительного проектирования.</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Выставочно-ярмарочная деятельность 4.10</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50000</w:t>
            </w:r>
          </w:p>
        </w:tc>
        <w:tc>
          <w:tcPr>
            <w:tcW w:w="1387"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3/12</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60%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tc>
      </w:tr>
      <w:tr w:rsidR="007C00F1"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7C00F1" w:rsidRPr="001F2066" w:rsidRDefault="007C00F1" w:rsidP="003F025C">
            <w:r>
              <w:t>Спорт 5.1.</w:t>
            </w:r>
          </w:p>
        </w:tc>
        <w:tc>
          <w:tcPr>
            <w:tcW w:w="3808" w:type="dxa"/>
            <w:tcBorders>
              <w:top w:val="single" w:sz="4" w:space="0" w:color="auto"/>
              <w:left w:val="single" w:sz="4" w:space="0" w:color="auto"/>
              <w:bottom w:val="single" w:sz="4" w:space="0" w:color="auto"/>
              <w:right w:val="single" w:sz="4" w:space="0" w:color="auto"/>
            </w:tcBorders>
            <w:vAlign w:val="center"/>
          </w:tcPr>
          <w:p w:rsidR="007C00F1" w:rsidRPr="007C00F1" w:rsidRDefault="007C00F1" w:rsidP="003F025C">
            <w:r w:rsidRPr="007C00F1">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79" w:type="dxa"/>
            <w:tcBorders>
              <w:top w:val="single" w:sz="4" w:space="0" w:color="auto"/>
              <w:left w:val="single" w:sz="4" w:space="0" w:color="auto"/>
              <w:bottom w:val="single" w:sz="4" w:space="0" w:color="auto"/>
              <w:right w:val="single" w:sz="4" w:space="0" w:color="auto"/>
            </w:tcBorders>
            <w:vAlign w:val="center"/>
          </w:tcPr>
          <w:p w:rsidR="007C00F1" w:rsidRPr="001F2066" w:rsidRDefault="007C00F1" w:rsidP="003F025C">
            <w:r>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C00F1" w:rsidRPr="001F2066" w:rsidRDefault="00840D54" w:rsidP="00840D54">
            <w:r>
              <w:t>100</w:t>
            </w:r>
            <w:r w:rsidR="007C00F1">
              <w:t>000</w:t>
            </w:r>
          </w:p>
        </w:tc>
        <w:tc>
          <w:tcPr>
            <w:tcW w:w="1387" w:type="dxa"/>
            <w:gridSpan w:val="4"/>
            <w:tcBorders>
              <w:top w:val="single" w:sz="4" w:space="0" w:color="auto"/>
              <w:left w:val="single" w:sz="4" w:space="0" w:color="auto"/>
              <w:bottom w:val="single" w:sz="4" w:space="0" w:color="auto"/>
              <w:right w:val="single" w:sz="4" w:space="0" w:color="auto"/>
            </w:tcBorders>
            <w:vAlign w:val="center"/>
          </w:tcPr>
          <w:p w:rsidR="007C00F1" w:rsidRPr="001F2066" w:rsidRDefault="007C00F1" w:rsidP="003F025C">
            <w:r w:rsidRPr="001F2066">
              <w:t>не подлежат установлению</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7C00F1" w:rsidRPr="001F2066" w:rsidRDefault="007C00F1" w:rsidP="003F025C">
            <w:r>
              <w:t>3/25</w:t>
            </w:r>
          </w:p>
        </w:tc>
        <w:tc>
          <w:tcPr>
            <w:tcW w:w="878" w:type="dxa"/>
            <w:tcBorders>
              <w:top w:val="single" w:sz="4" w:space="0" w:color="auto"/>
              <w:left w:val="single" w:sz="4" w:space="0" w:color="auto"/>
              <w:bottom w:val="single" w:sz="4" w:space="0" w:color="auto"/>
              <w:right w:val="single" w:sz="4" w:space="0" w:color="auto"/>
            </w:tcBorders>
            <w:vAlign w:val="center"/>
          </w:tcPr>
          <w:p w:rsidR="007C00F1" w:rsidRPr="001F2066" w:rsidRDefault="007C00F1" w:rsidP="007C00F1">
            <w:r>
              <w:t>60%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7C00F1" w:rsidRPr="001F2066" w:rsidRDefault="007C00F1" w:rsidP="003F025C">
            <w:r w:rsidRPr="001F2066">
              <w:t>Минимальный отступ строений от красной линии или границ участка 5 метров.</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Обеспечение спортивно-зрелищных мероприятий 5.1.1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r>
              <w:t>)</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50000</w:t>
            </w:r>
          </w:p>
        </w:tc>
        <w:tc>
          <w:tcPr>
            <w:tcW w:w="1387"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3/25</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60%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7C00F1">
            <w:r w:rsidRPr="001F2066">
              <w:t>Минимальный отступ строений от красной линии или границ участка 5 метров.</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Обеспечение занятий спортом в помещениях 5.1.2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спортивных клубов, спортивных залов, бассейнов, физкультурно-оздоровительных комплексов в зданиях и сооружениях</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1</w:t>
            </w:r>
            <w:r w:rsidRPr="001F2066">
              <w:t>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50000</w:t>
            </w:r>
          </w:p>
        </w:tc>
        <w:tc>
          <w:tcPr>
            <w:tcW w:w="1387"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3/25</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60%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Площадки для занятий спортом 5.1.3</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CC6553" w:rsidP="003F025C">
            <w:r>
              <w:t>5</w:t>
            </w:r>
            <w:r w:rsidR="003F025C" w:rsidRPr="001F2066">
              <w:t>0000</w:t>
            </w:r>
          </w:p>
        </w:tc>
        <w:tc>
          <w:tcPr>
            <w:tcW w:w="3686" w:type="dxa"/>
            <w:gridSpan w:val="7"/>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p w:rsidR="003F025C" w:rsidRPr="001F2066" w:rsidRDefault="003F025C" w:rsidP="003F025C"/>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В соответствии с проектной документацией.</w:t>
            </w:r>
          </w:p>
          <w:p w:rsidR="003F025C" w:rsidRPr="001F2066" w:rsidRDefault="003F025C" w:rsidP="003F025C">
            <w:r w:rsidRPr="001F2066">
              <w:t>От окон жилых домов и общественных зданий - на расстоянии 10 - 40 метров в зависимости от шумовых характеристик.</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Оборудованные площадки для занятий спортом 5.1.4</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DE3EB5" w:rsidP="00DE3EB5">
            <w:r>
              <w:t>10</w:t>
            </w:r>
            <w:r w:rsidR="003F025C" w:rsidRPr="001F2066">
              <w:t>0000</w:t>
            </w:r>
          </w:p>
        </w:tc>
        <w:tc>
          <w:tcPr>
            <w:tcW w:w="3686" w:type="dxa"/>
            <w:gridSpan w:val="7"/>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p w:rsidR="003F025C" w:rsidRPr="001F2066" w:rsidRDefault="003F025C" w:rsidP="003F025C"/>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от красных линий до объектов капитального строительства — 5,0 м.</w:t>
            </w:r>
          </w:p>
          <w:p w:rsidR="003F025C" w:rsidRDefault="003F025C" w:rsidP="003F025C">
            <w:r w:rsidRPr="001F2066">
              <w:t>От окон жилых домов и общественных зданий - на расстоянии 10 - 40 метров в зависимости от шумовых характеристик</w:t>
            </w:r>
            <w:r w:rsidR="00CC6553">
              <w:t>.</w:t>
            </w:r>
          </w:p>
          <w:p w:rsidR="00CC6553" w:rsidRPr="001F2066" w:rsidRDefault="00CC6553" w:rsidP="003F025C">
            <w:r>
              <w:t xml:space="preserve">Для автодромов, мотодромов, спортивных стрельбищ – на расстоянии не менее 100 </w:t>
            </w:r>
            <w:r>
              <w:lastRenderedPageBreak/>
              <w:t>метров до жилых домов.</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Водный спорт 5.1.5</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CC6553" w:rsidP="003F025C">
            <w:r>
              <w:t>5</w:t>
            </w:r>
            <w:r w:rsidR="003F025C" w:rsidRPr="001F2066">
              <w:t>0000</w:t>
            </w:r>
          </w:p>
        </w:tc>
        <w:tc>
          <w:tcPr>
            <w:tcW w:w="1387"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2/15</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60%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Спортивные базы 5.1.7</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спортивных баз и лагерей, в которых осуществляется спортивная подготовка длительно проживающих в них лиц</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50000</w:t>
            </w:r>
          </w:p>
        </w:tc>
        <w:tc>
          <w:tcPr>
            <w:tcW w:w="1387"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60%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7132A9">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Природно-познавательный туризм 5.2</w:t>
            </w:r>
          </w:p>
        </w:tc>
        <w:tc>
          <w:tcPr>
            <w:tcW w:w="3808"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F025C" w:rsidRPr="001F2066" w:rsidRDefault="003F025C" w:rsidP="003F025C">
            <w:r w:rsidRPr="001F2066">
              <w:t>осуществление необходимых природоохранных и природовосстановительных мероприятий</w:t>
            </w:r>
          </w:p>
        </w:tc>
        <w:tc>
          <w:tcPr>
            <w:tcW w:w="9267" w:type="dxa"/>
            <w:gridSpan w:val="1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Туристическое обслуживание 5.2.1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пансионатов, гостиниц, кемпингов, домов отдыха, не оказывающих услуги по лечению; размещение детских лагерей</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10</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5/20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Причалы для </w:t>
            </w:r>
            <w:r w:rsidRPr="001F2066">
              <w:lastRenderedPageBreak/>
              <w:t>маломерных судов 5.4</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 xml:space="preserve">Размещение сооружений, </w:t>
            </w:r>
            <w:r w:rsidRPr="001F2066">
              <w:lastRenderedPageBreak/>
              <w:t>предназначенных для причаливания, хранения и обслуживания яхт, катеров, лодок и других маломерных судов</w:t>
            </w:r>
          </w:p>
          <w:p w:rsidR="003F025C" w:rsidRPr="001F2066" w:rsidRDefault="003F025C" w:rsidP="003F025C"/>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150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2500</w:t>
            </w:r>
          </w:p>
        </w:tc>
        <w:tc>
          <w:tcPr>
            <w:tcW w:w="7638" w:type="dxa"/>
            <w:gridSpan w:val="9"/>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По проекту</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Поля для гольфа или конных прогулок 5.5</w:t>
            </w:r>
          </w:p>
        </w:tc>
        <w:tc>
          <w:tcPr>
            <w:tcW w:w="3808"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629" w:type="dxa"/>
            <w:gridSpan w:val="3"/>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В соответствии с проектной документацией</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3/12</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20 %</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Тяжелая промышленность 6.2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w:t>
            </w:r>
            <w:r w:rsidRPr="001F2066">
              <w:lastRenderedPageBreak/>
              <w:t>разрешенного использования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5000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25</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3/15</w:t>
            </w:r>
          </w:p>
          <w:p w:rsidR="003F025C" w:rsidRPr="001F2066" w:rsidRDefault="003F025C" w:rsidP="003F025C">
            <w:r w:rsidRPr="001F2066">
              <w:t>высота технологических сооружений устанавливается в соответствии с проектной документацией</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w:t>
            </w:r>
            <w:r w:rsidRPr="001F2066">
              <w:t>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Легкая промышленность 6.3</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6A0469" w:rsidRDefault="003F025C" w:rsidP="003F025C">
            <w:r w:rsidRPr="006A0469">
              <w:rPr>
                <w:rFonts w:eastAsia="Calibri"/>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25</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3/15</w:t>
            </w:r>
          </w:p>
          <w:p w:rsidR="003F025C" w:rsidRPr="001F2066" w:rsidRDefault="003F025C" w:rsidP="003F025C">
            <w:r w:rsidRPr="001F2066">
              <w:t>высота технологических сооружений устанавливается в соответствии с проектной документацией</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w:t>
            </w:r>
            <w:r w:rsidRPr="001F2066">
              <w:t>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Пищевая промышленность 6.4</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25</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3/15</w:t>
            </w:r>
          </w:p>
          <w:p w:rsidR="003F025C" w:rsidRPr="001F2066" w:rsidRDefault="003F025C" w:rsidP="003F025C">
            <w:r w:rsidRPr="001F2066">
              <w:t>высота технологических сооружений устанавливается в соответствии с проектной документацией</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w:t>
            </w:r>
            <w:r w:rsidRPr="001F2066">
              <w:t>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Строительная промышленность 6.6</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w:t>
            </w:r>
            <w:r w:rsidRPr="001F2066">
              <w:lastRenderedPageBreak/>
              <w:t>сборных домов или их частей и тому подобной продукции</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5000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25</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3/15</w:t>
            </w:r>
          </w:p>
          <w:p w:rsidR="003F025C" w:rsidRPr="001F2066" w:rsidRDefault="003F025C" w:rsidP="003F025C">
            <w:r w:rsidRPr="001F2066">
              <w:t>высота технологических сооружений устанавливается в соответствии с проектной документацией</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w:t>
            </w:r>
            <w:r w:rsidRPr="001F2066">
              <w:t>0%</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Энергетика 6.7</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315" w:type="dxa"/>
            <w:gridSpan w:val="10"/>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В соответствии с проектной документацией или на основании утвержденной документации по планировке территории</w:t>
            </w:r>
          </w:p>
        </w:tc>
        <w:tc>
          <w:tcPr>
            <w:tcW w:w="395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 или в соответствии с проектной документацией или на основании утвержденной документации по планировке территории.</w:t>
            </w:r>
          </w:p>
        </w:tc>
      </w:tr>
      <w:tr w:rsidR="003F025C" w:rsidRPr="001F2066" w:rsidTr="007132A9">
        <w:trPr>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Связь 6.8</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267" w:type="dxa"/>
            <w:gridSpan w:val="1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Регламенты не распространяются</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Склад 6.9</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29" w:type="dxa"/>
            <w:gridSpan w:val="3"/>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В соответствии с проектной</w:t>
            </w:r>
          </w:p>
          <w:p w:rsidR="003F025C" w:rsidRPr="001F2066" w:rsidRDefault="003F025C" w:rsidP="003F025C">
            <w:r w:rsidRPr="001F2066">
              <w:t>документацией</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E1296C" w:rsidRPr="001F2066" w:rsidRDefault="00E1296C" w:rsidP="00E1296C">
            <w:r w:rsidRPr="001F2066">
              <w:t>3/15</w:t>
            </w:r>
          </w:p>
          <w:p w:rsidR="003F025C" w:rsidRPr="001F2066" w:rsidRDefault="00E1296C" w:rsidP="00E1296C">
            <w:r w:rsidRPr="001F2066">
              <w:t>высота технологических сооружений устанавливается в соответствии с проектной документацией</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w:t>
            </w:r>
            <w:r w:rsidRPr="001F2066">
              <w:t>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Складские площадки 6.9.1</w:t>
            </w:r>
          </w:p>
        </w:tc>
        <w:tc>
          <w:tcPr>
            <w:tcW w:w="3808"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Временное хранение, распределение и перевалка грузов (за исключением хранения стратегических запасов) на открытом воздухе</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3938"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Минимальный отступ строений от красной линии или границ участка       5 метров.</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Целлюлозно-бумажная промышленность 6.11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w:t>
            </w:r>
            <w:r w:rsidRPr="001F2066">
              <w:lastRenderedPageBreak/>
              <w:t>деятельности, тиражирования записанных носителей информации</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25</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Default="003F025C" w:rsidP="003F025C">
            <w:r w:rsidRPr="001F2066">
              <w:t xml:space="preserve">3/15 </w:t>
            </w:r>
          </w:p>
          <w:p w:rsidR="003F025C" w:rsidRPr="001F2066" w:rsidRDefault="003F025C" w:rsidP="003F025C">
            <w:r w:rsidRPr="001F2066">
              <w:t xml:space="preserve">высота технологических сооружений устанавливается в соответствии с </w:t>
            </w:r>
            <w:r w:rsidRPr="001F2066">
              <w:lastRenderedPageBreak/>
              <w:t>проектной документацией</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lastRenderedPageBreak/>
              <w:t>5</w:t>
            </w:r>
            <w:r w:rsidRPr="001F2066">
              <w:t>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Научно-производственная деятельность</w:t>
            </w:r>
          </w:p>
          <w:p w:rsidR="003F025C" w:rsidRPr="001F2066" w:rsidRDefault="003F025C" w:rsidP="003F025C">
            <w:r w:rsidRPr="001F2066">
              <w:t>6.12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технологических, промышленных, агропромышленных парков, бизнес-инкубаторов</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2000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10</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5/18</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Железнодорожный транспорт 7.1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76">
              <w:r w:rsidRPr="001F2066">
                <w:t>кодами 7.1.1</w:t>
              </w:r>
            </w:hyperlink>
            <w:r w:rsidRPr="001F2066">
              <w:t xml:space="preserve"> - </w:t>
            </w:r>
            <w:hyperlink w:anchor="P480">
              <w:r w:rsidRPr="001F2066">
                <w:t>7.1.2</w:t>
              </w:r>
            </w:hyperlink>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50</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3/15</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70%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зданий, сооружений от красной линии улиц или границ участка  - 5 м или на основании утвержденной документации по планировке территории.</w:t>
            </w:r>
          </w:p>
          <w:p w:rsidR="003F025C" w:rsidRPr="001F2066" w:rsidRDefault="003F025C" w:rsidP="003F025C">
            <w:r w:rsidRPr="001F2066">
              <w:t>Размер санитарно-защитной зоны:</w:t>
            </w:r>
          </w:p>
          <w:p w:rsidR="003F025C" w:rsidRPr="001F2066" w:rsidRDefault="003F025C" w:rsidP="003F025C">
            <w:r w:rsidRPr="001F2066">
              <w:t>1000 м - для предприятий I класса опасности;</w:t>
            </w:r>
          </w:p>
          <w:p w:rsidR="003F025C" w:rsidRPr="001F2066" w:rsidRDefault="003F025C" w:rsidP="003F025C">
            <w:r w:rsidRPr="001F2066">
              <w:t>500 м - для предприятий II класса опасности;</w:t>
            </w:r>
          </w:p>
          <w:p w:rsidR="003F025C" w:rsidRPr="001F2066" w:rsidRDefault="003F025C" w:rsidP="003F025C">
            <w:r w:rsidRPr="001F2066">
              <w:t>300 м - для предприятий IIIкласса опасности.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Автомобильный транспорт 7.2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486">
              <w:r w:rsidRPr="001F2066">
                <w:t>кодами 7.2.1</w:t>
              </w:r>
            </w:hyperlink>
            <w:r w:rsidRPr="001F2066">
              <w:t xml:space="preserve"> - </w:t>
            </w:r>
            <w:hyperlink w:anchor="P492">
              <w:r w:rsidRPr="001F2066">
                <w:t>7.2.3</w:t>
              </w:r>
            </w:hyperlink>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w:t>
            </w:r>
          </w:p>
          <w:p w:rsidR="003F025C" w:rsidRPr="001F2066" w:rsidRDefault="003F025C" w:rsidP="003F025C">
            <w:r w:rsidRPr="001F2066">
              <w:t>*для автомобильных дорог не подле</w:t>
            </w:r>
            <w:r w:rsidRPr="001F2066">
              <w:lastRenderedPageBreak/>
              <w:t>жат установлению</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lastRenderedPageBreak/>
              <w:t>100</w:t>
            </w:r>
            <w:r w:rsidRPr="001F2066">
              <w:t>00</w:t>
            </w:r>
          </w:p>
          <w:p w:rsidR="003F025C" w:rsidRPr="001F2066" w:rsidRDefault="003F025C" w:rsidP="003F025C">
            <w:r w:rsidRPr="001F2066">
              <w:t>*для автомобильных дорог не подле</w:t>
            </w:r>
            <w:r w:rsidRPr="001F2066">
              <w:lastRenderedPageBreak/>
              <w:t>жат установлению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2/15</w:t>
            </w:r>
          </w:p>
          <w:p w:rsidR="003F025C" w:rsidRPr="001F2066" w:rsidRDefault="003F025C" w:rsidP="003F025C">
            <w:r w:rsidRPr="001F2066">
              <w:t>высота технологических сооружений устанавливается в соответствии с проектной документацией</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70 %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Default="003F025C" w:rsidP="003F025C">
            <w:r w:rsidRPr="001F2066">
              <w:t xml:space="preserve">Минимальный отступ строений от красной линии или границ участка -     5 метров </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Водный транспорт 7.3</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25</w:t>
            </w:r>
            <w:r w:rsidRPr="001F2066">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3/15</w:t>
            </w:r>
          </w:p>
          <w:p w:rsidR="003F025C" w:rsidRPr="001F2066" w:rsidRDefault="003F025C" w:rsidP="003F025C">
            <w:r w:rsidRPr="001F2066">
              <w:t>высота технологических сооружений устанавливается в соответствии с проектной документацией</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70 %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Минимальный отступ строений от красной линии или границ участка -5 метров </w:t>
            </w:r>
          </w:p>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Трубопроводный транспорт 7.5</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Default="003F025C" w:rsidP="003F025C">
            <w:r w:rsidRPr="001F2066">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8145C" w:rsidRDefault="0018145C" w:rsidP="003F025C"/>
          <w:p w:rsidR="0018145C" w:rsidRPr="001F2066" w:rsidRDefault="0018145C" w:rsidP="003F025C"/>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p w:rsidR="003F025C" w:rsidRPr="001F2066" w:rsidRDefault="003F025C" w:rsidP="003F025C"/>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Обеспечение обороны и безопасности 8.0</w:t>
            </w:r>
          </w:p>
        </w:tc>
        <w:tc>
          <w:tcPr>
            <w:tcW w:w="3808"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Обеспечение вооруженных сил 8.1</w:t>
            </w:r>
          </w:p>
        </w:tc>
        <w:tc>
          <w:tcPr>
            <w:tcW w:w="3808"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3F025C" w:rsidRPr="001F2066" w:rsidRDefault="003F025C" w:rsidP="003F025C">
            <w:r w:rsidRPr="001F2066">
              <w:t xml:space="preserve">обустройство земельных участков в качестве испытательных полигонов, мест </w:t>
            </w:r>
            <w:r w:rsidRPr="001F2066">
              <w:lastRenderedPageBreak/>
              <w:t>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3F025C" w:rsidRPr="001F2066" w:rsidRDefault="003F025C" w:rsidP="003F025C">
            <w:r w:rsidRPr="001F2066">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3F025C" w:rsidRPr="001F2066" w:rsidRDefault="003F025C" w:rsidP="003F025C">
            <w:r w:rsidRPr="001F2066">
              <w:t>размещение объектов, для обеспечения безопасности которых были созданы закрытые административно-территориальные образования</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не подлежат установлению</w:t>
            </w:r>
          </w:p>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Охрана Государственной границы Российской Федерации 8.2</w:t>
            </w:r>
          </w:p>
        </w:tc>
        <w:tc>
          <w:tcPr>
            <w:tcW w:w="3808"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w:t>
            </w:r>
            <w:r w:rsidRPr="001F2066">
              <w:lastRenderedPageBreak/>
              <w:t>также для размещения пунктов пропуска через Государственную границу Российской Федерации</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не подлежат установлению</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Обеспечение внутреннего правопорядка 8.3</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300</w:t>
            </w:r>
          </w:p>
        </w:tc>
        <w:tc>
          <w:tcPr>
            <w:tcW w:w="995" w:type="dxa"/>
            <w:gridSpan w:val="3"/>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10000</w:t>
            </w:r>
          </w:p>
        </w:tc>
        <w:tc>
          <w:tcPr>
            <w:tcW w:w="1207"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w:t>
            </w:r>
            <w:r w:rsidR="00E1296C">
              <w:t>20</w:t>
            </w:r>
          </w:p>
        </w:tc>
        <w:tc>
          <w:tcPr>
            <w:tcW w:w="91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По проекту</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r w:rsidRPr="001F2066">
              <w:t>В существующей застройке отступ от красных линий, от границ земельного участка, примыкающей к улице (переулку, проезду) может быть сокращен с учетом линии застройки.</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Обеспечение деятельности по исполнению наказаний 8.4</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капитального строительства для создания мест лишения свободы (следственные изоляторы, тюрьмы, поселения)</w:t>
            </w:r>
          </w:p>
        </w:tc>
        <w:tc>
          <w:tcPr>
            <w:tcW w:w="17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По проекту</w:t>
            </w:r>
          </w:p>
          <w:p w:rsidR="003F025C" w:rsidRPr="001F2066" w:rsidRDefault="003F025C" w:rsidP="003F025C"/>
        </w:tc>
        <w:tc>
          <w:tcPr>
            <w:tcW w:w="1207"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5/</w:t>
            </w:r>
            <w:r w:rsidR="00E1296C">
              <w:t>20</w:t>
            </w:r>
          </w:p>
        </w:tc>
        <w:tc>
          <w:tcPr>
            <w:tcW w:w="912"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По проекту</w:t>
            </w:r>
          </w:p>
          <w:p w:rsidR="003F025C" w:rsidRPr="001F2066" w:rsidRDefault="003F025C" w:rsidP="003F025C"/>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Деятельность по особой охране и изучению природы 9.0</w:t>
            </w:r>
          </w:p>
        </w:tc>
        <w:tc>
          <w:tcPr>
            <w:tcW w:w="3808"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w:t>
            </w:r>
            <w:r w:rsidRPr="001F2066">
              <w:lastRenderedPageBreak/>
              <w:t>заповедники, национальные и природные парки, памятники природы, дендрологические парки, ботанические сады, оранжереи)</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не подлежат установлению</w:t>
            </w:r>
          </w:p>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Охрана природных территорий 9.1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Курортная деятельность</w:t>
            </w:r>
          </w:p>
          <w:p w:rsidR="003F025C" w:rsidRPr="001F2066" w:rsidRDefault="003F025C" w:rsidP="003F025C">
            <w:r w:rsidRPr="001F2066">
              <w:t>9.2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w:t>
            </w:r>
            <w:r w:rsidRPr="001F2066">
              <w:lastRenderedPageBreak/>
              <w:t>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не подлежат установлению</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Санаторная деятельность 9.2.1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863"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w:t>
            </w:r>
            <w:r w:rsidRPr="001F2066">
              <w:t xml:space="preserve">00 </w:t>
            </w:r>
          </w:p>
        </w:tc>
        <w:tc>
          <w:tcPr>
            <w:tcW w:w="766"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25000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6</w:t>
            </w:r>
            <w:r w:rsidR="00E1296C">
              <w:t>/</w:t>
            </w:r>
            <w:r w:rsidRPr="001F2066">
              <w:t xml:space="preserve">максимальная высота зданий 30 м, </w:t>
            </w:r>
          </w:p>
          <w:p w:rsidR="003F025C" w:rsidRPr="001F2066" w:rsidRDefault="003F025C" w:rsidP="003F025C">
            <w:r w:rsidRPr="001F2066">
              <w:t xml:space="preserve">в  соответствии с заданием на проектирование </w:t>
            </w:r>
          </w:p>
          <w:p w:rsidR="003F025C" w:rsidRPr="001F2066" w:rsidRDefault="003F025C" w:rsidP="003F025C">
            <w:r w:rsidRPr="001F2066">
              <w:t>для территорий расположенных на расстоянии не менее 500 метров от моря</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5</w:t>
            </w:r>
            <w:r w:rsidRPr="001F2066">
              <w:t>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строений от красной линии или границ участка      5 метров.</w:t>
            </w:r>
          </w:p>
          <w:p w:rsidR="003F025C" w:rsidRPr="001F2066" w:rsidRDefault="003F025C" w:rsidP="003F025C"/>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Историко- культурная деятельность</w:t>
            </w:r>
          </w:p>
          <w:p w:rsidR="003F025C" w:rsidRPr="001F2066" w:rsidRDefault="003F025C" w:rsidP="003F025C">
            <w:r w:rsidRPr="001F2066">
              <w:t xml:space="preserve"> 9.3</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Сохранение и изучение объектов культурного наследия народов Российской Федерации (памятников истории и культуры), в том числе:</w:t>
            </w:r>
          </w:p>
          <w:p w:rsidR="003F025C" w:rsidRPr="001F2066" w:rsidRDefault="003F025C" w:rsidP="003F025C">
            <w:r w:rsidRPr="001F2066">
              <w:rPr>
                <w:rFonts w:eastAsia="Calibri"/>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1F2066">
              <w:rPr>
                <w:rFonts w:eastAsia="Calibri"/>
              </w:rPr>
              <w:lastRenderedPageBreak/>
              <w:t>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не подлежат установлению</w:t>
            </w:r>
          </w:p>
          <w:p w:rsidR="003F025C" w:rsidRPr="001F2066" w:rsidRDefault="003F025C" w:rsidP="003F025C"/>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Общее пользование водными объектами 11.1</w:t>
            </w:r>
          </w:p>
        </w:tc>
        <w:tc>
          <w:tcPr>
            <w:tcW w:w="3808" w:type="dxa"/>
            <w:tcBorders>
              <w:top w:val="single" w:sz="4" w:space="0" w:color="auto"/>
              <w:left w:val="single" w:sz="4" w:space="0" w:color="auto"/>
              <w:bottom w:val="single" w:sz="4" w:space="0" w:color="auto"/>
              <w:right w:val="single" w:sz="4" w:space="0" w:color="auto"/>
            </w:tcBorders>
          </w:tcPr>
          <w:p w:rsidR="003F025C" w:rsidRPr="001F2066" w:rsidRDefault="003F025C" w:rsidP="003F025C">
            <w:r w:rsidRPr="001F2066">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Земельные участки (территории) общего пользования 12.0</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80">
              <w:r w:rsidRPr="001F2066">
                <w:t>кодами 12.0.1</w:t>
              </w:r>
            </w:hyperlink>
            <w:r w:rsidRPr="001F2066">
              <w:t xml:space="preserve"> - </w:t>
            </w:r>
            <w:hyperlink w:anchor="P583">
              <w:r w:rsidRPr="001F2066">
                <w:t>12.0.2</w:t>
              </w:r>
            </w:hyperlink>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p w:rsidR="003F025C" w:rsidRPr="001F2066" w:rsidRDefault="003F025C" w:rsidP="003F025C"/>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Улично-дорожная сеть 12.0.1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025C" w:rsidRPr="001F2066" w:rsidRDefault="003F025C" w:rsidP="003F025C">
            <w:r w:rsidRPr="001F2066">
              <w:rPr>
                <w:rFonts w:eastAsia="Calibri"/>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7">
              <w:r w:rsidRPr="001F2066">
                <w:rPr>
                  <w:rFonts w:eastAsia="Calibri"/>
                </w:rPr>
                <w:t>кодами 2.7.1</w:t>
              </w:r>
            </w:hyperlink>
            <w:r w:rsidRPr="001F2066">
              <w:rPr>
                <w:rFonts w:eastAsia="Calibri"/>
              </w:rPr>
              <w:t xml:space="preserve">, </w:t>
            </w:r>
            <w:hyperlink w:anchor="P333">
              <w:r w:rsidRPr="001F2066">
                <w:rPr>
                  <w:rFonts w:eastAsia="Calibri"/>
                </w:rPr>
                <w:t>4.9</w:t>
              </w:r>
            </w:hyperlink>
            <w:r w:rsidRPr="001F2066">
              <w:rPr>
                <w:rFonts w:eastAsia="Calibri"/>
              </w:rPr>
              <w:t xml:space="preserve">, </w:t>
            </w:r>
            <w:hyperlink w:anchor="P492">
              <w:r w:rsidRPr="001F2066">
                <w:rPr>
                  <w:rFonts w:eastAsia="Calibri"/>
                </w:rPr>
                <w:t>7.2.3</w:t>
              </w:r>
            </w:hyperlink>
            <w:r w:rsidRPr="001F2066">
              <w:rPr>
                <w:rFonts w:eastAsia="Calibri"/>
              </w:rPr>
              <w:t>, а также некапитальных сооружений, предназначенных для охраны транспортных средств</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p w:rsidR="003F025C" w:rsidRPr="001F2066" w:rsidRDefault="003F025C" w:rsidP="003F025C"/>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Благоустройство территории 12.0.2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1F2066">
              <w:lastRenderedPageBreak/>
              <w:t>общественных туалетов</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не подлежат установлению</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Ритуальная деятельность 12.1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3A6E7F" w:rsidRDefault="003F025C" w:rsidP="003F025C">
            <w:r w:rsidRPr="003A6E7F">
              <w:rPr>
                <w:rFonts w:eastAsia="Calibri"/>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360000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2/15</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Default="003F025C" w:rsidP="003F025C">
            <w:r w:rsidRPr="001F2066">
              <w:t>Минимальный отступ строений от красной линии или границ участка -5 метров</w:t>
            </w:r>
            <w:r>
              <w:t>.</w:t>
            </w:r>
          </w:p>
          <w:p w:rsidR="003F025C" w:rsidRPr="001F2066" w:rsidRDefault="003F025C" w:rsidP="003F025C"/>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Специальная деятельность 12.2</w:t>
            </w:r>
          </w:p>
        </w:tc>
        <w:tc>
          <w:tcPr>
            <w:tcW w:w="3808" w:type="dxa"/>
            <w:tcBorders>
              <w:top w:val="single" w:sz="4" w:space="0" w:color="auto"/>
              <w:left w:val="single" w:sz="4" w:space="0" w:color="auto"/>
              <w:bottom w:val="single" w:sz="4" w:space="0" w:color="auto"/>
              <w:right w:val="single" w:sz="4" w:space="0" w:color="auto"/>
            </w:tcBorders>
          </w:tcPr>
          <w:p w:rsidR="003F025C" w:rsidRPr="003A6E7F" w:rsidRDefault="003F025C" w:rsidP="003F025C">
            <w:r w:rsidRPr="003A6E7F">
              <w:rPr>
                <w:rFonts w:eastAsia="Calibri"/>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490869" w:rsidP="003F025C">
            <w:r>
              <w:t>50</w:t>
            </w:r>
            <w:r w:rsidR="003F025C" w:rsidRPr="001F2066">
              <w:t>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подлежат установлению</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3/30</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60%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Default="003F025C" w:rsidP="003F025C">
            <w:r w:rsidRPr="001F2066">
              <w:t>Минимальный отступ строений от красной линии или границ участка -5 метров</w:t>
            </w:r>
            <w:r>
              <w:t>.</w:t>
            </w:r>
          </w:p>
          <w:p w:rsidR="003F025C" w:rsidRPr="001F2066" w:rsidRDefault="003F025C" w:rsidP="003F025C"/>
        </w:tc>
      </w:tr>
      <w:tr w:rsidR="003F025C" w:rsidRPr="001F2066" w:rsidTr="007132A9">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Земельные участки общего назначения 13.0</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Земельные участки, являющиеся имуществом общего пользования и предназначенные для общего </w:t>
            </w:r>
            <w:r w:rsidRPr="001F2066">
              <w:lastRenderedPageBreak/>
              <w:t>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253" w:type="dxa"/>
            <w:gridSpan w:val="11"/>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не подлежат установлению</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lastRenderedPageBreak/>
              <w:t>Ведение огородничества 13.1</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 xml:space="preserve">не подлежит установлению </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не подлежит установлению</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30%</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Минимальный отступ от границ соседнего участка: до вспомогательных хозяйственных строений– 1 м, до низкорослых кустарников – 1 м, до среднерослых - 2 м, до высокорослых деревьев - 4 м, до постройки для содержания скота и птицы – 1 м.</w:t>
            </w:r>
          </w:p>
        </w:tc>
      </w:tr>
      <w:tr w:rsidR="003F025C" w:rsidRPr="001F2066" w:rsidTr="003F025C">
        <w:trPr>
          <w:gridAfter w:val="1"/>
          <w:wAfter w:w="14" w:type="dxa"/>
          <w:trHeight w:val="282"/>
        </w:trPr>
        <w:tc>
          <w:tcPr>
            <w:tcW w:w="1830"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Ведение садоводства 13.2</w:t>
            </w:r>
          </w:p>
        </w:tc>
        <w:tc>
          <w:tcPr>
            <w:tcW w:w="380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779"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4</w:t>
            </w:r>
            <w:r w:rsidRPr="001F2066">
              <w:t>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1500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ширина земельных участков вдоль фронта проезда</w:t>
            </w:r>
            <w:r>
              <w:t xml:space="preserve"> - 20</w:t>
            </w:r>
          </w:p>
        </w:tc>
        <w:tc>
          <w:tcPr>
            <w:tcW w:w="1674" w:type="dxa"/>
            <w:gridSpan w:val="4"/>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3/12</w:t>
            </w:r>
          </w:p>
        </w:tc>
        <w:tc>
          <w:tcPr>
            <w:tcW w:w="87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rsidRPr="001F2066">
              <w:t>40 %</w:t>
            </w:r>
          </w:p>
        </w:tc>
        <w:tc>
          <w:tcPr>
            <w:tcW w:w="3938" w:type="dxa"/>
            <w:tcBorders>
              <w:top w:val="single" w:sz="4" w:space="0" w:color="auto"/>
              <w:left w:val="single" w:sz="4" w:space="0" w:color="auto"/>
              <w:bottom w:val="single" w:sz="4" w:space="0" w:color="auto"/>
              <w:right w:val="single" w:sz="4" w:space="0" w:color="auto"/>
            </w:tcBorders>
            <w:vAlign w:val="center"/>
          </w:tcPr>
          <w:p w:rsidR="003F025C" w:rsidRPr="001F2066" w:rsidRDefault="003F025C" w:rsidP="003F025C">
            <w:r>
              <w:t xml:space="preserve">Отступ от границ земельного участка до </w:t>
            </w:r>
            <w:r w:rsidRPr="001F2066">
              <w:t>жилого дома не менее 3 м;</w:t>
            </w:r>
          </w:p>
          <w:p w:rsidR="003F025C" w:rsidRPr="001F2066" w:rsidRDefault="003F025C" w:rsidP="003F025C">
            <w:r w:rsidRPr="001F2066">
              <w:t xml:space="preserve"> до вспомогательных</w:t>
            </w:r>
          </w:p>
          <w:p w:rsidR="003F025C" w:rsidRPr="001F2066" w:rsidRDefault="003F025C" w:rsidP="003F025C">
            <w:r w:rsidRPr="001F2066">
              <w:t>строений (бани, гаражи и др.) – 1 м, до низкорослых кустарников – 1 м, до среднерослых - 2 м, до высокорослых деревьев - 4 м, до постройки для содержания скота и птицы – 1 м;</w:t>
            </w:r>
            <w:r w:rsidRPr="001F2066">
              <w:rPr>
                <w:rFonts w:eastAsia="Calibri"/>
              </w:rPr>
              <w:t xml:space="preserve"> Блокировка жилых домов, а также </w:t>
            </w:r>
            <w:r w:rsidRPr="001F2066">
              <w:rPr>
                <w:rFonts w:eastAsia="Calibri"/>
              </w:rPr>
              <w:lastRenderedPageBreak/>
              <w:t>хозяйственных построек на смежных земельных участках допускается по взаимному согласию домовладельцев при реконструкции и новом строительстве с учетом противопожарных требований.</w:t>
            </w:r>
          </w:p>
        </w:tc>
      </w:tr>
    </w:tbl>
    <w:p w:rsidR="001F2066" w:rsidRPr="001F2066" w:rsidRDefault="001F2066" w:rsidP="001F2066"/>
    <w:p w:rsidR="001F2066" w:rsidRPr="001F2066" w:rsidRDefault="001F2066" w:rsidP="001F2066"/>
    <w:p w:rsidR="001F2066" w:rsidRPr="001F2066" w:rsidRDefault="001F2066" w:rsidP="001F2066"/>
    <w:p w:rsidR="001F2066" w:rsidRPr="001E3C6C" w:rsidRDefault="004C45CF" w:rsidP="00447CAF">
      <w:pPr>
        <w:jc w:val="center"/>
        <w:rPr>
          <w:b/>
          <w:sz w:val="24"/>
          <w:szCs w:val="24"/>
        </w:rPr>
      </w:pPr>
      <w:r>
        <w:rPr>
          <w:b/>
          <w:sz w:val="24"/>
          <w:szCs w:val="24"/>
        </w:rPr>
        <w:t>34.</w:t>
      </w:r>
      <w:r w:rsidR="001E3C6C">
        <w:rPr>
          <w:b/>
          <w:sz w:val="24"/>
          <w:szCs w:val="24"/>
        </w:rPr>
        <w:t>2. Градостроительные р</w:t>
      </w:r>
      <w:r w:rsidR="001E3C6C" w:rsidRPr="001E3C6C">
        <w:rPr>
          <w:b/>
          <w:sz w:val="24"/>
          <w:szCs w:val="24"/>
        </w:rPr>
        <w:t>егламенты в границах территории исторического поселения регионального значения город Ейск</w:t>
      </w:r>
    </w:p>
    <w:p w:rsidR="001F2066" w:rsidRPr="001F2066" w:rsidRDefault="001F2066" w:rsidP="001F2066"/>
    <w:p w:rsidR="001F2066" w:rsidRDefault="001F2066">
      <w:pPr>
        <w:widowControl/>
        <w:suppressAutoHyphens w:val="0"/>
        <w:overflowPunct/>
        <w:autoSpaceDE/>
        <w:rPr>
          <w:b/>
          <w:color w:val="000000"/>
          <w:sz w:val="24"/>
          <w:szCs w:val="24"/>
          <w:lang w:eastAsia="ru-RU"/>
        </w:rPr>
      </w:pPr>
    </w:p>
    <w:p w:rsidR="00447CAF" w:rsidRPr="009E12CE" w:rsidRDefault="00447CAF" w:rsidP="006F6645">
      <w:pPr>
        <w:pStyle w:val="21"/>
      </w:pPr>
      <w:bookmarkStart w:id="152" w:name="_Toc157587426"/>
      <w:r w:rsidRPr="009E12CE">
        <w:t xml:space="preserve">Зона ИП.Ж1.1. </w:t>
      </w:r>
      <w:r w:rsidR="00224927">
        <w:t>Зона застройки и</w:t>
      </w:r>
      <w:r w:rsidRPr="009E12CE">
        <w:t>ндивидуальн</w:t>
      </w:r>
      <w:r w:rsidR="00224927">
        <w:t>ыми</w:t>
      </w:r>
      <w:r w:rsidRPr="009E12CE">
        <w:t xml:space="preserve"> жил</w:t>
      </w:r>
      <w:r w:rsidR="00224927">
        <w:t>ыми домами,</w:t>
      </w:r>
      <w:r w:rsidRPr="009E12CE">
        <w:t xml:space="preserve"> высокая степень сохранности исторической среды</w:t>
      </w:r>
      <w:bookmarkEnd w:id="152"/>
    </w:p>
    <w:p w:rsidR="00447CAF" w:rsidRPr="009E12CE" w:rsidRDefault="00447CAF" w:rsidP="006F6645">
      <w:pPr>
        <w:pStyle w:val="21"/>
      </w:pPr>
      <w:r w:rsidRPr="009E12CE">
        <w:t xml:space="preserve">Зона ИП.Ж1.2. </w:t>
      </w:r>
      <w:bookmarkStart w:id="153" w:name="_Hlk194985020"/>
      <w:r w:rsidR="00224927">
        <w:t>Зона застройки и</w:t>
      </w:r>
      <w:r w:rsidRPr="009E12CE">
        <w:t>ндивидуальн</w:t>
      </w:r>
      <w:r w:rsidR="00224927">
        <w:t>ыми</w:t>
      </w:r>
      <w:r w:rsidRPr="009E12CE">
        <w:t xml:space="preserve"> жил</w:t>
      </w:r>
      <w:r w:rsidR="00224927">
        <w:t>ыми домами</w:t>
      </w:r>
      <w:bookmarkEnd w:id="153"/>
      <w:r w:rsidRPr="009E12CE">
        <w:t>, средняя степень сохранности исторической среды</w:t>
      </w:r>
    </w:p>
    <w:p w:rsidR="00447CAF" w:rsidRPr="009E12CE" w:rsidRDefault="00447CAF" w:rsidP="006F6645">
      <w:pPr>
        <w:pStyle w:val="21"/>
      </w:pPr>
      <w:r w:rsidRPr="009E12CE">
        <w:t xml:space="preserve">Зона ИП.Ж1.3. </w:t>
      </w:r>
      <w:r w:rsidR="00224927">
        <w:t>Зона застройки и</w:t>
      </w:r>
      <w:r w:rsidR="00224927" w:rsidRPr="009E12CE">
        <w:t>ндивидуальн</w:t>
      </w:r>
      <w:r w:rsidR="00224927">
        <w:t>ыми</w:t>
      </w:r>
      <w:r w:rsidR="00224927" w:rsidRPr="009E12CE">
        <w:t xml:space="preserve"> жил</w:t>
      </w:r>
      <w:r w:rsidR="00224927">
        <w:t>ыми домами</w:t>
      </w:r>
      <w:r w:rsidRPr="009E12CE">
        <w:t>, низкая степень сохранности исторической среды</w:t>
      </w:r>
    </w:p>
    <w:p w:rsidR="00447CAF" w:rsidRPr="00447CAF" w:rsidRDefault="00447CAF" w:rsidP="006F6645">
      <w:pPr>
        <w:pStyle w:val="21"/>
      </w:pPr>
      <w:r w:rsidRPr="009E12CE">
        <w:t xml:space="preserve">Зона ИП.Ж1.4. </w:t>
      </w:r>
      <w:r w:rsidR="00224927">
        <w:t>Зона застройки и</w:t>
      </w:r>
      <w:r w:rsidR="00224927" w:rsidRPr="009E12CE">
        <w:t>ндивидуальн</w:t>
      </w:r>
      <w:r w:rsidR="00224927">
        <w:t>ыми</w:t>
      </w:r>
      <w:r w:rsidR="00224927" w:rsidRPr="009E12CE">
        <w:t xml:space="preserve"> жил</w:t>
      </w:r>
      <w:r w:rsidR="00224927">
        <w:t>ыми домами в границах исторического поселения</w:t>
      </w:r>
    </w:p>
    <w:p w:rsidR="00447CAF" w:rsidRPr="00447CAF" w:rsidRDefault="00447CAF" w:rsidP="00447CAF">
      <w:pPr>
        <w:spacing w:line="276" w:lineRule="auto"/>
        <w:rPr>
          <w:sz w:val="24"/>
          <w:szCs w:val="24"/>
        </w:rPr>
      </w:pPr>
    </w:p>
    <w:tbl>
      <w:tblPr>
        <w:tblStyle w:val="afff1"/>
        <w:tblW w:w="0" w:type="auto"/>
        <w:tblLook w:val="04A0"/>
      </w:tblPr>
      <w:tblGrid>
        <w:gridCol w:w="702"/>
        <w:gridCol w:w="2510"/>
        <w:gridCol w:w="257"/>
        <w:gridCol w:w="888"/>
        <w:gridCol w:w="10317"/>
      </w:tblGrid>
      <w:tr w:rsidR="00447CAF" w:rsidRPr="009E12CE" w:rsidTr="009E12CE">
        <w:tc>
          <w:tcPr>
            <w:tcW w:w="702" w:type="dxa"/>
            <w:vAlign w:val="center"/>
          </w:tcPr>
          <w:p w:rsidR="00447CAF" w:rsidRPr="009E12CE" w:rsidRDefault="00447CAF" w:rsidP="009E12CE">
            <w:pPr>
              <w:ind w:right="142"/>
              <w:jc w:val="center"/>
              <w:rPr>
                <w:b/>
                <w:sz w:val="24"/>
                <w:szCs w:val="24"/>
              </w:rPr>
            </w:pPr>
            <w:bookmarkStart w:id="154" w:name="_Hlk12027498"/>
            <w:r w:rsidRPr="009E12CE">
              <w:rPr>
                <w:b/>
                <w:sz w:val="24"/>
                <w:szCs w:val="24"/>
              </w:rPr>
              <w:t>№</w:t>
            </w:r>
          </w:p>
          <w:p w:rsidR="00447CAF" w:rsidRPr="009E12CE" w:rsidRDefault="00447CAF" w:rsidP="009E12CE">
            <w:pPr>
              <w:ind w:right="142"/>
              <w:jc w:val="center"/>
              <w:rPr>
                <w:b/>
                <w:sz w:val="24"/>
                <w:szCs w:val="24"/>
              </w:rPr>
            </w:pPr>
            <w:r w:rsidRPr="009E12CE">
              <w:rPr>
                <w:b/>
                <w:sz w:val="24"/>
                <w:szCs w:val="24"/>
              </w:rPr>
              <w:t>п/п</w:t>
            </w:r>
          </w:p>
        </w:tc>
        <w:tc>
          <w:tcPr>
            <w:tcW w:w="2767" w:type="dxa"/>
            <w:gridSpan w:val="2"/>
            <w:vAlign w:val="center"/>
          </w:tcPr>
          <w:p w:rsidR="00447CAF" w:rsidRPr="009E12CE" w:rsidRDefault="00447CAF" w:rsidP="009E12CE">
            <w:pPr>
              <w:ind w:right="142"/>
              <w:jc w:val="center"/>
              <w:rPr>
                <w:b/>
                <w:sz w:val="24"/>
                <w:szCs w:val="24"/>
              </w:rPr>
            </w:pPr>
            <w:r w:rsidRPr="009E12CE">
              <w:rPr>
                <w:b/>
                <w:bCs/>
                <w:sz w:val="24"/>
                <w:szCs w:val="24"/>
              </w:rPr>
              <w:t xml:space="preserve">Наименование характеристик и показателей, отражающих требования к </w:t>
            </w:r>
            <w:r w:rsidRPr="009E12CE">
              <w:rPr>
                <w:b/>
                <w:bCs/>
                <w:sz w:val="24"/>
                <w:szCs w:val="24"/>
              </w:rPr>
              <w:lastRenderedPageBreak/>
              <w:t>содержанию градостроительного регламента</w:t>
            </w:r>
          </w:p>
        </w:tc>
        <w:tc>
          <w:tcPr>
            <w:tcW w:w="11205" w:type="dxa"/>
            <w:gridSpan w:val="2"/>
            <w:vAlign w:val="center"/>
          </w:tcPr>
          <w:p w:rsidR="00447CAF" w:rsidRPr="009E12CE" w:rsidRDefault="00447CAF" w:rsidP="009E12CE">
            <w:pPr>
              <w:ind w:right="142"/>
              <w:jc w:val="center"/>
              <w:rPr>
                <w:b/>
                <w:sz w:val="24"/>
                <w:szCs w:val="24"/>
              </w:rPr>
            </w:pPr>
            <w:r w:rsidRPr="009E12CE">
              <w:rPr>
                <w:b/>
                <w:bCs/>
                <w:sz w:val="24"/>
                <w:szCs w:val="24"/>
              </w:rPr>
              <w:lastRenderedPageBreak/>
              <w:t>Значения характеристик и показателей</w:t>
            </w:r>
          </w:p>
        </w:tc>
      </w:tr>
      <w:tr w:rsidR="00447CAF" w:rsidRPr="009E12CE" w:rsidTr="009E12CE">
        <w:tc>
          <w:tcPr>
            <w:tcW w:w="14674" w:type="dxa"/>
            <w:gridSpan w:val="5"/>
            <w:vAlign w:val="center"/>
          </w:tcPr>
          <w:p w:rsidR="00447CAF" w:rsidRPr="009E12CE" w:rsidRDefault="00447CAF" w:rsidP="009E12CE">
            <w:pPr>
              <w:ind w:right="142"/>
              <w:jc w:val="center"/>
              <w:rPr>
                <w:sz w:val="24"/>
                <w:szCs w:val="24"/>
              </w:rPr>
            </w:pPr>
            <w:r w:rsidRPr="009E12CE">
              <w:rPr>
                <w:b/>
                <w:sz w:val="24"/>
                <w:szCs w:val="24"/>
              </w:rPr>
              <w:lastRenderedPageBreak/>
              <w:t>В части требований к видам разрешенного использования: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w:t>
            </w:r>
          </w:p>
        </w:tc>
        <w:tc>
          <w:tcPr>
            <w:tcW w:w="2767" w:type="dxa"/>
            <w:gridSpan w:val="2"/>
          </w:tcPr>
          <w:p w:rsidR="00447CAF" w:rsidRPr="009E12CE" w:rsidRDefault="00447CAF" w:rsidP="009E12CE">
            <w:pPr>
              <w:ind w:right="142"/>
              <w:rPr>
                <w:sz w:val="24"/>
                <w:szCs w:val="24"/>
              </w:rPr>
            </w:pPr>
            <w:r w:rsidRPr="009E12CE">
              <w:rPr>
                <w:sz w:val="24"/>
                <w:szCs w:val="24"/>
              </w:rPr>
              <w:t>Виды использования земельных участков и объектов капитального строительства, включаемые в основные виды разрешенного использования</w:t>
            </w:r>
          </w:p>
        </w:tc>
        <w:tc>
          <w:tcPr>
            <w:tcW w:w="11205" w:type="dxa"/>
            <w:gridSpan w:val="2"/>
          </w:tcPr>
          <w:p w:rsidR="002D4498" w:rsidRPr="009E12CE" w:rsidRDefault="00447CAF" w:rsidP="009E12CE">
            <w:pPr>
              <w:widowControl/>
              <w:numPr>
                <w:ilvl w:val="0"/>
                <w:numId w:val="93"/>
              </w:numPr>
              <w:tabs>
                <w:tab w:val="left" w:pos="440"/>
              </w:tabs>
              <w:suppressAutoHyphens w:val="0"/>
              <w:overflowPunct/>
              <w:autoSpaceDE/>
              <w:ind w:left="0" w:right="142" w:firstLine="42"/>
              <w:contextualSpacing/>
              <w:jc w:val="both"/>
              <w:rPr>
                <w:b/>
                <w:sz w:val="24"/>
                <w:szCs w:val="24"/>
                <w:shd w:val="clear" w:color="auto" w:fill="FFFFFF"/>
              </w:rPr>
            </w:pPr>
            <w:r w:rsidRPr="009E12CE">
              <w:rPr>
                <w:b/>
                <w:sz w:val="24"/>
                <w:szCs w:val="24"/>
                <w:shd w:val="clear" w:color="auto" w:fill="FFFFFF"/>
              </w:rPr>
              <w:t xml:space="preserve">Для индивидуального жилищного строительства (2.1) </w:t>
            </w:r>
            <w:r w:rsidR="002D4498" w:rsidRPr="009E12CE">
              <w:rPr>
                <w:rFonts w:eastAsia="Calibri"/>
                <w:sz w:val="24"/>
                <w:szCs w:val="24"/>
                <w:lang w:eastAsia="ru-RU"/>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p w:rsidR="002D4498"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Малоэтажная многоквартирная жилая застройка (2.1.1)</w:t>
            </w:r>
            <w:r w:rsidR="002D4498" w:rsidRPr="009E12CE">
              <w:rPr>
                <w:rFonts w:eastAsia="Calibri"/>
                <w:sz w:val="24"/>
                <w:szCs w:val="24"/>
                <w:lang w:eastAsia="ru-RU"/>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2D4498"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 xml:space="preserve">Блокированная жилая застройка  (2.3)  </w:t>
            </w:r>
            <w:r w:rsidR="002D4498" w:rsidRPr="009E12CE">
              <w:rPr>
                <w:rFonts w:eastAsia="Calibri"/>
                <w:sz w:val="24"/>
                <w:szCs w:val="24"/>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Коммунальное обслуживание (3.1)</w:t>
            </w:r>
            <w:r w:rsidR="002D4498" w:rsidRPr="009E12CE">
              <w:rPr>
                <w:rFonts w:eastAsia="Calibri"/>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1" w:history="1">
              <w:r w:rsidR="002D4498" w:rsidRPr="009E12CE">
                <w:rPr>
                  <w:rFonts w:eastAsia="Calibri"/>
                  <w:sz w:val="24"/>
                  <w:szCs w:val="24"/>
                  <w:lang w:eastAsia="ru-RU"/>
                </w:rPr>
                <w:t>кодами 3.1.1</w:t>
              </w:r>
            </w:hyperlink>
            <w:r w:rsidR="002D4498" w:rsidRPr="009E12CE">
              <w:rPr>
                <w:rFonts w:eastAsia="Calibri"/>
                <w:sz w:val="24"/>
                <w:szCs w:val="24"/>
                <w:lang w:eastAsia="ru-RU"/>
              </w:rPr>
              <w:t xml:space="preserve"> - </w:t>
            </w:r>
            <w:hyperlink r:id="rId32" w:history="1">
              <w:r w:rsidR="002D4498" w:rsidRPr="009E12CE">
                <w:rPr>
                  <w:rFonts w:eastAsia="Calibri"/>
                  <w:sz w:val="24"/>
                  <w:szCs w:val="24"/>
                  <w:lang w:eastAsia="ru-RU"/>
                </w:rPr>
                <w:t xml:space="preserve">3.1.2 </w:t>
              </w:r>
            </w:hyperlink>
          </w:p>
          <w:p w:rsidR="002D4498"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Предоставление коммунальных услуг (3.1.1)</w:t>
            </w:r>
            <w:r w:rsidR="002D4498" w:rsidRPr="009E12CE">
              <w:rPr>
                <w:rFonts w:eastAsia="Calibri"/>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Административные здания организаций, обеспечивающих предоставление коммунальных услуг (3.1.2)</w:t>
            </w:r>
            <w:r w:rsidR="002D4498" w:rsidRPr="009E12CE">
              <w:rPr>
                <w:rFonts w:eastAsia="Calibri"/>
                <w:sz w:val="24"/>
                <w:szCs w:val="24"/>
                <w:lang w:eastAsia="ru-RU"/>
              </w:rPr>
              <w:t xml:space="preserve">Размещение зданий, предназначенных для приема физических и юридических лиц в связи с предоставлением им коммунальных услуг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lastRenderedPageBreak/>
              <w:t>Оказание услуг связи (3.2.3)</w:t>
            </w:r>
            <w:r w:rsidR="002D4498" w:rsidRPr="009E12CE">
              <w:rPr>
                <w:rFonts w:eastAsia="Calibri"/>
                <w:sz w:val="24"/>
                <w:szCs w:val="24"/>
                <w:lang w:eastAsia="ru-RU"/>
              </w:rP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Амбулаторно-поликлиническое обслуживание (3.4.1)</w:t>
            </w:r>
            <w:r w:rsidR="002D4498" w:rsidRPr="009E12CE">
              <w:rPr>
                <w:rFonts w:eastAsia="Calibri"/>
                <w:sz w:val="24"/>
                <w:szCs w:val="24"/>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p w:rsidR="002D4498"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Дошкольное, начальное и среднее общее образование (3.5.1)</w:t>
            </w:r>
            <w:r w:rsidR="002D4498" w:rsidRPr="009E12CE">
              <w:rPr>
                <w:rFonts w:eastAsia="Calibri"/>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Общественное управление (3.8)</w:t>
            </w:r>
            <w:r w:rsidR="002D4498" w:rsidRPr="009E12CE">
              <w:rPr>
                <w:rFonts w:eastAsia="Calibri"/>
                <w:sz w:val="24"/>
                <w:szCs w:val="24"/>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33" w:history="1">
              <w:r w:rsidR="002D4498" w:rsidRPr="009E12CE">
                <w:rPr>
                  <w:rFonts w:eastAsia="Calibri"/>
                  <w:sz w:val="24"/>
                  <w:szCs w:val="24"/>
                  <w:lang w:eastAsia="ru-RU"/>
                </w:rPr>
                <w:t>кодами 3.8.1</w:t>
              </w:r>
            </w:hyperlink>
            <w:r w:rsidR="002D4498" w:rsidRPr="009E12CE">
              <w:rPr>
                <w:rFonts w:eastAsia="Calibri"/>
                <w:sz w:val="24"/>
                <w:szCs w:val="24"/>
                <w:lang w:eastAsia="ru-RU"/>
              </w:rPr>
              <w:t xml:space="preserve"> - </w:t>
            </w:r>
            <w:hyperlink r:id="rId34" w:history="1">
              <w:r w:rsidR="002D4498" w:rsidRPr="009E12CE">
                <w:rPr>
                  <w:rFonts w:eastAsia="Calibri"/>
                  <w:sz w:val="24"/>
                  <w:szCs w:val="24"/>
                  <w:lang w:eastAsia="ru-RU"/>
                </w:rPr>
                <w:t xml:space="preserve">3.8.2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 xml:space="preserve">Государственное управление (3.8.1) </w:t>
            </w:r>
            <w:r w:rsidR="002D4498" w:rsidRPr="009E12CE">
              <w:rPr>
                <w:rFonts w:eastAsia="Calibri"/>
                <w:sz w:val="24"/>
                <w:szCs w:val="24"/>
                <w:lang w:eastAsia="ru-RU"/>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Деловое управление (4.1)</w:t>
            </w:r>
            <w:r w:rsidR="002D4498" w:rsidRPr="009E12CE">
              <w:rPr>
                <w:rFonts w:eastAsia="Calibri"/>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Обеспечение занятий спортом в помещениях (5.1.2)</w:t>
            </w:r>
            <w:r w:rsidR="002D4498" w:rsidRPr="009E12CE">
              <w:rPr>
                <w:rFonts w:eastAsia="Calibri"/>
                <w:sz w:val="24"/>
                <w:szCs w:val="24"/>
                <w:lang w:eastAsia="ru-RU"/>
              </w:rPr>
              <w:t xml:space="preserve">Размещение спортивных клубов, спортивных залов, бассейнов, физкультурно-оздоровительных комплексов в зданиях и сооружениях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Площадки для занятий спортом (5.1.3)</w:t>
            </w:r>
            <w:r w:rsidR="002D4498" w:rsidRPr="009E12CE">
              <w:rPr>
                <w:rFonts w:eastAsia="Calibri"/>
                <w:sz w:val="24"/>
                <w:szCs w:val="24"/>
                <w:lang w:eastAsia="ru-RU"/>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Земельные участки (территории) общего пользования (12.0)</w:t>
            </w:r>
            <w:r w:rsidR="002D4498" w:rsidRPr="009E12CE">
              <w:rPr>
                <w:rFonts w:eastAsia="Calibri"/>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5" w:history="1">
              <w:r w:rsidR="002D4498" w:rsidRPr="009E12CE">
                <w:rPr>
                  <w:rFonts w:eastAsia="Calibri"/>
                  <w:sz w:val="24"/>
                  <w:szCs w:val="24"/>
                  <w:lang w:eastAsia="ru-RU"/>
                </w:rPr>
                <w:t>кодами 12.0.1</w:t>
              </w:r>
            </w:hyperlink>
            <w:r w:rsidR="002D4498" w:rsidRPr="009E12CE">
              <w:rPr>
                <w:rFonts w:eastAsia="Calibri"/>
                <w:sz w:val="24"/>
                <w:szCs w:val="24"/>
                <w:lang w:eastAsia="ru-RU"/>
              </w:rPr>
              <w:t xml:space="preserve"> - </w:t>
            </w:r>
            <w:hyperlink r:id="rId36" w:history="1">
              <w:r w:rsidR="002D4498" w:rsidRPr="009E12CE">
                <w:rPr>
                  <w:rFonts w:eastAsia="Calibri"/>
                  <w:sz w:val="24"/>
                  <w:szCs w:val="24"/>
                  <w:lang w:eastAsia="ru-RU"/>
                </w:rPr>
                <w:t xml:space="preserve">12.0.2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Улично-дорожная сеть (12.0.1)</w:t>
            </w:r>
            <w:r w:rsidR="002D4498" w:rsidRPr="009E12CE">
              <w:rPr>
                <w:rFonts w:eastAsia="Calibri"/>
                <w:sz w:val="24"/>
                <w:szCs w:val="24"/>
                <w:lang w:eastAsia="ru-RU"/>
              </w:rPr>
              <w:t xml:space="preserve"> Размещение объектов улично-дорожной сети: автомобильных </w:t>
            </w:r>
            <w:r w:rsidR="002D4498" w:rsidRPr="009E12CE">
              <w:rPr>
                <w:rFonts w:eastAsia="Calibri"/>
                <w:sz w:val="24"/>
                <w:szCs w:val="24"/>
                <w:lang w:eastAsia="ru-RU"/>
              </w:rPr>
              <w:lastRenderedPageBreak/>
              <w:t xml:space="preserve">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7" w:history="1">
              <w:r w:rsidR="002D4498" w:rsidRPr="009E12CE">
                <w:rPr>
                  <w:rFonts w:eastAsia="Calibri"/>
                  <w:sz w:val="24"/>
                  <w:szCs w:val="24"/>
                  <w:lang w:eastAsia="ru-RU"/>
                </w:rPr>
                <w:t>кодами 2.7.1</w:t>
              </w:r>
            </w:hyperlink>
            <w:r w:rsidR="002D4498" w:rsidRPr="009E12CE">
              <w:rPr>
                <w:rFonts w:eastAsia="Calibri"/>
                <w:sz w:val="24"/>
                <w:szCs w:val="24"/>
                <w:lang w:eastAsia="ru-RU"/>
              </w:rPr>
              <w:t xml:space="preserve">, </w:t>
            </w:r>
            <w:hyperlink r:id="rId38" w:history="1">
              <w:r w:rsidR="002D4498" w:rsidRPr="009E12CE">
                <w:rPr>
                  <w:rFonts w:eastAsia="Calibri"/>
                  <w:sz w:val="24"/>
                  <w:szCs w:val="24"/>
                  <w:lang w:eastAsia="ru-RU"/>
                </w:rPr>
                <w:t>4.9</w:t>
              </w:r>
            </w:hyperlink>
            <w:r w:rsidR="002D4498" w:rsidRPr="009E12CE">
              <w:rPr>
                <w:rFonts w:eastAsia="Calibri"/>
                <w:sz w:val="24"/>
                <w:szCs w:val="24"/>
                <w:lang w:eastAsia="ru-RU"/>
              </w:rPr>
              <w:t xml:space="preserve">, </w:t>
            </w:r>
            <w:hyperlink r:id="rId39" w:history="1">
              <w:r w:rsidR="002D4498" w:rsidRPr="009E12CE">
                <w:rPr>
                  <w:rFonts w:eastAsia="Calibri"/>
                  <w:sz w:val="24"/>
                  <w:szCs w:val="24"/>
                  <w:lang w:eastAsia="ru-RU"/>
                </w:rPr>
                <w:t>7.2.3</w:t>
              </w:r>
            </w:hyperlink>
            <w:r w:rsidR="002D4498" w:rsidRPr="009E12CE">
              <w:rPr>
                <w:rFonts w:eastAsia="Calibri"/>
                <w:sz w:val="24"/>
                <w:szCs w:val="24"/>
                <w:lang w:eastAsia="ru-RU"/>
              </w:rPr>
              <w:t xml:space="preserve">, а также некапитальных сооружений, предназначенных для охраны транспортных средств </w:t>
            </w:r>
            <w:r w:rsidRPr="009E12CE">
              <w:rPr>
                <w:sz w:val="24"/>
                <w:szCs w:val="24"/>
                <w:shd w:val="clear" w:color="auto" w:fill="FFFFFF"/>
              </w:rPr>
              <w:t xml:space="preserve"> )</w:t>
            </w:r>
          </w:p>
          <w:tbl>
            <w:tblPr>
              <w:tblW w:w="0" w:type="auto"/>
              <w:tblCellMar>
                <w:top w:w="15" w:type="dxa"/>
                <w:left w:w="15" w:type="dxa"/>
                <w:bottom w:w="15" w:type="dxa"/>
                <w:right w:w="15" w:type="dxa"/>
              </w:tblCellMar>
              <w:tblLook w:val="04A0"/>
            </w:tblPr>
            <w:tblGrid>
              <w:gridCol w:w="10989"/>
            </w:tblGrid>
            <w:tr w:rsidR="00447CAF" w:rsidRPr="009E12CE" w:rsidTr="00AF5B8E">
              <w:tc>
                <w:tcPr>
                  <w:tcW w:w="0" w:type="auto"/>
                  <w:hideMark/>
                </w:tcPr>
                <w:p w:rsidR="00447CAF" w:rsidRPr="009E12CE" w:rsidRDefault="00447CAF" w:rsidP="009E12CE">
                  <w:pPr>
                    <w:widowControl/>
                    <w:numPr>
                      <w:ilvl w:val="0"/>
                      <w:numId w:val="93"/>
                    </w:numPr>
                    <w:tabs>
                      <w:tab w:val="left" w:pos="440"/>
                    </w:tabs>
                    <w:suppressAutoHyphens w:val="0"/>
                    <w:overflowPunct/>
                    <w:autoSpaceDE/>
                    <w:ind w:left="0" w:right="142" w:firstLine="0"/>
                    <w:contextualSpacing/>
                    <w:jc w:val="both"/>
                    <w:rPr>
                      <w:sz w:val="24"/>
                      <w:szCs w:val="24"/>
                      <w:shd w:val="clear" w:color="auto" w:fill="FFFFFF"/>
                    </w:rPr>
                  </w:pPr>
                  <w:r w:rsidRPr="009E12CE">
                    <w:rPr>
                      <w:b/>
                      <w:sz w:val="24"/>
                      <w:szCs w:val="24"/>
                      <w:shd w:val="clear" w:color="auto" w:fill="FFFFFF"/>
                    </w:rPr>
                    <w:t>Благоустройство территории (12.0.2)</w:t>
                  </w:r>
                  <w:r w:rsidR="002D4498" w:rsidRPr="009E12CE">
                    <w:rPr>
                      <w:rFonts w:eastAsia="Calibri"/>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bl>
          <w:p w:rsidR="00447CAF" w:rsidRPr="009E12CE" w:rsidRDefault="00447CAF" w:rsidP="009E12CE">
            <w:pPr>
              <w:ind w:left="42" w:right="142"/>
              <w:jc w:val="both"/>
              <w:rPr>
                <w:sz w:val="24"/>
                <w:szCs w:val="24"/>
                <w:shd w:val="clear" w:color="auto" w:fill="FFFFFF"/>
              </w:rPr>
            </w:pPr>
          </w:p>
        </w:tc>
      </w:tr>
      <w:tr w:rsidR="00447CAF" w:rsidRPr="009E12CE" w:rsidTr="009E12CE">
        <w:trPr>
          <w:trHeight w:val="226"/>
        </w:trPr>
        <w:tc>
          <w:tcPr>
            <w:tcW w:w="702" w:type="dxa"/>
          </w:tcPr>
          <w:p w:rsidR="00447CAF" w:rsidRPr="009E12CE" w:rsidRDefault="00447CAF" w:rsidP="009E12CE">
            <w:pPr>
              <w:ind w:right="142"/>
              <w:rPr>
                <w:sz w:val="24"/>
                <w:szCs w:val="24"/>
              </w:rPr>
            </w:pPr>
            <w:r w:rsidRPr="009E12CE">
              <w:rPr>
                <w:sz w:val="24"/>
                <w:szCs w:val="24"/>
              </w:rPr>
              <w:lastRenderedPageBreak/>
              <w:t>2.</w:t>
            </w:r>
          </w:p>
        </w:tc>
        <w:tc>
          <w:tcPr>
            <w:tcW w:w="2767" w:type="dxa"/>
            <w:gridSpan w:val="2"/>
          </w:tcPr>
          <w:p w:rsidR="00447CAF" w:rsidRPr="009E12CE" w:rsidRDefault="00447CAF" w:rsidP="009E12CE">
            <w:pPr>
              <w:ind w:right="142"/>
              <w:rPr>
                <w:sz w:val="24"/>
                <w:szCs w:val="24"/>
              </w:rPr>
            </w:pPr>
            <w:r w:rsidRPr="009E12CE">
              <w:rPr>
                <w:sz w:val="24"/>
                <w:szCs w:val="24"/>
              </w:rPr>
              <w:t>Виды разрешенного использования земельных участков и объектов капитального строительства, включаемые в условно-разрешенные виды разрешенного использования</w:t>
            </w:r>
          </w:p>
        </w:tc>
        <w:tc>
          <w:tcPr>
            <w:tcW w:w="11205" w:type="dxa"/>
            <w:gridSpan w:val="2"/>
          </w:tcPr>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Хранение автотранспорта (2.7.1)</w:t>
            </w:r>
            <w:r w:rsidR="002D4498" w:rsidRPr="009E12CE">
              <w:rPr>
                <w:rFonts w:eastAsia="Calibri"/>
                <w:sz w:val="24"/>
                <w:szCs w:val="24"/>
                <w:lang w:eastAsia="ru-RU"/>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40" w:history="1">
              <w:r w:rsidR="002D4498" w:rsidRPr="009E12CE">
                <w:rPr>
                  <w:rFonts w:eastAsia="Calibri"/>
                  <w:sz w:val="24"/>
                  <w:szCs w:val="24"/>
                  <w:lang w:eastAsia="ru-RU"/>
                </w:rPr>
                <w:t>кодами 2.7.2</w:t>
              </w:r>
            </w:hyperlink>
            <w:r w:rsidR="002D4498" w:rsidRPr="009E12CE">
              <w:rPr>
                <w:rFonts w:eastAsia="Calibri"/>
                <w:sz w:val="24"/>
                <w:szCs w:val="24"/>
                <w:lang w:eastAsia="ru-RU"/>
              </w:rPr>
              <w:t xml:space="preserve">, </w:t>
            </w:r>
            <w:hyperlink r:id="rId41" w:history="1">
              <w:r w:rsidR="002D4498" w:rsidRPr="009E12CE">
                <w:rPr>
                  <w:rFonts w:eastAsia="Calibri"/>
                  <w:sz w:val="24"/>
                  <w:szCs w:val="24"/>
                  <w:lang w:eastAsia="ru-RU"/>
                </w:rPr>
                <w:t xml:space="preserve">4.9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rPr>
              <w:t>Жилая застройка 2.0</w:t>
            </w:r>
            <w:r w:rsidRPr="009E12CE">
              <w:rPr>
                <w:sz w:val="24"/>
                <w:szCs w:val="24"/>
              </w:rPr>
              <w:t xml:space="preserve"> (Размещение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w:t>
            </w:r>
            <w:hyperlink w:anchor="P136">
              <w:r w:rsidRPr="009E12CE">
                <w:rPr>
                  <w:sz w:val="24"/>
                  <w:szCs w:val="24"/>
                </w:rPr>
                <w:t>кодами 2.1</w:t>
              </w:r>
            </w:hyperlink>
            <w:r w:rsidRPr="009E12CE">
              <w:rPr>
                <w:sz w:val="24"/>
                <w:szCs w:val="24"/>
              </w:rPr>
              <w:t xml:space="preserve"> - </w:t>
            </w:r>
            <w:hyperlink w:anchor="P151">
              <w:r w:rsidRPr="009E12CE">
                <w:rPr>
                  <w:sz w:val="24"/>
                  <w:szCs w:val="24"/>
                </w:rPr>
                <w:t>2.3</w:t>
              </w:r>
            </w:hyperlink>
            <w:r w:rsidRPr="009E12CE">
              <w:rPr>
                <w:sz w:val="24"/>
                <w:szCs w:val="24"/>
              </w:rPr>
              <w:t xml:space="preserve">, </w:t>
            </w:r>
            <w:hyperlink w:anchor="P163">
              <w:r w:rsidRPr="009E12CE">
                <w:rPr>
                  <w:sz w:val="24"/>
                  <w:szCs w:val="24"/>
                </w:rPr>
                <w:t>2.5</w:t>
              </w:r>
            </w:hyperlink>
            <w:r w:rsidRPr="009E12CE">
              <w:rPr>
                <w:sz w:val="24"/>
                <w:szCs w:val="24"/>
              </w:rPr>
              <w:t xml:space="preserve"> - </w:t>
            </w:r>
            <w:hyperlink w:anchor="P177">
              <w:r w:rsidRPr="009E12CE">
                <w:rPr>
                  <w:sz w:val="24"/>
                  <w:szCs w:val="24"/>
                </w:rPr>
                <w:t>2.7.1</w:t>
              </w:r>
            </w:hyperlink>
            <w:r w:rsidRPr="009E12CE">
              <w:rPr>
                <w:sz w:val="24"/>
                <w:szCs w:val="24"/>
              </w:rPr>
              <w:t>)</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Бытовое обслуживание (3.3)</w:t>
            </w:r>
            <w:r w:rsidR="002D4498" w:rsidRPr="009E12CE">
              <w:rPr>
                <w:rFonts w:eastAsia="Calibri"/>
                <w:sz w:val="24"/>
                <w:szCs w:val="24"/>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Амбулаторное ветеринарное обслуживание (3.10.1)</w:t>
            </w:r>
            <w:r w:rsidR="002D4498" w:rsidRPr="009E12CE">
              <w:rPr>
                <w:rFonts w:eastAsia="Calibri"/>
                <w:sz w:val="24"/>
                <w:szCs w:val="24"/>
                <w:lang w:eastAsia="ru-RU"/>
              </w:rPr>
              <w:t xml:space="preserve">Размещение объектов капитального строительства, предназначенных для оказания ветеринарных услуг без содержания животных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Магазины (4.4)</w:t>
            </w:r>
            <w:r w:rsidR="002D4498" w:rsidRPr="009E12CE">
              <w:rPr>
                <w:rFonts w:eastAsia="Calibri"/>
                <w:sz w:val="24"/>
                <w:szCs w:val="24"/>
                <w:lang w:eastAsia="ru-RU"/>
              </w:rPr>
              <w:t xml:space="preserve"> Размещение объектов капитального строительства, предназначенных для продажи товаров, торговая площадь которых составляет до 5000 кв. м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Общественное питание (4.6)</w:t>
            </w:r>
            <w:r w:rsidR="002D4498" w:rsidRPr="009E12CE">
              <w:rPr>
                <w:rFonts w:eastAsia="Calibri"/>
                <w:sz w:val="24"/>
                <w:szCs w:val="24"/>
                <w:lang w:eastAsia="ru-RU"/>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tc>
      </w:tr>
      <w:tr w:rsidR="00447CAF" w:rsidRPr="009E12CE" w:rsidTr="009E12CE">
        <w:tc>
          <w:tcPr>
            <w:tcW w:w="14674" w:type="dxa"/>
            <w:gridSpan w:val="5"/>
          </w:tcPr>
          <w:p w:rsidR="00447CAF" w:rsidRPr="009E12CE" w:rsidRDefault="00447CAF" w:rsidP="009E12CE">
            <w:pPr>
              <w:ind w:right="142"/>
              <w:jc w:val="both"/>
              <w:rPr>
                <w:sz w:val="24"/>
                <w:szCs w:val="24"/>
              </w:rPr>
            </w:pPr>
            <w:r w:rsidRPr="009E12CE">
              <w:rPr>
                <w:b/>
                <w:sz w:val="24"/>
                <w:szCs w:val="24"/>
              </w:rPr>
              <w:t>В части требований к ограничениям использования земельных участков и объектов капитального строительства применительно к территориям исторических поселений:</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w:t>
            </w:r>
          </w:p>
        </w:tc>
        <w:tc>
          <w:tcPr>
            <w:tcW w:w="3655" w:type="dxa"/>
            <w:gridSpan w:val="3"/>
          </w:tcPr>
          <w:p w:rsidR="00447CAF" w:rsidRPr="009E12CE" w:rsidRDefault="00447CAF" w:rsidP="009E12CE">
            <w:pPr>
              <w:ind w:right="142"/>
              <w:rPr>
                <w:sz w:val="24"/>
                <w:szCs w:val="24"/>
              </w:rPr>
            </w:pPr>
            <w:r w:rsidRPr="009E12CE">
              <w:rPr>
                <w:sz w:val="24"/>
                <w:szCs w:val="24"/>
              </w:rPr>
              <w:t>Требования к сохранению планировочной структуры исторического поселения</w:t>
            </w:r>
          </w:p>
        </w:tc>
        <w:tc>
          <w:tcPr>
            <w:tcW w:w="10317" w:type="dxa"/>
          </w:tcPr>
          <w:p w:rsidR="00447CAF" w:rsidRPr="009E12CE" w:rsidRDefault="00447CAF" w:rsidP="009E12CE">
            <w:pPr>
              <w:ind w:left="66" w:right="142"/>
              <w:jc w:val="both"/>
              <w:rPr>
                <w:sz w:val="24"/>
                <w:szCs w:val="24"/>
              </w:rPr>
            </w:pPr>
            <w:r w:rsidRPr="009E12CE">
              <w:rPr>
                <w:sz w:val="24"/>
                <w:szCs w:val="24"/>
              </w:rPr>
              <w:t>- Сохранение принципа деления территории на кварталы и внутриквартальной парцелляции на отдельные домовладения, осуществление периметральной застройки.</w:t>
            </w:r>
          </w:p>
          <w:p w:rsidR="00447CAF" w:rsidRPr="009E12CE" w:rsidRDefault="00447CAF" w:rsidP="009E12CE">
            <w:pPr>
              <w:ind w:left="66" w:right="142"/>
              <w:jc w:val="both"/>
              <w:rPr>
                <w:sz w:val="24"/>
                <w:szCs w:val="24"/>
              </w:rPr>
            </w:pPr>
            <w:r w:rsidRPr="009E12CE">
              <w:rPr>
                <w:sz w:val="24"/>
                <w:szCs w:val="24"/>
              </w:rPr>
              <w:t>- Сохранение габаритов улиц в исторически сложившихся линиях застройки.</w:t>
            </w:r>
          </w:p>
          <w:p w:rsidR="00447CAF" w:rsidRPr="009E12CE" w:rsidRDefault="00447CAF" w:rsidP="009E12CE">
            <w:pPr>
              <w:ind w:left="66" w:right="142"/>
              <w:jc w:val="both"/>
              <w:rPr>
                <w:sz w:val="24"/>
                <w:szCs w:val="24"/>
              </w:rPr>
            </w:pPr>
            <w:r w:rsidRPr="009E12CE">
              <w:rPr>
                <w:sz w:val="24"/>
                <w:szCs w:val="24"/>
              </w:rPr>
              <w:t xml:space="preserve">- Расположение зданий по линиям застройки с сохранением ритма застройки в пределах одного </w:t>
            </w:r>
            <w:r w:rsidRPr="009E12CE">
              <w:rPr>
                <w:sz w:val="24"/>
                <w:szCs w:val="24"/>
              </w:rPr>
              <w:lastRenderedPageBreak/>
              <w:t>домовладения, с сохранением разрывов между строениями.</w:t>
            </w:r>
          </w:p>
          <w:p w:rsidR="00447CAF" w:rsidRPr="009E12CE" w:rsidRDefault="00447CAF" w:rsidP="009E12CE">
            <w:pPr>
              <w:ind w:left="66" w:right="142"/>
              <w:jc w:val="both"/>
              <w:rPr>
                <w:sz w:val="24"/>
                <w:szCs w:val="24"/>
              </w:rPr>
            </w:pPr>
            <w:r w:rsidRPr="009E12CE">
              <w:rPr>
                <w:sz w:val="24"/>
                <w:szCs w:val="24"/>
              </w:rPr>
              <w:t>- Главные фасады зданий должны размещаться по линиям застройки с организацией входов со стороны улицы.</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4.</w:t>
            </w:r>
          </w:p>
        </w:tc>
        <w:tc>
          <w:tcPr>
            <w:tcW w:w="3655" w:type="dxa"/>
            <w:gridSpan w:val="3"/>
          </w:tcPr>
          <w:p w:rsidR="00447CAF" w:rsidRPr="009E12CE" w:rsidRDefault="00447CAF" w:rsidP="009E12CE">
            <w:pPr>
              <w:ind w:right="142"/>
              <w:rPr>
                <w:sz w:val="24"/>
                <w:szCs w:val="24"/>
              </w:rPr>
            </w:pPr>
            <w:r w:rsidRPr="009E12CE">
              <w:rPr>
                <w:sz w:val="24"/>
                <w:szCs w:val="24"/>
              </w:rPr>
              <w:t>Ограничения изменения параметров общественных зон (площадей, улиц, проездов)</w:t>
            </w:r>
          </w:p>
        </w:tc>
        <w:tc>
          <w:tcPr>
            <w:tcW w:w="10317" w:type="dxa"/>
          </w:tcPr>
          <w:p w:rsidR="00447CAF" w:rsidRPr="009E12CE" w:rsidRDefault="00447CAF" w:rsidP="009E12CE">
            <w:pPr>
              <w:tabs>
                <w:tab w:val="left" w:pos="8"/>
              </w:tabs>
              <w:ind w:left="150" w:right="142"/>
              <w:contextualSpacing/>
              <w:jc w:val="both"/>
              <w:rPr>
                <w:sz w:val="24"/>
                <w:szCs w:val="24"/>
              </w:rPr>
            </w:pPr>
            <w:r w:rsidRPr="009E12CE">
              <w:rPr>
                <w:sz w:val="24"/>
                <w:szCs w:val="24"/>
              </w:rPr>
              <w:t>- Сохранение существующего профиля улиц;</w:t>
            </w:r>
          </w:p>
          <w:p w:rsidR="00447CAF" w:rsidRPr="009E12CE" w:rsidRDefault="00447CAF" w:rsidP="009E12CE">
            <w:pPr>
              <w:tabs>
                <w:tab w:val="left" w:pos="8"/>
              </w:tabs>
              <w:ind w:left="150" w:right="142"/>
              <w:contextualSpacing/>
              <w:jc w:val="both"/>
              <w:rPr>
                <w:sz w:val="24"/>
                <w:szCs w:val="24"/>
              </w:rPr>
            </w:pPr>
            <w:r w:rsidRPr="009E12CE">
              <w:rPr>
                <w:sz w:val="24"/>
                <w:szCs w:val="24"/>
              </w:rPr>
              <w:t>- Характер придомового озеленения: газоны, цветники, палисады, локальные посадки деревьев и кустарников (не имеющих раскидистые и широкие кроны), вдоль проезжей части.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5.</w:t>
            </w:r>
          </w:p>
        </w:tc>
        <w:tc>
          <w:tcPr>
            <w:tcW w:w="3655" w:type="dxa"/>
            <w:gridSpan w:val="3"/>
          </w:tcPr>
          <w:p w:rsidR="00447CAF" w:rsidRPr="009E12CE" w:rsidRDefault="00447CAF" w:rsidP="009E12CE">
            <w:pPr>
              <w:ind w:right="142"/>
              <w:rPr>
                <w:sz w:val="24"/>
                <w:szCs w:val="24"/>
              </w:rPr>
            </w:pPr>
            <w:r w:rsidRPr="009E12CE">
              <w:rPr>
                <w:sz w:val="24"/>
                <w:szCs w:val="24"/>
              </w:rPr>
              <w:t>Ограничения изменения параметров земельных участков</w:t>
            </w:r>
          </w:p>
        </w:tc>
        <w:tc>
          <w:tcPr>
            <w:tcW w:w="10317" w:type="dxa"/>
          </w:tcPr>
          <w:p w:rsidR="00447CAF" w:rsidRPr="009E12CE" w:rsidRDefault="00447CAF" w:rsidP="009E12CE">
            <w:pPr>
              <w:ind w:right="142"/>
              <w:jc w:val="both"/>
              <w:rPr>
                <w:sz w:val="24"/>
                <w:szCs w:val="24"/>
              </w:rPr>
            </w:pPr>
            <w:r w:rsidRPr="009E12CE">
              <w:rPr>
                <w:sz w:val="24"/>
                <w:szCs w:val="24"/>
              </w:rPr>
              <w:t>- Запрещается отвод земельных участков с нарушением исторических линий застройки кварталов.</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6.</w:t>
            </w:r>
          </w:p>
        </w:tc>
        <w:tc>
          <w:tcPr>
            <w:tcW w:w="3655" w:type="dxa"/>
            <w:gridSpan w:val="3"/>
          </w:tcPr>
          <w:p w:rsidR="00447CAF" w:rsidRPr="009E12CE" w:rsidRDefault="00447CAF" w:rsidP="009E12CE">
            <w:pPr>
              <w:ind w:right="142"/>
              <w:rPr>
                <w:sz w:val="24"/>
                <w:szCs w:val="24"/>
              </w:rPr>
            </w:pPr>
            <w:r w:rsidRPr="009E12CE">
              <w:rPr>
                <w:sz w:val="24"/>
                <w:szCs w:val="24"/>
              </w:rPr>
              <w:t>Ограничения изменения композиционно-пространственного типа застройки</w:t>
            </w:r>
          </w:p>
        </w:tc>
        <w:tc>
          <w:tcPr>
            <w:tcW w:w="10317" w:type="dxa"/>
          </w:tcPr>
          <w:p w:rsidR="00447CAF" w:rsidRPr="009E12CE" w:rsidRDefault="00447CAF" w:rsidP="009E12CE">
            <w:pPr>
              <w:tabs>
                <w:tab w:val="left" w:pos="150"/>
              </w:tabs>
              <w:ind w:right="142"/>
              <w:contextualSpacing/>
              <w:jc w:val="both"/>
              <w:rPr>
                <w:sz w:val="24"/>
                <w:szCs w:val="24"/>
              </w:rPr>
            </w:pPr>
            <w:r w:rsidRPr="009E12CE">
              <w:rPr>
                <w:sz w:val="24"/>
                <w:szCs w:val="24"/>
              </w:rPr>
              <w:t>- Запрещается изменение сложившихся композиционно-пространственных типов застройки владений: главный дом, поставленный на границу владения, с боковыми воротами;</w:t>
            </w:r>
          </w:p>
          <w:p w:rsidR="00447CAF" w:rsidRPr="009E12CE" w:rsidRDefault="00447CAF" w:rsidP="009E12CE">
            <w:pPr>
              <w:tabs>
                <w:tab w:val="left" w:pos="150"/>
              </w:tabs>
              <w:ind w:right="142"/>
              <w:contextualSpacing/>
              <w:jc w:val="both"/>
              <w:rPr>
                <w:sz w:val="24"/>
                <w:szCs w:val="24"/>
              </w:rPr>
            </w:pP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7.</w:t>
            </w:r>
          </w:p>
        </w:tc>
        <w:tc>
          <w:tcPr>
            <w:tcW w:w="3655" w:type="dxa"/>
            <w:gridSpan w:val="3"/>
          </w:tcPr>
          <w:p w:rsidR="00447CAF" w:rsidRPr="009E12CE" w:rsidRDefault="00447CAF" w:rsidP="009E12CE">
            <w:pPr>
              <w:ind w:right="142"/>
              <w:rPr>
                <w:sz w:val="24"/>
                <w:szCs w:val="24"/>
              </w:rPr>
            </w:pPr>
            <w:r w:rsidRPr="009E12CE">
              <w:rPr>
                <w:sz w:val="24"/>
                <w:szCs w:val="24"/>
              </w:rPr>
              <w:t>Ограничения изменения характера озеленения земельного участка</w:t>
            </w:r>
          </w:p>
        </w:tc>
        <w:tc>
          <w:tcPr>
            <w:tcW w:w="10317" w:type="dxa"/>
          </w:tcPr>
          <w:p w:rsidR="00447CAF" w:rsidRPr="009E12CE" w:rsidRDefault="00447CAF" w:rsidP="009E12CE">
            <w:pPr>
              <w:ind w:left="77" w:right="142"/>
              <w:jc w:val="both"/>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8.</w:t>
            </w:r>
          </w:p>
        </w:tc>
        <w:tc>
          <w:tcPr>
            <w:tcW w:w="3655" w:type="dxa"/>
            <w:gridSpan w:val="3"/>
          </w:tcPr>
          <w:p w:rsidR="00447CAF" w:rsidRPr="009E12CE" w:rsidRDefault="00447CAF" w:rsidP="009E12CE">
            <w:pPr>
              <w:ind w:right="142"/>
              <w:rPr>
                <w:sz w:val="24"/>
                <w:szCs w:val="24"/>
              </w:rPr>
            </w:pPr>
            <w:r w:rsidRPr="009E12CE">
              <w:rPr>
                <w:sz w:val="24"/>
                <w:szCs w:val="24"/>
              </w:rPr>
              <w:t>Ограничения изменения характера благоустройства земельного участка</w:t>
            </w:r>
          </w:p>
        </w:tc>
        <w:tc>
          <w:tcPr>
            <w:tcW w:w="10317" w:type="dxa"/>
          </w:tcPr>
          <w:p w:rsidR="00447CAF" w:rsidRPr="009E12CE" w:rsidRDefault="00447CAF" w:rsidP="009E12CE">
            <w:pPr>
              <w:ind w:left="77" w:right="142"/>
              <w:jc w:val="both"/>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9.</w:t>
            </w:r>
          </w:p>
        </w:tc>
        <w:tc>
          <w:tcPr>
            <w:tcW w:w="3655" w:type="dxa"/>
            <w:gridSpan w:val="3"/>
          </w:tcPr>
          <w:p w:rsidR="00447CAF" w:rsidRPr="009E12CE" w:rsidRDefault="00447CAF" w:rsidP="009E12CE">
            <w:pPr>
              <w:ind w:right="142"/>
              <w:rPr>
                <w:sz w:val="24"/>
                <w:szCs w:val="24"/>
              </w:rPr>
            </w:pPr>
            <w:r w:rsidRPr="009E12CE">
              <w:rPr>
                <w:sz w:val="24"/>
                <w:szCs w:val="24"/>
              </w:rPr>
              <w:t>Ограничения диссонирующих элементов застройки</w:t>
            </w:r>
          </w:p>
        </w:tc>
        <w:tc>
          <w:tcPr>
            <w:tcW w:w="10317" w:type="dxa"/>
          </w:tcPr>
          <w:p w:rsidR="00447CAF" w:rsidRPr="009E12CE" w:rsidRDefault="00447CAF" w:rsidP="009E12CE">
            <w:pPr>
              <w:ind w:left="77" w:right="142"/>
              <w:jc w:val="both"/>
              <w:rPr>
                <w:sz w:val="24"/>
                <w:szCs w:val="24"/>
              </w:rPr>
            </w:pPr>
            <w:r w:rsidRPr="009E12CE">
              <w:rPr>
                <w:sz w:val="24"/>
                <w:szCs w:val="24"/>
              </w:rPr>
              <w:t>Разборка по мере амортизации, адаптация, направленная на снижение негативного влиянияна ценное историческое окружение (уменьшение объема, изменение структуры фасадов, цветового решения, характера отделки фасадных поверхностей, кулисные посадки деревьев).</w:t>
            </w:r>
          </w:p>
        </w:tc>
      </w:tr>
      <w:tr w:rsidR="00447CAF" w:rsidRPr="009E12CE" w:rsidTr="009E12CE">
        <w:tc>
          <w:tcPr>
            <w:tcW w:w="14674" w:type="dxa"/>
            <w:gridSpan w:val="5"/>
            <w:vAlign w:val="center"/>
          </w:tcPr>
          <w:p w:rsidR="00447CAF" w:rsidRPr="009E12CE" w:rsidRDefault="00447CAF" w:rsidP="009E12CE">
            <w:pPr>
              <w:ind w:right="142"/>
              <w:jc w:val="center"/>
              <w:rPr>
                <w:sz w:val="24"/>
                <w:szCs w:val="24"/>
              </w:rPr>
            </w:pPr>
            <w:r w:rsidRPr="009E12CE">
              <w:rPr>
                <w:b/>
                <w:bCs/>
                <w:sz w:val="24"/>
                <w:szCs w:val="24"/>
              </w:rPr>
              <w:t>В части требований к предельным параметрам:</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10.</w:t>
            </w:r>
          </w:p>
        </w:tc>
        <w:tc>
          <w:tcPr>
            <w:tcW w:w="3655" w:type="dxa"/>
            <w:gridSpan w:val="3"/>
          </w:tcPr>
          <w:p w:rsidR="00447CAF" w:rsidRPr="009E12CE" w:rsidRDefault="00447CAF" w:rsidP="009E12CE">
            <w:pPr>
              <w:ind w:right="142"/>
              <w:rPr>
                <w:sz w:val="24"/>
                <w:szCs w:val="24"/>
              </w:rPr>
            </w:pPr>
            <w:r w:rsidRPr="009E12CE">
              <w:rPr>
                <w:sz w:val="24"/>
                <w:szCs w:val="24"/>
              </w:rPr>
              <w:t>Минимальная площадь земельного участка</w:t>
            </w:r>
          </w:p>
        </w:tc>
        <w:tc>
          <w:tcPr>
            <w:tcW w:w="10317" w:type="dxa"/>
          </w:tcPr>
          <w:p w:rsidR="00447CAF" w:rsidRPr="009E12CE" w:rsidRDefault="00447CAF" w:rsidP="009E12CE">
            <w:pPr>
              <w:ind w:right="142"/>
              <w:rPr>
                <w:sz w:val="24"/>
                <w:szCs w:val="24"/>
              </w:rPr>
            </w:pPr>
            <w:r w:rsidRPr="009E12CE">
              <w:rPr>
                <w:sz w:val="24"/>
                <w:szCs w:val="24"/>
              </w:rPr>
              <w:t>400 м для объектов ИЖС</w:t>
            </w:r>
          </w:p>
          <w:p w:rsidR="00447CAF" w:rsidRPr="009E12CE" w:rsidRDefault="00447CAF" w:rsidP="009E12CE">
            <w:pPr>
              <w:ind w:right="142"/>
              <w:rPr>
                <w:sz w:val="24"/>
                <w:szCs w:val="24"/>
              </w:rPr>
            </w:pPr>
            <w:r w:rsidRPr="009E12CE">
              <w:rPr>
                <w:sz w:val="24"/>
                <w:szCs w:val="24"/>
              </w:rPr>
              <w:t>800 м для блокированных, малоэтажных многоквартирных жилых домов</w:t>
            </w:r>
          </w:p>
          <w:p w:rsidR="00447CAF" w:rsidRPr="009E12CE" w:rsidRDefault="00447CAF" w:rsidP="009E12CE">
            <w:pPr>
              <w:ind w:right="142"/>
              <w:rPr>
                <w:sz w:val="24"/>
                <w:szCs w:val="24"/>
              </w:rPr>
            </w:pPr>
            <w:r w:rsidRPr="009E12CE">
              <w:rPr>
                <w:sz w:val="24"/>
                <w:szCs w:val="24"/>
              </w:rPr>
              <w:t>300 для прочих объектов</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11.</w:t>
            </w:r>
          </w:p>
        </w:tc>
        <w:tc>
          <w:tcPr>
            <w:tcW w:w="3655" w:type="dxa"/>
            <w:gridSpan w:val="3"/>
          </w:tcPr>
          <w:p w:rsidR="00447CAF" w:rsidRPr="009E12CE" w:rsidRDefault="00447CAF" w:rsidP="009E12CE">
            <w:pPr>
              <w:ind w:right="142"/>
              <w:rPr>
                <w:sz w:val="24"/>
                <w:szCs w:val="24"/>
              </w:rPr>
            </w:pPr>
            <w:r w:rsidRPr="009E12CE">
              <w:rPr>
                <w:sz w:val="24"/>
                <w:szCs w:val="24"/>
              </w:rPr>
              <w:t>Максимальная площадь земельного участка</w:t>
            </w:r>
          </w:p>
        </w:tc>
        <w:tc>
          <w:tcPr>
            <w:tcW w:w="10317" w:type="dxa"/>
          </w:tcPr>
          <w:p w:rsidR="00447CAF" w:rsidRPr="009E12CE" w:rsidRDefault="00447CAF" w:rsidP="009E12CE">
            <w:pPr>
              <w:ind w:right="142"/>
              <w:rPr>
                <w:sz w:val="24"/>
                <w:szCs w:val="24"/>
              </w:rPr>
            </w:pPr>
            <w:r w:rsidRPr="009E12CE">
              <w:rPr>
                <w:sz w:val="24"/>
                <w:szCs w:val="24"/>
              </w:rPr>
              <w:t>1000 м</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12.</w:t>
            </w:r>
          </w:p>
        </w:tc>
        <w:tc>
          <w:tcPr>
            <w:tcW w:w="3655" w:type="dxa"/>
            <w:gridSpan w:val="3"/>
          </w:tcPr>
          <w:p w:rsidR="00447CAF" w:rsidRPr="009E12CE" w:rsidRDefault="00447CAF" w:rsidP="009E12CE">
            <w:pPr>
              <w:ind w:right="142"/>
              <w:rPr>
                <w:sz w:val="24"/>
                <w:szCs w:val="24"/>
              </w:rPr>
            </w:pPr>
            <w:r w:rsidRPr="009E12CE">
              <w:rPr>
                <w:sz w:val="24"/>
                <w:szCs w:val="24"/>
              </w:rPr>
              <w:t>Максимальная протяженность земельного участка вдоль улицы</w:t>
            </w:r>
          </w:p>
        </w:tc>
        <w:tc>
          <w:tcPr>
            <w:tcW w:w="10317" w:type="dxa"/>
          </w:tcPr>
          <w:p w:rsidR="00447CAF" w:rsidRPr="009E12CE" w:rsidRDefault="00447CAF" w:rsidP="009E12CE">
            <w:pPr>
              <w:ind w:right="142"/>
              <w:rPr>
                <w:sz w:val="24"/>
                <w:szCs w:val="24"/>
              </w:rPr>
            </w:pPr>
            <w:r w:rsidRPr="009E12CE">
              <w:rPr>
                <w:sz w:val="24"/>
                <w:szCs w:val="24"/>
              </w:rPr>
              <w:t>35,0 м</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13.</w:t>
            </w:r>
          </w:p>
        </w:tc>
        <w:tc>
          <w:tcPr>
            <w:tcW w:w="3655" w:type="dxa"/>
            <w:gridSpan w:val="3"/>
          </w:tcPr>
          <w:p w:rsidR="00447CAF" w:rsidRPr="009E12CE" w:rsidRDefault="00447CAF" w:rsidP="009E12CE">
            <w:pPr>
              <w:ind w:right="142"/>
              <w:rPr>
                <w:sz w:val="24"/>
                <w:szCs w:val="24"/>
              </w:rPr>
            </w:pPr>
            <w:r w:rsidRPr="009E12CE">
              <w:rPr>
                <w:sz w:val="24"/>
                <w:szCs w:val="24"/>
              </w:rPr>
              <w:t xml:space="preserve">Минимальная протяженность земельного участка вдоль </w:t>
            </w:r>
            <w:r w:rsidRPr="009E12CE">
              <w:rPr>
                <w:sz w:val="24"/>
                <w:szCs w:val="24"/>
              </w:rPr>
              <w:lastRenderedPageBreak/>
              <w:t>улицы</w:t>
            </w:r>
          </w:p>
        </w:tc>
        <w:tc>
          <w:tcPr>
            <w:tcW w:w="10317" w:type="dxa"/>
          </w:tcPr>
          <w:p w:rsidR="00447CAF" w:rsidRPr="009E12CE" w:rsidRDefault="00447CAF" w:rsidP="009E12CE">
            <w:pPr>
              <w:ind w:right="142"/>
              <w:rPr>
                <w:sz w:val="24"/>
                <w:szCs w:val="24"/>
              </w:rPr>
            </w:pPr>
            <w:r w:rsidRPr="009E12CE">
              <w:rPr>
                <w:sz w:val="24"/>
                <w:szCs w:val="24"/>
              </w:rPr>
              <w:lastRenderedPageBreak/>
              <w:t xml:space="preserve">10,0 м </w:t>
            </w:r>
          </w:p>
          <w:p w:rsidR="00447CAF" w:rsidRPr="009E12CE" w:rsidRDefault="00447CAF" w:rsidP="009E12CE">
            <w:pPr>
              <w:ind w:right="142"/>
              <w:rPr>
                <w:sz w:val="24"/>
                <w:szCs w:val="24"/>
              </w:rPr>
            </w:pP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14.</w:t>
            </w:r>
          </w:p>
        </w:tc>
        <w:tc>
          <w:tcPr>
            <w:tcW w:w="3655" w:type="dxa"/>
            <w:gridSpan w:val="3"/>
          </w:tcPr>
          <w:p w:rsidR="00447CAF" w:rsidRPr="009E12CE" w:rsidRDefault="00447CAF" w:rsidP="009E12CE">
            <w:pPr>
              <w:ind w:right="142"/>
              <w:rPr>
                <w:sz w:val="24"/>
                <w:szCs w:val="24"/>
              </w:rPr>
            </w:pPr>
            <w:r w:rsidRPr="009E12CE">
              <w:rPr>
                <w:sz w:val="24"/>
                <w:szCs w:val="24"/>
              </w:rPr>
              <w:t>Максимальный процент застройки земельного участка</w:t>
            </w:r>
          </w:p>
        </w:tc>
        <w:tc>
          <w:tcPr>
            <w:tcW w:w="10317" w:type="dxa"/>
          </w:tcPr>
          <w:p w:rsidR="00447CAF" w:rsidRPr="009E12CE" w:rsidRDefault="00447CAF" w:rsidP="009E12CE">
            <w:pPr>
              <w:ind w:right="142"/>
              <w:rPr>
                <w:sz w:val="24"/>
                <w:szCs w:val="24"/>
              </w:rPr>
            </w:pPr>
            <w:r w:rsidRPr="009E12CE">
              <w:rPr>
                <w:sz w:val="24"/>
                <w:szCs w:val="24"/>
              </w:rPr>
              <w:t>Не более 40 %</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15.</w:t>
            </w:r>
          </w:p>
        </w:tc>
        <w:tc>
          <w:tcPr>
            <w:tcW w:w="3655" w:type="dxa"/>
            <w:gridSpan w:val="3"/>
          </w:tcPr>
          <w:p w:rsidR="00447CAF" w:rsidRPr="009E12CE" w:rsidRDefault="00447CAF" w:rsidP="009E12CE">
            <w:pPr>
              <w:ind w:right="142"/>
              <w:rPr>
                <w:sz w:val="24"/>
                <w:szCs w:val="24"/>
              </w:rPr>
            </w:pPr>
            <w:r w:rsidRPr="009E12CE">
              <w:rPr>
                <w:sz w:val="24"/>
                <w:szCs w:val="24"/>
              </w:rPr>
              <w:t>Максимальная площадь застройки отдельно стоящего объекта</w:t>
            </w:r>
          </w:p>
        </w:tc>
        <w:tc>
          <w:tcPr>
            <w:tcW w:w="10317"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16.</w:t>
            </w:r>
          </w:p>
        </w:tc>
        <w:tc>
          <w:tcPr>
            <w:tcW w:w="3655" w:type="dxa"/>
            <w:gridSpan w:val="3"/>
          </w:tcPr>
          <w:p w:rsidR="00447CAF" w:rsidRPr="009E12CE" w:rsidRDefault="00447CAF" w:rsidP="009E12CE">
            <w:pPr>
              <w:ind w:right="142"/>
              <w:rPr>
                <w:sz w:val="24"/>
                <w:szCs w:val="24"/>
              </w:rPr>
            </w:pPr>
            <w:r w:rsidRPr="009E12CE">
              <w:rPr>
                <w:sz w:val="24"/>
                <w:szCs w:val="24"/>
              </w:rPr>
              <w:t>Минимальный процент площади озеленения земельного участка</w:t>
            </w:r>
          </w:p>
        </w:tc>
        <w:tc>
          <w:tcPr>
            <w:tcW w:w="10317" w:type="dxa"/>
          </w:tcPr>
          <w:p w:rsidR="00447CAF" w:rsidRPr="009E12CE" w:rsidRDefault="00447CAF" w:rsidP="009E12CE">
            <w:pPr>
              <w:ind w:right="142"/>
              <w:rPr>
                <w:sz w:val="24"/>
                <w:szCs w:val="24"/>
              </w:rPr>
            </w:pPr>
            <w:r w:rsidRPr="009E12CE">
              <w:rPr>
                <w:sz w:val="24"/>
                <w:szCs w:val="24"/>
              </w:rPr>
              <w:t>15 %</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17.</w:t>
            </w:r>
          </w:p>
        </w:tc>
        <w:tc>
          <w:tcPr>
            <w:tcW w:w="3655" w:type="dxa"/>
            <w:gridSpan w:val="3"/>
          </w:tcPr>
          <w:p w:rsidR="00447CAF" w:rsidRPr="009E12CE" w:rsidRDefault="00447CAF" w:rsidP="009E12CE">
            <w:pPr>
              <w:ind w:right="142"/>
              <w:rPr>
                <w:sz w:val="24"/>
                <w:szCs w:val="24"/>
              </w:rPr>
            </w:pPr>
            <w:r w:rsidRPr="009E12CE">
              <w:rPr>
                <w:sz w:val="24"/>
                <w:szCs w:val="24"/>
              </w:rPr>
              <w:t>Минимальный отступ от границ земельного участка.</w:t>
            </w:r>
          </w:p>
        </w:tc>
        <w:tc>
          <w:tcPr>
            <w:tcW w:w="10317" w:type="dxa"/>
          </w:tcPr>
          <w:p w:rsidR="00447CAF" w:rsidRPr="009E12CE" w:rsidRDefault="00447CAF" w:rsidP="009E12CE">
            <w:pPr>
              <w:ind w:right="142"/>
              <w:rPr>
                <w:rFonts w:eastAsia="Calibri"/>
                <w:sz w:val="24"/>
                <w:szCs w:val="24"/>
              </w:rPr>
            </w:pPr>
            <w:r w:rsidRPr="009E12CE">
              <w:rPr>
                <w:rFonts w:eastAsia="Calibri"/>
                <w:sz w:val="24"/>
                <w:szCs w:val="24"/>
              </w:rPr>
              <w:t>Минимальное расстояние от границы  смежного земельного участка:</w:t>
            </w:r>
          </w:p>
          <w:p w:rsidR="00447CAF" w:rsidRPr="009E12CE" w:rsidRDefault="00447CAF" w:rsidP="009E12CE">
            <w:pPr>
              <w:ind w:right="142"/>
              <w:rPr>
                <w:rFonts w:eastAsia="Calibri"/>
                <w:sz w:val="24"/>
                <w:szCs w:val="24"/>
              </w:rPr>
            </w:pPr>
            <w:r w:rsidRPr="009E12CE">
              <w:rPr>
                <w:rFonts w:eastAsia="Calibri"/>
                <w:sz w:val="24"/>
                <w:szCs w:val="24"/>
              </w:rPr>
              <w:t>до  жилого дома — 3,0 м;</w:t>
            </w:r>
          </w:p>
          <w:p w:rsidR="00447CAF" w:rsidRPr="009E12CE" w:rsidRDefault="00447CAF" w:rsidP="009E12CE">
            <w:pPr>
              <w:ind w:right="142"/>
              <w:rPr>
                <w:rFonts w:eastAsia="Calibri"/>
                <w:sz w:val="24"/>
                <w:szCs w:val="24"/>
              </w:rPr>
            </w:pPr>
            <w:r w:rsidRPr="009E12CE">
              <w:rPr>
                <w:rFonts w:eastAsia="Calibri"/>
                <w:sz w:val="24"/>
                <w:szCs w:val="24"/>
              </w:rPr>
              <w:t>до бань, автостоянок, навесов, сараев, гаражей, беседок, летних кухонь, хозяйственных блоков  - 1,0 м.</w:t>
            </w:r>
          </w:p>
          <w:p w:rsidR="00447CAF" w:rsidRPr="009E12CE" w:rsidRDefault="00447CAF" w:rsidP="009E12CE">
            <w:pPr>
              <w:ind w:right="142"/>
              <w:rPr>
                <w:rFonts w:eastAsia="Calibri"/>
                <w:sz w:val="24"/>
                <w:szCs w:val="24"/>
              </w:rPr>
            </w:pPr>
            <w:r w:rsidRPr="009E12CE">
              <w:rPr>
                <w:rFonts w:eastAsia="Calibri"/>
                <w:sz w:val="24"/>
                <w:szCs w:val="24"/>
              </w:rPr>
              <w:t>В сложившейся застройке, при ширине земельного участка 12 метров и менее по фасаду здания со стороны улицы (переулка, проезда), для строительства основного строения минимальный отступ от границы земельного участка должен быть не менее:</w:t>
            </w:r>
          </w:p>
          <w:p w:rsidR="00447CAF" w:rsidRPr="009E12CE" w:rsidRDefault="00447CAF" w:rsidP="009E12CE">
            <w:pPr>
              <w:ind w:right="142"/>
              <w:rPr>
                <w:rFonts w:eastAsia="Calibri"/>
                <w:sz w:val="24"/>
                <w:szCs w:val="24"/>
              </w:rPr>
            </w:pPr>
            <w:r w:rsidRPr="009E12CE">
              <w:rPr>
                <w:rFonts w:eastAsia="Calibri"/>
                <w:sz w:val="24"/>
                <w:szCs w:val="24"/>
              </w:rPr>
              <w:t>1,0 м - для одноэтажного жилого дома;</w:t>
            </w:r>
          </w:p>
          <w:p w:rsidR="00447CAF" w:rsidRPr="009E12CE" w:rsidRDefault="00447CAF" w:rsidP="009E12CE">
            <w:pPr>
              <w:ind w:right="142"/>
              <w:rPr>
                <w:rFonts w:eastAsia="Calibri"/>
                <w:sz w:val="24"/>
                <w:szCs w:val="24"/>
              </w:rPr>
            </w:pPr>
            <w:r w:rsidRPr="009E12CE">
              <w:rPr>
                <w:rFonts w:eastAsia="Calibri"/>
                <w:sz w:val="24"/>
                <w:szCs w:val="24"/>
              </w:rPr>
              <w:t>1,5 м - для двухэтажного жилого дома, при условии, что расстояние до расположенного на соседнем земельном участке жилого дома не менее 5,0 м;</w:t>
            </w:r>
          </w:p>
          <w:p w:rsidR="00447CAF" w:rsidRPr="009E12CE" w:rsidRDefault="00447CAF" w:rsidP="009E12CE">
            <w:pPr>
              <w:ind w:right="142"/>
              <w:rPr>
                <w:rFonts w:eastAsia="Calibri"/>
                <w:sz w:val="24"/>
                <w:szCs w:val="24"/>
              </w:rPr>
            </w:pPr>
            <w:r w:rsidRPr="009E12CE">
              <w:rPr>
                <w:rFonts w:eastAsia="Calibri"/>
                <w:sz w:val="24"/>
                <w:szCs w:val="24"/>
              </w:rPr>
              <w:t>от других хозяйственных (вспомогательных) строений и сооружений — 1,0 м;</w:t>
            </w:r>
          </w:p>
          <w:p w:rsidR="00447CAF" w:rsidRPr="009E12CE" w:rsidRDefault="00447CAF" w:rsidP="009E12CE">
            <w:pPr>
              <w:ind w:right="142"/>
              <w:rPr>
                <w:rFonts w:eastAsia="Calibri"/>
                <w:sz w:val="24"/>
                <w:szCs w:val="24"/>
              </w:rPr>
            </w:pPr>
            <w:r w:rsidRPr="009E12CE">
              <w:rPr>
                <w:rFonts w:eastAsia="Calibri"/>
                <w:sz w:val="24"/>
                <w:szCs w:val="24"/>
              </w:rPr>
              <w:t>от стволов высокорослых деревьев — 4,0 м;</w:t>
            </w:r>
          </w:p>
          <w:p w:rsidR="00447CAF" w:rsidRPr="009E12CE" w:rsidRDefault="00447CAF" w:rsidP="009E12CE">
            <w:pPr>
              <w:ind w:right="142"/>
              <w:rPr>
                <w:rFonts w:eastAsia="Calibri"/>
                <w:sz w:val="24"/>
                <w:szCs w:val="24"/>
              </w:rPr>
            </w:pPr>
            <w:r w:rsidRPr="009E12CE">
              <w:rPr>
                <w:rFonts w:eastAsia="Calibri"/>
                <w:sz w:val="24"/>
                <w:szCs w:val="24"/>
              </w:rPr>
              <w:t>от стволов среднерослых деревьев — 2,0 м;</w:t>
            </w:r>
          </w:p>
          <w:p w:rsidR="00447CAF" w:rsidRPr="009E12CE" w:rsidRDefault="00447CAF" w:rsidP="009E12CE">
            <w:pPr>
              <w:ind w:right="142"/>
              <w:rPr>
                <w:rFonts w:eastAsia="Calibri"/>
                <w:sz w:val="24"/>
                <w:szCs w:val="24"/>
              </w:rPr>
            </w:pPr>
            <w:r w:rsidRPr="009E12CE">
              <w:rPr>
                <w:rFonts w:eastAsia="Calibri"/>
                <w:sz w:val="24"/>
                <w:szCs w:val="24"/>
              </w:rPr>
              <w:t>от кустарника — 1,0 м.</w:t>
            </w:r>
          </w:p>
          <w:p w:rsidR="00447CAF" w:rsidRPr="009E12CE" w:rsidRDefault="00447CAF" w:rsidP="009E12CE">
            <w:pPr>
              <w:ind w:right="142"/>
              <w:rPr>
                <w:rFonts w:eastAsia="Calibri"/>
                <w:sz w:val="24"/>
                <w:szCs w:val="24"/>
              </w:rPr>
            </w:pPr>
            <w:r w:rsidRPr="009E12CE">
              <w:rPr>
                <w:rFonts w:eastAsia="Calibri"/>
                <w:sz w:val="24"/>
                <w:szCs w:val="24"/>
              </w:rPr>
              <w:t xml:space="preserve">Минимальные противопожарные расстояния между зданиями (а также между крайними строениями и группами строений на смежных участках) принимать в  соответствии с действующими нормативами градостроительного проектирования. </w:t>
            </w:r>
          </w:p>
          <w:p w:rsidR="00447CAF" w:rsidRPr="009E12CE" w:rsidRDefault="00447CAF" w:rsidP="009E12CE">
            <w:pPr>
              <w:ind w:right="142"/>
              <w:rPr>
                <w:rFonts w:eastAsia="Calibri"/>
                <w:sz w:val="24"/>
                <w:szCs w:val="24"/>
              </w:rPr>
            </w:pPr>
            <w:r w:rsidRPr="009E12CE">
              <w:rPr>
                <w:rFonts w:eastAsia="Calibri"/>
                <w:sz w:val="24"/>
                <w:szCs w:val="24"/>
              </w:rPr>
              <w:t>Для индивидуальных жилых домов указанное расстояние — 6,0 м.</w:t>
            </w:r>
          </w:p>
          <w:p w:rsidR="00447CAF" w:rsidRPr="009E12CE" w:rsidRDefault="00447CAF" w:rsidP="009E12CE">
            <w:pPr>
              <w:ind w:right="142"/>
              <w:rPr>
                <w:sz w:val="24"/>
                <w:szCs w:val="24"/>
              </w:rPr>
            </w:pPr>
            <w:r w:rsidRPr="009E12CE">
              <w:rPr>
                <w:rFonts w:eastAsia="Calibri"/>
                <w:sz w:val="24"/>
                <w:szCs w:val="24"/>
              </w:rPr>
              <w:t>Блокировка жилых домов, а также хозяйственных построек на смежных земельных участках допускается по взаимному согласию домовладельцев при реконструкции и новом строительстве с учетом противопожарных требований.</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18.</w:t>
            </w:r>
          </w:p>
        </w:tc>
        <w:tc>
          <w:tcPr>
            <w:tcW w:w="3655" w:type="dxa"/>
            <w:gridSpan w:val="3"/>
          </w:tcPr>
          <w:p w:rsidR="00447CAF" w:rsidRPr="009E12CE" w:rsidRDefault="00447CAF" w:rsidP="009E12CE">
            <w:pPr>
              <w:ind w:right="142"/>
              <w:rPr>
                <w:sz w:val="24"/>
                <w:szCs w:val="24"/>
              </w:rPr>
            </w:pPr>
            <w:r w:rsidRPr="009E12CE">
              <w:rPr>
                <w:sz w:val="24"/>
                <w:szCs w:val="24"/>
              </w:rPr>
              <w:t>Максимальная этажность</w:t>
            </w:r>
          </w:p>
        </w:tc>
        <w:tc>
          <w:tcPr>
            <w:tcW w:w="10317" w:type="dxa"/>
          </w:tcPr>
          <w:p w:rsidR="00447CAF" w:rsidRPr="009E12CE" w:rsidRDefault="00447CAF" w:rsidP="009E12CE">
            <w:pPr>
              <w:ind w:right="142"/>
              <w:rPr>
                <w:sz w:val="24"/>
                <w:szCs w:val="24"/>
              </w:rPr>
            </w:pPr>
            <w:r w:rsidRPr="009E12CE">
              <w:rPr>
                <w:sz w:val="24"/>
                <w:szCs w:val="24"/>
              </w:rPr>
              <w:t>Первая линия застройки – один  этаж</w:t>
            </w:r>
          </w:p>
          <w:p w:rsidR="00447CAF" w:rsidRPr="009E12CE" w:rsidRDefault="00447CAF" w:rsidP="009E12CE">
            <w:pPr>
              <w:ind w:right="142"/>
              <w:rPr>
                <w:sz w:val="24"/>
                <w:szCs w:val="24"/>
              </w:rPr>
            </w:pPr>
            <w:r w:rsidRPr="009E12CE">
              <w:rPr>
                <w:sz w:val="24"/>
                <w:szCs w:val="24"/>
              </w:rPr>
              <w:t>Внутриквартальная застройка  –два  этажа</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19.</w:t>
            </w:r>
          </w:p>
        </w:tc>
        <w:tc>
          <w:tcPr>
            <w:tcW w:w="3655" w:type="dxa"/>
            <w:gridSpan w:val="3"/>
          </w:tcPr>
          <w:p w:rsidR="00447CAF" w:rsidRPr="009E12CE" w:rsidRDefault="00447CAF" w:rsidP="009E12CE">
            <w:pPr>
              <w:ind w:right="142"/>
              <w:rPr>
                <w:sz w:val="24"/>
                <w:szCs w:val="24"/>
              </w:rPr>
            </w:pPr>
            <w:r w:rsidRPr="009E12CE">
              <w:rPr>
                <w:sz w:val="24"/>
                <w:szCs w:val="24"/>
              </w:rPr>
              <w:t xml:space="preserve">Максимальная отметка от </w:t>
            </w:r>
            <w:r w:rsidRPr="009E12CE">
              <w:rPr>
                <w:sz w:val="24"/>
                <w:szCs w:val="24"/>
              </w:rPr>
              <w:lastRenderedPageBreak/>
              <w:t>существующего уровня земли</w:t>
            </w:r>
          </w:p>
        </w:tc>
        <w:tc>
          <w:tcPr>
            <w:tcW w:w="10317" w:type="dxa"/>
          </w:tcPr>
          <w:p w:rsidR="00447CAF" w:rsidRPr="009E12CE" w:rsidRDefault="00447CAF" w:rsidP="009E12CE">
            <w:pPr>
              <w:ind w:right="142"/>
              <w:rPr>
                <w:sz w:val="24"/>
                <w:szCs w:val="24"/>
              </w:rPr>
            </w:pPr>
            <w:r w:rsidRPr="009E12CE">
              <w:rPr>
                <w:sz w:val="24"/>
                <w:szCs w:val="24"/>
              </w:rPr>
              <w:lastRenderedPageBreak/>
              <w:t xml:space="preserve">Первая линия застройки – до 8,0 м </w:t>
            </w:r>
          </w:p>
          <w:p w:rsidR="00447CAF" w:rsidRPr="009E12CE" w:rsidRDefault="00447CAF" w:rsidP="009E12CE">
            <w:pPr>
              <w:ind w:right="142"/>
              <w:rPr>
                <w:sz w:val="24"/>
                <w:szCs w:val="24"/>
              </w:rPr>
            </w:pPr>
            <w:r w:rsidRPr="009E12CE">
              <w:rPr>
                <w:sz w:val="24"/>
                <w:szCs w:val="24"/>
              </w:rPr>
              <w:lastRenderedPageBreak/>
              <w:t xml:space="preserve">Внутриквартальная застройка – до 12,0 м </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20.</w:t>
            </w:r>
          </w:p>
        </w:tc>
        <w:tc>
          <w:tcPr>
            <w:tcW w:w="3655" w:type="dxa"/>
            <w:gridSpan w:val="3"/>
          </w:tcPr>
          <w:p w:rsidR="00447CAF" w:rsidRPr="009E12CE" w:rsidRDefault="00447CAF" w:rsidP="009E12CE">
            <w:pPr>
              <w:ind w:right="142"/>
              <w:rPr>
                <w:sz w:val="24"/>
                <w:szCs w:val="24"/>
              </w:rPr>
            </w:pPr>
            <w:r w:rsidRPr="009E12CE">
              <w:rPr>
                <w:sz w:val="24"/>
                <w:szCs w:val="24"/>
              </w:rPr>
              <w:t>Предельные параметры высоты 1-го этажа</w:t>
            </w:r>
          </w:p>
        </w:tc>
        <w:tc>
          <w:tcPr>
            <w:tcW w:w="10317"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21.</w:t>
            </w:r>
          </w:p>
        </w:tc>
        <w:tc>
          <w:tcPr>
            <w:tcW w:w="3655" w:type="dxa"/>
            <w:gridSpan w:val="3"/>
          </w:tcPr>
          <w:p w:rsidR="00447CAF" w:rsidRPr="009E12CE" w:rsidRDefault="00447CAF" w:rsidP="009E12CE">
            <w:pPr>
              <w:ind w:right="142"/>
              <w:rPr>
                <w:sz w:val="24"/>
                <w:szCs w:val="24"/>
              </w:rPr>
            </w:pPr>
            <w:r w:rsidRPr="009E12CE">
              <w:rPr>
                <w:sz w:val="24"/>
                <w:szCs w:val="24"/>
              </w:rPr>
              <w:t>Максимальный процент застройки земельного участка прочими зданиями и сооружениями (пристройки, навесы, хозяйственные и временные сооружения)</w:t>
            </w:r>
          </w:p>
        </w:tc>
        <w:tc>
          <w:tcPr>
            <w:tcW w:w="10317"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22.</w:t>
            </w:r>
          </w:p>
        </w:tc>
        <w:tc>
          <w:tcPr>
            <w:tcW w:w="3655" w:type="dxa"/>
            <w:gridSpan w:val="3"/>
          </w:tcPr>
          <w:p w:rsidR="00447CAF" w:rsidRPr="009E12CE" w:rsidRDefault="00447CAF" w:rsidP="009E12CE">
            <w:pPr>
              <w:ind w:right="142"/>
              <w:rPr>
                <w:sz w:val="24"/>
                <w:szCs w:val="24"/>
              </w:rPr>
            </w:pPr>
            <w:r w:rsidRPr="009E12CE">
              <w:rPr>
                <w:sz w:val="24"/>
                <w:szCs w:val="24"/>
              </w:rPr>
              <w:t>Максимальная высота застройки прочих зданий и сооружений (пристрой, навесы, хозяйственные и временные сооружения)</w:t>
            </w:r>
          </w:p>
        </w:tc>
        <w:tc>
          <w:tcPr>
            <w:tcW w:w="10317" w:type="dxa"/>
          </w:tcPr>
          <w:p w:rsidR="00447CAF" w:rsidRPr="009E12CE" w:rsidRDefault="00447CAF" w:rsidP="009E12CE">
            <w:pPr>
              <w:ind w:right="142"/>
              <w:rPr>
                <w:sz w:val="24"/>
                <w:szCs w:val="24"/>
              </w:rPr>
            </w:pPr>
            <w:r w:rsidRPr="009E12CE">
              <w:rPr>
                <w:sz w:val="24"/>
                <w:szCs w:val="24"/>
              </w:rPr>
              <w:t>Не более 6,0 м до конька кровли.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23.</w:t>
            </w:r>
          </w:p>
        </w:tc>
        <w:tc>
          <w:tcPr>
            <w:tcW w:w="3655" w:type="dxa"/>
            <w:gridSpan w:val="3"/>
          </w:tcPr>
          <w:p w:rsidR="00447CAF" w:rsidRPr="009E12CE" w:rsidRDefault="00447CAF" w:rsidP="009E12CE">
            <w:pPr>
              <w:ind w:right="142"/>
              <w:rPr>
                <w:sz w:val="24"/>
                <w:szCs w:val="24"/>
              </w:rPr>
            </w:pPr>
            <w:r w:rsidRPr="009E12CE">
              <w:rPr>
                <w:sz w:val="24"/>
                <w:szCs w:val="24"/>
              </w:rPr>
              <w:t>Минимальный размер интервалов в уличном фронте застройки</w:t>
            </w:r>
          </w:p>
        </w:tc>
        <w:tc>
          <w:tcPr>
            <w:tcW w:w="10317"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24.</w:t>
            </w:r>
          </w:p>
        </w:tc>
        <w:tc>
          <w:tcPr>
            <w:tcW w:w="3655" w:type="dxa"/>
            <w:gridSpan w:val="3"/>
          </w:tcPr>
          <w:p w:rsidR="00447CAF" w:rsidRPr="009E12CE" w:rsidRDefault="00447CAF" w:rsidP="009E12CE">
            <w:pPr>
              <w:ind w:right="142"/>
              <w:rPr>
                <w:sz w:val="24"/>
                <w:szCs w:val="24"/>
              </w:rPr>
            </w:pPr>
            <w:r w:rsidRPr="009E12CE">
              <w:rPr>
                <w:sz w:val="24"/>
                <w:szCs w:val="24"/>
              </w:rPr>
              <w:t>Максимальный размер интервалов в уличном фронте застройки</w:t>
            </w:r>
          </w:p>
        </w:tc>
        <w:tc>
          <w:tcPr>
            <w:tcW w:w="10317"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25.</w:t>
            </w:r>
          </w:p>
        </w:tc>
        <w:tc>
          <w:tcPr>
            <w:tcW w:w="3655" w:type="dxa"/>
            <w:gridSpan w:val="3"/>
          </w:tcPr>
          <w:p w:rsidR="00447CAF" w:rsidRPr="009E12CE" w:rsidRDefault="00447CAF" w:rsidP="009E12CE">
            <w:pPr>
              <w:ind w:right="142"/>
              <w:rPr>
                <w:sz w:val="24"/>
                <w:szCs w:val="24"/>
              </w:rPr>
            </w:pPr>
            <w:r w:rsidRPr="009E12CE">
              <w:rPr>
                <w:sz w:val="24"/>
                <w:szCs w:val="24"/>
              </w:rPr>
              <w:t>Отступ объекта капитального строительства от охраняемых исторических линий застройки кварталов</w:t>
            </w:r>
          </w:p>
        </w:tc>
        <w:tc>
          <w:tcPr>
            <w:tcW w:w="10317" w:type="dxa"/>
          </w:tcPr>
          <w:p w:rsidR="00447CAF" w:rsidRPr="009E12CE" w:rsidRDefault="00447CAF" w:rsidP="009E12CE">
            <w:pPr>
              <w:ind w:right="142"/>
              <w:jc w:val="both"/>
              <w:rPr>
                <w:sz w:val="24"/>
                <w:szCs w:val="24"/>
              </w:rPr>
            </w:pPr>
            <w:r w:rsidRPr="009E12CE">
              <w:rPr>
                <w:sz w:val="24"/>
                <w:szCs w:val="24"/>
              </w:rPr>
              <w:t>0,0 м с соблюдением охраняемых линий застройки.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26.</w:t>
            </w:r>
          </w:p>
        </w:tc>
        <w:tc>
          <w:tcPr>
            <w:tcW w:w="3655" w:type="dxa"/>
            <w:gridSpan w:val="3"/>
          </w:tcPr>
          <w:p w:rsidR="00447CAF" w:rsidRPr="009E12CE" w:rsidRDefault="00447CAF" w:rsidP="009E12CE">
            <w:pPr>
              <w:ind w:right="142"/>
              <w:rPr>
                <w:sz w:val="24"/>
                <w:szCs w:val="24"/>
              </w:rPr>
            </w:pPr>
            <w:r w:rsidRPr="009E12CE">
              <w:rPr>
                <w:sz w:val="24"/>
                <w:szCs w:val="24"/>
              </w:rPr>
              <w:t>Предельная глубина возможной пристройки к основному объему здания первой линии (фронтальной) застройки</w:t>
            </w:r>
          </w:p>
        </w:tc>
        <w:tc>
          <w:tcPr>
            <w:tcW w:w="10317" w:type="dxa"/>
          </w:tcPr>
          <w:p w:rsidR="00447CAF" w:rsidRPr="009E12CE" w:rsidRDefault="00447CAF" w:rsidP="009E12CE">
            <w:pPr>
              <w:ind w:right="142"/>
              <w:jc w:val="both"/>
              <w:rPr>
                <w:sz w:val="24"/>
                <w:szCs w:val="24"/>
              </w:rPr>
            </w:pPr>
            <w:r w:rsidRPr="009E12CE">
              <w:rPr>
                <w:sz w:val="24"/>
                <w:szCs w:val="24"/>
              </w:rPr>
              <w:t>6,0 м</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27.</w:t>
            </w:r>
          </w:p>
        </w:tc>
        <w:tc>
          <w:tcPr>
            <w:tcW w:w="3655" w:type="dxa"/>
            <w:gridSpan w:val="3"/>
          </w:tcPr>
          <w:p w:rsidR="00447CAF" w:rsidRPr="009E12CE" w:rsidRDefault="00447CAF" w:rsidP="009E12CE">
            <w:pPr>
              <w:ind w:right="142"/>
              <w:rPr>
                <w:sz w:val="24"/>
                <w:szCs w:val="24"/>
              </w:rPr>
            </w:pPr>
            <w:r w:rsidRPr="009E12CE">
              <w:rPr>
                <w:sz w:val="24"/>
                <w:szCs w:val="24"/>
              </w:rPr>
              <w:t xml:space="preserve">Предельная глубина возможной застройки объектов капитального строительства </w:t>
            </w:r>
          </w:p>
        </w:tc>
        <w:tc>
          <w:tcPr>
            <w:tcW w:w="10317" w:type="dxa"/>
          </w:tcPr>
          <w:p w:rsidR="00447CAF" w:rsidRPr="009E12CE" w:rsidRDefault="00447CAF" w:rsidP="009E12CE">
            <w:pPr>
              <w:ind w:right="142"/>
              <w:jc w:val="both"/>
              <w:rPr>
                <w:sz w:val="24"/>
                <w:szCs w:val="24"/>
              </w:rPr>
            </w:pPr>
            <w:r w:rsidRPr="009E12CE">
              <w:rPr>
                <w:sz w:val="24"/>
                <w:szCs w:val="24"/>
              </w:rPr>
              <w:t xml:space="preserve">16,0 м </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28.</w:t>
            </w:r>
          </w:p>
        </w:tc>
        <w:tc>
          <w:tcPr>
            <w:tcW w:w="3655" w:type="dxa"/>
            <w:gridSpan w:val="3"/>
          </w:tcPr>
          <w:p w:rsidR="00447CAF" w:rsidRPr="009E12CE" w:rsidRDefault="00447CAF" w:rsidP="009E12CE">
            <w:pPr>
              <w:ind w:right="142"/>
              <w:rPr>
                <w:sz w:val="24"/>
                <w:szCs w:val="24"/>
              </w:rPr>
            </w:pPr>
            <w:r w:rsidRPr="009E12CE">
              <w:rPr>
                <w:sz w:val="24"/>
                <w:szCs w:val="24"/>
              </w:rPr>
              <w:t xml:space="preserve">Предельные параметры по изменению архитектурного </w:t>
            </w:r>
            <w:r w:rsidRPr="009E12CE">
              <w:rPr>
                <w:sz w:val="24"/>
                <w:szCs w:val="24"/>
              </w:rPr>
              <w:lastRenderedPageBreak/>
              <w:t>решения лицевых (главных) фасадов</w:t>
            </w:r>
          </w:p>
        </w:tc>
        <w:tc>
          <w:tcPr>
            <w:tcW w:w="10317" w:type="dxa"/>
          </w:tcPr>
          <w:p w:rsidR="00447CAF" w:rsidRPr="009E12CE" w:rsidRDefault="00447CAF" w:rsidP="009E12CE">
            <w:pPr>
              <w:ind w:right="142"/>
              <w:jc w:val="both"/>
              <w:rPr>
                <w:sz w:val="24"/>
                <w:szCs w:val="24"/>
              </w:rPr>
            </w:pPr>
            <w:r w:rsidRPr="009E12CE">
              <w:rPr>
                <w:sz w:val="24"/>
                <w:szCs w:val="24"/>
              </w:rPr>
              <w:lastRenderedPageBreak/>
              <w:t>Локальные изменения архитектурного решения лицевых (главных) фасадов не допускаются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29.</w:t>
            </w:r>
          </w:p>
        </w:tc>
        <w:tc>
          <w:tcPr>
            <w:tcW w:w="3655" w:type="dxa"/>
            <w:gridSpan w:val="3"/>
          </w:tcPr>
          <w:p w:rsidR="00447CAF" w:rsidRPr="009E12CE" w:rsidRDefault="00447CAF" w:rsidP="009E12CE">
            <w:pPr>
              <w:ind w:right="142"/>
              <w:rPr>
                <w:sz w:val="24"/>
                <w:szCs w:val="24"/>
              </w:rPr>
            </w:pPr>
            <w:r w:rsidRPr="009E12CE">
              <w:rPr>
                <w:sz w:val="24"/>
                <w:szCs w:val="24"/>
              </w:rPr>
              <w:t>Ограничения в части наружного освещения</w:t>
            </w:r>
          </w:p>
        </w:tc>
        <w:tc>
          <w:tcPr>
            <w:tcW w:w="10317" w:type="dxa"/>
          </w:tcPr>
          <w:p w:rsidR="00447CAF" w:rsidRPr="009E12CE" w:rsidRDefault="00447CAF" w:rsidP="009E12CE">
            <w:pPr>
              <w:ind w:right="142"/>
              <w:jc w:val="both"/>
              <w:rPr>
                <w:sz w:val="24"/>
                <w:szCs w:val="24"/>
              </w:rPr>
            </w:pPr>
            <w:r w:rsidRPr="009E12CE">
              <w:rPr>
                <w:sz w:val="24"/>
                <w:szCs w:val="24"/>
              </w:rPr>
              <w:t>Разрешается установка отдельно стоящего оборудования городского освещения, отвечающего характеристикам элементов архитектурной среды.</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30.</w:t>
            </w:r>
          </w:p>
        </w:tc>
        <w:tc>
          <w:tcPr>
            <w:tcW w:w="3655" w:type="dxa"/>
            <w:gridSpan w:val="3"/>
          </w:tcPr>
          <w:p w:rsidR="00447CAF" w:rsidRPr="009E12CE" w:rsidRDefault="00447CAF" w:rsidP="009E12CE">
            <w:pPr>
              <w:ind w:right="142"/>
              <w:rPr>
                <w:sz w:val="24"/>
                <w:szCs w:val="24"/>
              </w:rPr>
            </w:pPr>
            <w:r w:rsidRPr="009E12CE">
              <w:rPr>
                <w:sz w:val="24"/>
                <w:szCs w:val="24"/>
              </w:rPr>
              <w:t>Объемно-пространственные и композиционно-силуэтные характеристики (в том числе угол наклона кровли, мезонин, мансарда, слуховые окна, эркеры, балконы, фронтоны, аттики и проч.)</w:t>
            </w:r>
          </w:p>
        </w:tc>
        <w:tc>
          <w:tcPr>
            <w:tcW w:w="10317" w:type="dxa"/>
          </w:tcPr>
          <w:p w:rsidR="00447CAF" w:rsidRPr="009E12CE" w:rsidRDefault="00447CAF" w:rsidP="009E12CE">
            <w:pPr>
              <w:tabs>
                <w:tab w:val="left" w:pos="8"/>
              </w:tabs>
              <w:ind w:right="142"/>
              <w:contextualSpacing/>
              <w:jc w:val="both"/>
              <w:rPr>
                <w:sz w:val="24"/>
                <w:szCs w:val="24"/>
              </w:rPr>
            </w:pPr>
            <w:r w:rsidRPr="009E12CE">
              <w:rPr>
                <w:sz w:val="24"/>
                <w:szCs w:val="24"/>
              </w:rPr>
              <w:t>- Максимальная протяженность уличного фасада (модуль застройки) объекта капитального строительства - не более 20,0 м - крыши двускатные и многоскатные с углом наклона от 20 до 35 градусов;</w:t>
            </w:r>
          </w:p>
          <w:p w:rsidR="00447CAF" w:rsidRPr="009E12CE" w:rsidRDefault="00447CAF" w:rsidP="009E12CE">
            <w:pPr>
              <w:tabs>
                <w:tab w:val="left" w:pos="8"/>
              </w:tabs>
              <w:ind w:right="142"/>
              <w:contextualSpacing/>
              <w:jc w:val="both"/>
              <w:rPr>
                <w:sz w:val="24"/>
                <w:szCs w:val="24"/>
              </w:rPr>
            </w:pPr>
            <w:r w:rsidRPr="009E12CE">
              <w:rPr>
                <w:sz w:val="24"/>
                <w:szCs w:val="24"/>
              </w:rPr>
              <w:t>- Запрещается применение нетрадиционных композиционно-силуэтных форм (криволинейных, остроугольных и ломаных объемов и пр.)</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31.</w:t>
            </w:r>
          </w:p>
        </w:tc>
        <w:tc>
          <w:tcPr>
            <w:tcW w:w="3655" w:type="dxa"/>
            <w:gridSpan w:val="3"/>
          </w:tcPr>
          <w:p w:rsidR="00447CAF" w:rsidRPr="009E12CE" w:rsidRDefault="00447CAF" w:rsidP="009E12CE">
            <w:pPr>
              <w:ind w:right="142"/>
              <w:rPr>
                <w:sz w:val="24"/>
                <w:szCs w:val="24"/>
              </w:rPr>
            </w:pPr>
            <w:r w:rsidRPr="009E12CE">
              <w:rPr>
                <w:sz w:val="24"/>
                <w:szCs w:val="24"/>
              </w:rPr>
              <w:t>Основные отделочные материалы, заполнение оконных и дверных проемов, козырьки</w:t>
            </w:r>
          </w:p>
        </w:tc>
        <w:tc>
          <w:tcPr>
            <w:tcW w:w="10317" w:type="dxa"/>
          </w:tcPr>
          <w:p w:rsidR="00447CAF" w:rsidRPr="009E12CE" w:rsidRDefault="00447CAF" w:rsidP="009E12CE">
            <w:pPr>
              <w:tabs>
                <w:tab w:val="left" w:pos="150"/>
              </w:tabs>
              <w:ind w:right="142"/>
              <w:contextualSpacing/>
              <w:jc w:val="both"/>
              <w:rPr>
                <w:sz w:val="24"/>
                <w:szCs w:val="24"/>
              </w:rPr>
            </w:pPr>
            <w:r w:rsidRPr="009E12CE">
              <w:rPr>
                <w:sz w:val="24"/>
                <w:szCs w:val="24"/>
              </w:rPr>
              <w:t xml:space="preserve">- Разрешается использование традиционных материалов (керамический кирпич, оштукатуренные поверхности, обмазка раствором по кирпичной кладке); </w:t>
            </w:r>
          </w:p>
          <w:p w:rsidR="00447CAF" w:rsidRPr="009E12CE" w:rsidRDefault="00447CAF" w:rsidP="009E12CE">
            <w:pPr>
              <w:tabs>
                <w:tab w:val="left" w:pos="150"/>
              </w:tabs>
              <w:ind w:right="142"/>
              <w:contextualSpacing/>
              <w:jc w:val="both"/>
              <w:rPr>
                <w:sz w:val="24"/>
                <w:szCs w:val="24"/>
              </w:rPr>
            </w:pPr>
            <w:r w:rsidRPr="009E12CE">
              <w:rPr>
                <w:sz w:val="24"/>
                <w:szCs w:val="24"/>
              </w:rPr>
              <w:t xml:space="preserve">- Разрешается установка металлических и деревянных ставней; </w:t>
            </w:r>
          </w:p>
          <w:p w:rsidR="00447CAF" w:rsidRPr="009E12CE" w:rsidRDefault="00447CAF" w:rsidP="009E12CE">
            <w:pPr>
              <w:tabs>
                <w:tab w:val="left" w:pos="150"/>
              </w:tabs>
              <w:ind w:right="142"/>
              <w:contextualSpacing/>
              <w:jc w:val="both"/>
              <w:rPr>
                <w:sz w:val="24"/>
                <w:szCs w:val="24"/>
              </w:rPr>
            </w:pPr>
            <w:r w:rsidRPr="009E12CE">
              <w:rPr>
                <w:sz w:val="24"/>
                <w:szCs w:val="24"/>
              </w:rPr>
              <w:t>- Запрещается применение лицевой кладки из силикатного кирпича без последующей штукатурки.</w:t>
            </w:r>
          </w:p>
          <w:p w:rsidR="00447CAF" w:rsidRPr="009E12CE" w:rsidRDefault="00447CAF" w:rsidP="009E12CE">
            <w:pPr>
              <w:tabs>
                <w:tab w:val="left" w:pos="150"/>
              </w:tabs>
              <w:ind w:right="142"/>
              <w:contextualSpacing/>
              <w:rPr>
                <w:sz w:val="24"/>
                <w:szCs w:val="24"/>
              </w:rPr>
            </w:pPr>
            <w:r w:rsidRPr="009E12CE">
              <w:rPr>
                <w:sz w:val="24"/>
                <w:szCs w:val="24"/>
              </w:rPr>
              <w:t>- Материал кровель: листовой не профилированный металл с соединением фальцами.</w:t>
            </w:r>
          </w:p>
          <w:p w:rsidR="00447CAF" w:rsidRPr="009E12CE" w:rsidRDefault="00447CAF" w:rsidP="009E12CE">
            <w:pPr>
              <w:tabs>
                <w:tab w:val="left" w:pos="150"/>
              </w:tabs>
              <w:ind w:right="142"/>
              <w:contextualSpacing/>
              <w:jc w:val="both"/>
              <w:rPr>
                <w:sz w:val="24"/>
                <w:szCs w:val="24"/>
              </w:rPr>
            </w:pPr>
            <w:r w:rsidRPr="009E12CE">
              <w:rPr>
                <w:sz w:val="24"/>
                <w:szCs w:val="24"/>
              </w:rPr>
              <w:t>- Заполнение оконных проемов - деревянные и стеклопластиковые рамы с повторением традиционной расстекловки оконных заполнений.</w:t>
            </w:r>
          </w:p>
          <w:p w:rsidR="00447CAF" w:rsidRPr="009E12CE" w:rsidRDefault="00447CAF" w:rsidP="009E12CE">
            <w:pPr>
              <w:tabs>
                <w:tab w:val="left" w:pos="150"/>
              </w:tabs>
              <w:ind w:right="142"/>
              <w:contextualSpacing/>
              <w:jc w:val="both"/>
              <w:rPr>
                <w:sz w:val="24"/>
                <w:szCs w:val="24"/>
              </w:rPr>
            </w:pPr>
            <w:r w:rsidRPr="009E12CE">
              <w:rPr>
                <w:sz w:val="24"/>
                <w:szCs w:val="24"/>
              </w:rPr>
              <w:t>- Заполнение наружных дверных проемов - деревянные филенчатые, металлические имитирующие филенчатые двери.</w:t>
            </w:r>
          </w:p>
          <w:p w:rsidR="00447CAF" w:rsidRPr="009E12CE" w:rsidRDefault="00447CAF" w:rsidP="009E12CE">
            <w:pPr>
              <w:tabs>
                <w:tab w:val="left" w:pos="150"/>
              </w:tabs>
              <w:ind w:right="142"/>
              <w:contextualSpacing/>
              <w:jc w:val="both"/>
              <w:rPr>
                <w:sz w:val="24"/>
                <w:szCs w:val="24"/>
              </w:rPr>
            </w:pPr>
            <w:r w:rsidRPr="009E12CE">
              <w:rPr>
                <w:sz w:val="24"/>
                <w:szCs w:val="24"/>
              </w:rPr>
              <w:t>- Козырьки, навесы - металлические кованые, деревянные резные, стилистически соответствующие традиционно применяемым в XIX - начале XX веков, с покрытием кровли в виде листового непрофилированного металла с соединением фальцами.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32.</w:t>
            </w:r>
          </w:p>
        </w:tc>
        <w:tc>
          <w:tcPr>
            <w:tcW w:w="3655" w:type="dxa"/>
            <w:gridSpan w:val="3"/>
          </w:tcPr>
          <w:p w:rsidR="00447CAF" w:rsidRPr="009E12CE" w:rsidRDefault="00447CAF" w:rsidP="009E12CE">
            <w:pPr>
              <w:ind w:right="142"/>
              <w:rPr>
                <w:sz w:val="24"/>
                <w:szCs w:val="24"/>
              </w:rPr>
            </w:pPr>
            <w:r w:rsidRPr="009E12CE">
              <w:rPr>
                <w:sz w:val="24"/>
                <w:szCs w:val="24"/>
              </w:rPr>
              <w:t>Цветовое решение</w:t>
            </w:r>
          </w:p>
        </w:tc>
        <w:tc>
          <w:tcPr>
            <w:tcW w:w="10317" w:type="dxa"/>
          </w:tcPr>
          <w:p w:rsidR="00447CAF" w:rsidRPr="009E12CE" w:rsidRDefault="00447CAF" w:rsidP="009E12CE">
            <w:pPr>
              <w:tabs>
                <w:tab w:val="left" w:pos="0"/>
              </w:tabs>
              <w:ind w:right="142"/>
              <w:contextualSpacing/>
              <w:jc w:val="both"/>
              <w:rPr>
                <w:sz w:val="24"/>
                <w:szCs w:val="24"/>
              </w:rPr>
            </w:pPr>
            <w:r w:rsidRPr="009E12CE">
              <w:rPr>
                <w:sz w:val="24"/>
                <w:szCs w:val="24"/>
              </w:rPr>
              <w:t>- Для деревянных стен - натуральный цвет дерева.Покраска, цвет - зеленый, охра, коричневый, голубой;</w:t>
            </w:r>
          </w:p>
          <w:p w:rsidR="00447CAF" w:rsidRPr="009E12CE" w:rsidRDefault="00447CAF" w:rsidP="009E12CE">
            <w:pPr>
              <w:tabs>
                <w:tab w:val="left" w:pos="0"/>
              </w:tabs>
              <w:ind w:right="142"/>
              <w:contextualSpacing/>
              <w:jc w:val="both"/>
              <w:rPr>
                <w:sz w:val="24"/>
                <w:szCs w:val="24"/>
              </w:rPr>
            </w:pPr>
            <w:r w:rsidRPr="009E12CE">
              <w:rPr>
                <w:sz w:val="24"/>
                <w:szCs w:val="24"/>
              </w:rPr>
              <w:t>- Цветовое решение стен светлыми пастельными тонами.Декоративные элементы (наличники, пилястры, карнизы) - светлого оттенка, сочетающегося с цветом стен.</w:t>
            </w:r>
          </w:p>
          <w:p w:rsidR="00447CAF" w:rsidRPr="009E12CE" w:rsidRDefault="00447CAF" w:rsidP="009E12CE">
            <w:pPr>
              <w:tabs>
                <w:tab w:val="left" w:pos="0"/>
              </w:tabs>
              <w:ind w:right="142"/>
              <w:contextualSpacing/>
              <w:jc w:val="both"/>
              <w:rPr>
                <w:sz w:val="24"/>
                <w:szCs w:val="24"/>
              </w:rPr>
            </w:pPr>
            <w:r w:rsidRPr="009E12CE">
              <w:rPr>
                <w:sz w:val="24"/>
                <w:szCs w:val="24"/>
              </w:rPr>
              <w:t>- Цветовое решение кровли: бордовый, темно-коричневый, вишневый, темно-зеленый, серый.</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33.</w:t>
            </w:r>
          </w:p>
        </w:tc>
        <w:tc>
          <w:tcPr>
            <w:tcW w:w="3655" w:type="dxa"/>
            <w:gridSpan w:val="3"/>
          </w:tcPr>
          <w:p w:rsidR="00447CAF" w:rsidRPr="009E12CE" w:rsidRDefault="00447CAF" w:rsidP="009E12CE">
            <w:pPr>
              <w:ind w:right="142"/>
              <w:rPr>
                <w:sz w:val="24"/>
                <w:szCs w:val="24"/>
              </w:rPr>
            </w:pPr>
            <w:r w:rsidRPr="009E12CE">
              <w:rPr>
                <w:sz w:val="24"/>
                <w:szCs w:val="24"/>
              </w:rPr>
              <w:t>Элементы благоустройства (в том числе ограды, дорожные покрытия, малые формы)</w:t>
            </w:r>
          </w:p>
        </w:tc>
        <w:tc>
          <w:tcPr>
            <w:tcW w:w="10317" w:type="dxa"/>
          </w:tcPr>
          <w:p w:rsidR="00447CAF" w:rsidRPr="009E12CE" w:rsidRDefault="00447CAF" w:rsidP="009E12CE">
            <w:pPr>
              <w:tabs>
                <w:tab w:val="left" w:pos="513"/>
              </w:tabs>
              <w:ind w:right="142"/>
              <w:contextualSpacing/>
              <w:jc w:val="both"/>
              <w:rPr>
                <w:sz w:val="24"/>
                <w:szCs w:val="24"/>
              </w:rPr>
            </w:pPr>
            <w:r w:rsidRPr="009E12CE">
              <w:rPr>
                <w:sz w:val="24"/>
                <w:szCs w:val="24"/>
              </w:rPr>
              <w:t>- Разрешается установка ограждения земельного участка высотой не более 1,5 м, и установка ворот, калиток высотой не более 3,0 м;</w:t>
            </w:r>
          </w:p>
          <w:p w:rsidR="00447CAF" w:rsidRPr="009E12CE" w:rsidRDefault="00447CAF" w:rsidP="009E12CE">
            <w:pPr>
              <w:tabs>
                <w:tab w:val="left" w:pos="513"/>
              </w:tabs>
              <w:ind w:right="142"/>
              <w:contextualSpacing/>
              <w:jc w:val="both"/>
              <w:rPr>
                <w:sz w:val="24"/>
                <w:szCs w:val="24"/>
              </w:rPr>
            </w:pPr>
            <w:r w:rsidRPr="009E12CE">
              <w:rPr>
                <w:sz w:val="24"/>
                <w:szCs w:val="24"/>
              </w:rPr>
              <w:t>- Разрешается глухое или комбинированное, деревянное и кирпичное ограждение с воротами и калитками, с вертикальной зашивкой по деревянным или каменным столбам.</w:t>
            </w:r>
          </w:p>
          <w:p w:rsidR="00447CAF" w:rsidRPr="009E12CE" w:rsidRDefault="00447CAF" w:rsidP="009E12CE">
            <w:pPr>
              <w:tabs>
                <w:tab w:val="left" w:pos="513"/>
              </w:tabs>
              <w:ind w:right="142"/>
              <w:contextualSpacing/>
              <w:jc w:val="both"/>
              <w:rPr>
                <w:sz w:val="24"/>
                <w:szCs w:val="24"/>
              </w:rPr>
            </w:pPr>
            <w:r w:rsidRPr="009E12CE">
              <w:rPr>
                <w:sz w:val="24"/>
                <w:szCs w:val="24"/>
              </w:rPr>
              <w:lastRenderedPageBreak/>
              <w:t>- Цветовое решение - керамический кирпич, покраска в цвет фасадов здания (оттенки белого, зеленого, голубого, коричневого цвета с выделением архитектурных элементов) - разрешается устройство покрытий и отмосток в материалах традиционного типа, в том числе, - булыжник, натуральный колотый камень, брусчатка.</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34.</w:t>
            </w:r>
          </w:p>
        </w:tc>
        <w:tc>
          <w:tcPr>
            <w:tcW w:w="3655" w:type="dxa"/>
            <w:gridSpan w:val="3"/>
          </w:tcPr>
          <w:p w:rsidR="00447CAF" w:rsidRPr="009E12CE" w:rsidRDefault="00447CAF" w:rsidP="009E12CE">
            <w:pPr>
              <w:ind w:right="142"/>
              <w:rPr>
                <w:sz w:val="24"/>
                <w:szCs w:val="24"/>
              </w:rPr>
            </w:pPr>
            <w:r w:rsidRPr="009E12CE">
              <w:rPr>
                <w:sz w:val="24"/>
                <w:szCs w:val="24"/>
              </w:rPr>
              <w:t>Ограничения в части проведения работ по прокладке и реконструкции дорожных и инженерных коммуникаций</w:t>
            </w:r>
          </w:p>
        </w:tc>
        <w:tc>
          <w:tcPr>
            <w:tcW w:w="10317" w:type="dxa"/>
          </w:tcPr>
          <w:p w:rsidR="00447CAF" w:rsidRPr="009E12CE" w:rsidRDefault="00447CAF" w:rsidP="009E12CE">
            <w:pPr>
              <w:tabs>
                <w:tab w:val="left" w:pos="513"/>
              </w:tabs>
              <w:ind w:right="142"/>
              <w:rPr>
                <w:sz w:val="24"/>
                <w:szCs w:val="24"/>
              </w:rPr>
            </w:pPr>
            <w:r w:rsidRPr="009E12CE">
              <w:rPr>
                <w:sz w:val="24"/>
                <w:szCs w:val="24"/>
              </w:rPr>
              <w:t>- Прокладку инженерных коммуникаций (воды, тепла, газа, электричества, услуг связи, отвода канализационных стоков) необходимо выполнять преимущественно подземным способом. Необходимо минимизировать с последующим запретом прокладку инженерных коммуникаций (газа, электричества, услуг связи) наземным и надземным способом;</w:t>
            </w:r>
          </w:p>
          <w:p w:rsidR="00447CAF" w:rsidRPr="009E12CE" w:rsidRDefault="00447CAF" w:rsidP="009E12CE">
            <w:pPr>
              <w:tabs>
                <w:tab w:val="left" w:pos="513"/>
              </w:tabs>
              <w:ind w:right="142"/>
              <w:jc w:val="both"/>
              <w:rPr>
                <w:sz w:val="24"/>
                <w:szCs w:val="24"/>
              </w:rPr>
            </w:pPr>
            <w:r w:rsidRPr="009E12CE">
              <w:rPr>
                <w:sz w:val="24"/>
                <w:szCs w:val="24"/>
              </w:rPr>
              <w:t>- Разрешается размещение объектов инженерного обеспечения (трансформаторные подстанции, гидротехнические сооружения, водопроводные и канализационные очистные станции, водоводы, коллекторы, насосные станции, газораспределительные пункты, трансформаторные и тяговые подстанции и т п.) по индивидуальным проектам, с учетом характера сложившейся застройки.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35.</w:t>
            </w:r>
          </w:p>
        </w:tc>
        <w:tc>
          <w:tcPr>
            <w:tcW w:w="3655" w:type="dxa"/>
            <w:gridSpan w:val="3"/>
          </w:tcPr>
          <w:p w:rsidR="00447CAF" w:rsidRDefault="00447CAF" w:rsidP="009E12CE">
            <w:pPr>
              <w:ind w:right="142"/>
              <w:rPr>
                <w:sz w:val="24"/>
                <w:szCs w:val="24"/>
              </w:rPr>
            </w:pPr>
            <w:r w:rsidRPr="009E12CE">
              <w:rPr>
                <w:sz w:val="24"/>
                <w:szCs w:val="24"/>
              </w:rPr>
              <w:t>Требования по защите археологических объектов и культурного слоя</w:t>
            </w:r>
          </w:p>
          <w:p w:rsidR="009E12CE" w:rsidRPr="009E12CE" w:rsidRDefault="009E12CE" w:rsidP="009E12CE">
            <w:pPr>
              <w:ind w:right="142"/>
              <w:rPr>
                <w:sz w:val="24"/>
                <w:szCs w:val="24"/>
              </w:rPr>
            </w:pPr>
          </w:p>
        </w:tc>
        <w:tc>
          <w:tcPr>
            <w:tcW w:w="10317" w:type="dxa"/>
          </w:tcPr>
          <w:p w:rsidR="00447CAF" w:rsidRPr="009E12CE" w:rsidRDefault="00447CAF" w:rsidP="009E12CE">
            <w:pPr>
              <w:tabs>
                <w:tab w:val="left" w:pos="513"/>
              </w:tabs>
              <w:ind w:right="142"/>
              <w:contextualSpacing/>
              <w:jc w:val="both"/>
              <w:rPr>
                <w:sz w:val="24"/>
                <w:szCs w:val="24"/>
              </w:rPr>
            </w:pPr>
            <w:r w:rsidRPr="009E12CE">
              <w:rPr>
                <w:sz w:val="24"/>
                <w:szCs w:val="24"/>
              </w:rPr>
              <w:t>Не требуется, до проведения работ по выявлению и обоснованию наличия объекты археологического наследия в соответствии с законодательными процедурами 73-ФЗ.</w:t>
            </w:r>
          </w:p>
        </w:tc>
      </w:tr>
      <w:tr w:rsidR="00447CAF" w:rsidRPr="009E12CE" w:rsidTr="009E12CE">
        <w:tc>
          <w:tcPr>
            <w:tcW w:w="14674" w:type="dxa"/>
            <w:gridSpan w:val="5"/>
          </w:tcPr>
          <w:p w:rsidR="00447CAF" w:rsidRPr="009E12CE" w:rsidRDefault="00447CAF" w:rsidP="009E12CE">
            <w:pPr>
              <w:tabs>
                <w:tab w:val="left" w:pos="513"/>
              </w:tabs>
              <w:ind w:left="365" w:right="142"/>
              <w:contextualSpacing/>
              <w:jc w:val="center"/>
              <w:rPr>
                <w:b/>
                <w:sz w:val="24"/>
                <w:szCs w:val="24"/>
              </w:rPr>
            </w:pPr>
            <w:bookmarkStart w:id="155" w:name="_Hlk33860508"/>
            <w:bookmarkStart w:id="156" w:name="_Hlk9973000"/>
            <w:r w:rsidRPr="009E12CE">
              <w:rPr>
                <w:b/>
                <w:sz w:val="24"/>
                <w:szCs w:val="24"/>
              </w:rPr>
              <w:t>Мероприятия по регенерации, воссозданию, восполнению частично или полностью утраченных характеристик историко-градостроительной среды.</w:t>
            </w:r>
            <w:bookmarkEnd w:id="155"/>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36.</w:t>
            </w:r>
          </w:p>
        </w:tc>
        <w:tc>
          <w:tcPr>
            <w:tcW w:w="2510" w:type="dxa"/>
          </w:tcPr>
          <w:p w:rsidR="00447CAF" w:rsidRPr="009E12CE" w:rsidRDefault="00447CAF" w:rsidP="009E12CE">
            <w:pPr>
              <w:ind w:right="142"/>
              <w:rPr>
                <w:sz w:val="24"/>
                <w:szCs w:val="24"/>
              </w:rPr>
            </w:pPr>
            <w:r w:rsidRPr="009E12CE">
              <w:rPr>
                <w:sz w:val="24"/>
                <w:szCs w:val="24"/>
              </w:rPr>
              <w:t>Первая (фронтальная) линия застройки</w:t>
            </w:r>
          </w:p>
        </w:tc>
        <w:tc>
          <w:tcPr>
            <w:tcW w:w="11462" w:type="dxa"/>
            <w:gridSpan w:val="3"/>
          </w:tcPr>
          <w:p w:rsidR="00447CAF" w:rsidRPr="009E12CE" w:rsidRDefault="00447CAF" w:rsidP="009E12CE">
            <w:pPr>
              <w:tabs>
                <w:tab w:val="left" w:pos="513"/>
              </w:tabs>
              <w:ind w:right="142" w:firstLine="434"/>
              <w:contextualSpacing/>
              <w:jc w:val="both"/>
              <w:rPr>
                <w:sz w:val="24"/>
                <w:szCs w:val="24"/>
              </w:rPr>
            </w:pPr>
            <w:r w:rsidRPr="009E12CE">
              <w:rPr>
                <w:sz w:val="24"/>
                <w:szCs w:val="24"/>
              </w:rPr>
              <w:t>Поддержание застройки по первой (фронтальной) линии.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37.</w:t>
            </w:r>
          </w:p>
        </w:tc>
        <w:tc>
          <w:tcPr>
            <w:tcW w:w="2510" w:type="dxa"/>
          </w:tcPr>
          <w:p w:rsidR="00447CAF" w:rsidRPr="009E12CE" w:rsidRDefault="00447CAF" w:rsidP="009E12CE">
            <w:pPr>
              <w:ind w:right="142"/>
              <w:rPr>
                <w:sz w:val="24"/>
                <w:szCs w:val="24"/>
              </w:rPr>
            </w:pPr>
            <w:r w:rsidRPr="009E12CE">
              <w:rPr>
                <w:sz w:val="24"/>
                <w:szCs w:val="24"/>
              </w:rPr>
              <w:t>Регенерация квартала</w:t>
            </w:r>
          </w:p>
        </w:tc>
        <w:tc>
          <w:tcPr>
            <w:tcW w:w="11462" w:type="dxa"/>
            <w:gridSpan w:val="3"/>
          </w:tcPr>
          <w:p w:rsidR="00447CAF" w:rsidRPr="009E12CE" w:rsidRDefault="00447CAF" w:rsidP="009E12CE">
            <w:pPr>
              <w:tabs>
                <w:tab w:val="left" w:pos="150"/>
              </w:tabs>
              <w:ind w:right="142" w:firstLine="434"/>
              <w:contextualSpacing/>
              <w:rPr>
                <w:sz w:val="24"/>
                <w:szCs w:val="24"/>
              </w:rPr>
            </w:pPr>
            <w:r w:rsidRPr="009E12CE">
              <w:rPr>
                <w:sz w:val="24"/>
                <w:szCs w:val="24"/>
              </w:rPr>
              <w:t>Поддержание исторических принципов формирования застройки, первая (фронтальная) линия застройки – главный дом и внутриквартальная застройка. Формирование компенсационной застройки   по периметру квартала с обязательными противопожарными разрывами. Поддержание застройкой углов квартала.</w:t>
            </w:r>
          </w:p>
        </w:tc>
      </w:tr>
      <w:bookmarkEnd w:id="156"/>
      <w:tr w:rsidR="00447CAF" w:rsidRPr="009E12CE" w:rsidTr="009E12CE">
        <w:tc>
          <w:tcPr>
            <w:tcW w:w="702" w:type="dxa"/>
          </w:tcPr>
          <w:p w:rsidR="00447CAF" w:rsidRPr="009E12CE" w:rsidRDefault="00447CAF" w:rsidP="009E12CE">
            <w:pPr>
              <w:ind w:right="142"/>
              <w:rPr>
                <w:sz w:val="24"/>
                <w:szCs w:val="24"/>
              </w:rPr>
            </w:pPr>
            <w:r w:rsidRPr="009E12CE">
              <w:rPr>
                <w:sz w:val="24"/>
                <w:szCs w:val="24"/>
              </w:rPr>
              <w:t>38.</w:t>
            </w:r>
          </w:p>
        </w:tc>
        <w:tc>
          <w:tcPr>
            <w:tcW w:w="2510" w:type="dxa"/>
          </w:tcPr>
          <w:p w:rsidR="00447CAF" w:rsidRPr="009E12CE" w:rsidRDefault="00447CAF" w:rsidP="009E12CE">
            <w:pPr>
              <w:ind w:right="142"/>
              <w:rPr>
                <w:sz w:val="24"/>
                <w:szCs w:val="24"/>
              </w:rPr>
            </w:pPr>
            <w:r w:rsidRPr="009E12CE">
              <w:rPr>
                <w:sz w:val="24"/>
                <w:szCs w:val="24"/>
              </w:rPr>
              <w:t>Межевание домовладений в квартале</w:t>
            </w:r>
          </w:p>
        </w:tc>
        <w:tc>
          <w:tcPr>
            <w:tcW w:w="11462" w:type="dxa"/>
            <w:gridSpan w:val="3"/>
          </w:tcPr>
          <w:p w:rsidR="00447CAF" w:rsidRPr="009E12CE" w:rsidRDefault="00447CAF" w:rsidP="009E12CE">
            <w:pPr>
              <w:tabs>
                <w:tab w:val="left" w:pos="150"/>
              </w:tabs>
              <w:ind w:right="142" w:firstLine="434"/>
              <w:contextualSpacing/>
              <w:jc w:val="both"/>
              <w:rPr>
                <w:sz w:val="24"/>
                <w:szCs w:val="24"/>
              </w:rPr>
            </w:pPr>
            <w:r w:rsidRPr="009E12CE">
              <w:rPr>
                <w:sz w:val="24"/>
                <w:szCs w:val="24"/>
              </w:rPr>
              <w:t>Поддержание исторических принципов межевания с расположения домовладения на меже.</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39.</w:t>
            </w:r>
          </w:p>
        </w:tc>
        <w:tc>
          <w:tcPr>
            <w:tcW w:w="2510" w:type="dxa"/>
          </w:tcPr>
          <w:p w:rsidR="00447CAF" w:rsidRPr="009E12CE" w:rsidRDefault="00447CAF" w:rsidP="009E12CE">
            <w:pPr>
              <w:ind w:right="142"/>
              <w:rPr>
                <w:sz w:val="24"/>
                <w:szCs w:val="24"/>
              </w:rPr>
            </w:pPr>
            <w:r w:rsidRPr="009E12CE">
              <w:rPr>
                <w:sz w:val="24"/>
                <w:szCs w:val="24"/>
              </w:rPr>
              <w:t>Въезды на участки домовладения.</w:t>
            </w:r>
          </w:p>
        </w:tc>
        <w:tc>
          <w:tcPr>
            <w:tcW w:w="11462" w:type="dxa"/>
            <w:gridSpan w:val="3"/>
          </w:tcPr>
          <w:p w:rsidR="00447CAF" w:rsidRPr="009E12CE" w:rsidRDefault="00447CAF" w:rsidP="009E12CE">
            <w:pPr>
              <w:tabs>
                <w:tab w:val="left" w:pos="150"/>
              </w:tabs>
              <w:ind w:right="142" w:firstLine="434"/>
              <w:contextualSpacing/>
              <w:jc w:val="both"/>
              <w:rPr>
                <w:sz w:val="24"/>
                <w:szCs w:val="24"/>
              </w:rPr>
            </w:pPr>
            <w:r w:rsidRPr="009E12CE">
              <w:rPr>
                <w:sz w:val="24"/>
                <w:szCs w:val="24"/>
              </w:rPr>
              <w:t>Въезд (вход) на территорию владения только со стороны улицы</w:t>
            </w:r>
          </w:p>
        </w:tc>
      </w:tr>
    </w:tbl>
    <w:p w:rsidR="00AF5B8E" w:rsidRPr="009E12CE" w:rsidRDefault="00AF5B8E" w:rsidP="006F6645">
      <w:pPr>
        <w:pStyle w:val="21"/>
      </w:pPr>
      <w:bookmarkStart w:id="157" w:name="_Toc157587430"/>
      <w:bookmarkEnd w:id="154"/>
    </w:p>
    <w:p w:rsidR="00930C8A" w:rsidRPr="009E12CE" w:rsidRDefault="00930C8A" w:rsidP="009E12CE">
      <w:pPr>
        <w:ind w:right="142"/>
        <w:rPr>
          <w:sz w:val="24"/>
          <w:szCs w:val="24"/>
        </w:rPr>
      </w:pPr>
    </w:p>
    <w:p w:rsidR="00447CAF" w:rsidRPr="009E12CE" w:rsidRDefault="00447CAF" w:rsidP="006F6645">
      <w:pPr>
        <w:pStyle w:val="21"/>
      </w:pPr>
      <w:r w:rsidRPr="009E12CE">
        <w:t>Зона ИП.Ж</w:t>
      </w:r>
      <w:r w:rsidR="00224927">
        <w:t>3.1</w:t>
      </w:r>
      <w:r w:rsidRPr="009E12CE">
        <w:t>.</w:t>
      </w:r>
      <w:r w:rsidR="00224927">
        <w:t xml:space="preserve"> Зона застройки с</w:t>
      </w:r>
      <w:r w:rsidRPr="009E12CE">
        <w:t>реднеэтажн</w:t>
      </w:r>
      <w:r w:rsidR="00224927">
        <w:t>ыми</w:t>
      </w:r>
      <w:r w:rsidRPr="009E12CE">
        <w:t xml:space="preserve"> жил</w:t>
      </w:r>
      <w:r w:rsidR="00224927">
        <w:t>ыми домами в границах исторического поселения</w:t>
      </w:r>
      <w:bookmarkEnd w:id="157"/>
    </w:p>
    <w:p w:rsidR="00AF5B8E" w:rsidRPr="009E12CE" w:rsidRDefault="00AF5B8E" w:rsidP="009E12CE">
      <w:pPr>
        <w:ind w:right="142"/>
        <w:rPr>
          <w:sz w:val="24"/>
          <w:szCs w:val="24"/>
        </w:rPr>
      </w:pPr>
    </w:p>
    <w:tbl>
      <w:tblPr>
        <w:tblStyle w:val="afff1"/>
        <w:tblW w:w="0" w:type="auto"/>
        <w:tblLook w:val="04A0"/>
      </w:tblPr>
      <w:tblGrid>
        <w:gridCol w:w="702"/>
        <w:gridCol w:w="3582"/>
        <w:gridCol w:w="10425"/>
      </w:tblGrid>
      <w:tr w:rsidR="00447CAF" w:rsidRPr="009E12CE" w:rsidTr="009E12CE">
        <w:tc>
          <w:tcPr>
            <w:tcW w:w="702" w:type="dxa"/>
            <w:vAlign w:val="center"/>
          </w:tcPr>
          <w:p w:rsidR="00447CAF" w:rsidRPr="009E12CE" w:rsidRDefault="00447CAF" w:rsidP="009E12CE">
            <w:pPr>
              <w:ind w:right="142"/>
              <w:jc w:val="center"/>
              <w:rPr>
                <w:b/>
                <w:sz w:val="24"/>
                <w:szCs w:val="24"/>
              </w:rPr>
            </w:pPr>
            <w:r w:rsidRPr="009E12CE">
              <w:rPr>
                <w:b/>
                <w:sz w:val="24"/>
                <w:szCs w:val="24"/>
              </w:rPr>
              <w:t>№</w:t>
            </w:r>
          </w:p>
          <w:p w:rsidR="00447CAF" w:rsidRPr="009E12CE" w:rsidRDefault="00447CAF" w:rsidP="009E12CE">
            <w:pPr>
              <w:ind w:right="142"/>
              <w:jc w:val="center"/>
              <w:rPr>
                <w:b/>
                <w:sz w:val="24"/>
                <w:szCs w:val="24"/>
              </w:rPr>
            </w:pPr>
            <w:r w:rsidRPr="009E12CE">
              <w:rPr>
                <w:b/>
                <w:sz w:val="24"/>
                <w:szCs w:val="24"/>
              </w:rPr>
              <w:t>п/п</w:t>
            </w:r>
          </w:p>
        </w:tc>
        <w:tc>
          <w:tcPr>
            <w:tcW w:w="3582" w:type="dxa"/>
            <w:vAlign w:val="center"/>
          </w:tcPr>
          <w:p w:rsidR="00447CAF" w:rsidRPr="009E12CE" w:rsidRDefault="00447CAF" w:rsidP="009E12CE">
            <w:pPr>
              <w:ind w:right="142"/>
              <w:jc w:val="center"/>
              <w:rPr>
                <w:b/>
                <w:sz w:val="24"/>
                <w:szCs w:val="24"/>
              </w:rPr>
            </w:pPr>
            <w:r w:rsidRPr="009E12CE">
              <w:rPr>
                <w:b/>
                <w:bCs/>
                <w:sz w:val="24"/>
                <w:szCs w:val="24"/>
              </w:rPr>
              <w:t>Наименование характеристик и показателей, отражающих требования к содержанию градостроительного регламента</w:t>
            </w:r>
          </w:p>
        </w:tc>
        <w:tc>
          <w:tcPr>
            <w:tcW w:w="10425" w:type="dxa"/>
            <w:vAlign w:val="center"/>
          </w:tcPr>
          <w:p w:rsidR="00447CAF" w:rsidRPr="009E12CE" w:rsidRDefault="00447CAF" w:rsidP="009E12CE">
            <w:pPr>
              <w:ind w:right="142"/>
              <w:jc w:val="center"/>
              <w:rPr>
                <w:b/>
                <w:sz w:val="24"/>
                <w:szCs w:val="24"/>
              </w:rPr>
            </w:pPr>
            <w:r w:rsidRPr="009E12CE">
              <w:rPr>
                <w:b/>
                <w:bCs/>
                <w:sz w:val="24"/>
                <w:szCs w:val="24"/>
              </w:rPr>
              <w:t>Значения характеристик и показателей</w:t>
            </w:r>
          </w:p>
        </w:tc>
      </w:tr>
      <w:tr w:rsidR="00447CAF" w:rsidRPr="009E12CE" w:rsidTr="009E12CE">
        <w:tc>
          <w:tcPr>
            <w:tcW w:w="14709" w:type="dxa"/>
            <w:gridSpan w:val="3"/>
            <w:vAlign w:val="center"/>
          </w:tcPr>
          <w:p w:rsidR="00447CAF" w:rsidRPr="009E12CE" w:rsidRDefault="00447CAF" w:rsidP="009E12CE">
            <w:pPr>
              <w:ind w:right="142"/>
              <w:jc w:val="center"/>
              <w:rPr>
                <w:sz w:val="24"/>
                <w:szCs w:val="24"/>
              </w:rPr>
            </w:pPr>
            <w:r w:rsidRPr="009E12CE">
              <w:rPr>
                <w:b/>
                <w:sz w:val="24"/>
                <w:szCs w:val="24"/>
              </w:rPr>
              <w:t>В части требований к видам разрешенного использования: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w:t>
            </w:r>
          </w:p>
        </w:tc>
        <w:tc>
          <w:tcPr>
            <w:tcW w:w="3582" w:type="dxa"/>
          </w:tcPr>
          <w:p w:rsidR="00447CAF" w:rsidRPr="009E12CE" w:rsidRDefault="00447CAF" w:rsidP="009E12CE">
            <w:pPr>
              <w:ind w:right="142"/>
              <w:rPr>
                <w:sz w:val="24"/>
                <w:szCs w:val="24"/>
              </w:rPr>
            </w:pPr>
            <w:r w:rsidRPr="009E12CE">
              <w:rPr>
                <w:sz w:val="24"/>
                <w:szCs w:val="24"/>
              </w:rPr>
              <w:t>Виды использования земельных участков и объектов капитального строительства, включаемые в основные виды разрешенного использования</w:t>
            </w:r>
          </w:p>
        </w:tc>
        <w:tc>
          <w:tcPr>
            <w:tcW w:w="10425" w:type="dxa"/>
          </w:tcPr>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Малоэтажная многоквартирная жилая застройка (2.1.1)</w:t>
            </w:r>
            <w:r w:rsidR="00585C54" w:rsidRPr="009E12CE">
              <w:rPr>
                <w:rFonts w:eastAsia="Calibri"/>
                <w:sz w:val="24"/>
                <w:szCs w:val="24"/>
                <w:lang w:eastAsia="ru-RU"/>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 xml:space="preserve">Блокированная жилая застройка  (2.3)  </w:t>
            </w:r>
            <w:r w:rsidRPr="009E12CE">
              <w:rPr>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9E12CE">
              <w:rPr>
                <w:sz w:val="24"/>
                <w:szCs w:val="24"/>
                <w:shd w:val="clear" w:color="auto" w:fill="FFFFFF"/>
              </w:rPr>
              <w:t>)</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Среднеэтажная жилая застройка (2.5)</w:t>
            </w:r>
            <w:r w:rsidR="00585C54" w:rsidRPr="009E12CE">
              <w:rPr>
                <w:rFonts w:eastAsia="Calibri"/>
                <w:sz w:val="24"/>
                <w:szCs w:val="24"/>
                <w:lang w:eastAsia="ru-RU"/>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447CAF" w:rsidRPr="009E12CE" w:rsidRDefault="00447CAF" w:rsidP="009E12CE">
            <w:pPr>
              <w:widowControl/>
              <w:numPr>
                <w:ilvl w:val="0"/>
                <w:numId w:val="93"/>
              </w:numPr>
              <w:suppressAutoHyphens w:val="0"/>
              <w:overflowPunct/>
              <w:autoSpaceDE/>
              <w:ind w:left="0" w:right="142" w:firstLine="42"/>
              <w:jc w:val="both"/>
              <w:rPr>
                <w:sz w:val="24"/>
                <w:szCs w:val="24"/>
              </w:rPr>
            </w:pPr>
            <w:r w:rsidRPr="009E12CE">
              <w:rPr>
                <w:b/>
                <w:sz w:val="24"/>
                <w:szCs w:val="24"/>
              </w:rPr>
              <w:t>Коммунальное обслуживание (3.1)</w:t>
            </w:r>
            <w:r w:rsidR="00585C54" w:rsidRPr="009E12CE">
              <w:rPr>
                <w:rFonts w:eastAsia="Calibri"/>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00585C54" w:rsidRPr="009E12CE">
              <w:rPr>
                <w:rFonts w:eastAsia="Calibri"/>
                <w:sz w:val="24"/>
                <w:szCs w:val="24"/>
                <w:lang w:eastAsia="ru-RU"/>
              </w:rPr>
              <w:lastRenderedPageBreak/>
              <w:t xml:space="preserve">использования с </w:t>
            </w:r>
            <w:hyperlink r:id="rId42" w:history="1">
              <w:r w:rsidR="00585C54" w:rsidRPr="009E12CE">
                <w:rPr>
                  <w:rFonts w:eastAsia="Calibri"/>
                  <w:sz w:val="24"/>
                  <w:szCs w:val="24"/>
                  <w:lang w:eastAsia="ru-RU"/>
                </w:rPr>
                <w:t>кодами 3.1.1</w:t>
              </w:r>
            </w:hyperlink>
            <w:r w:rsidR="00585C54" w:rsidRPr="009E12CE">
              <w:rPr>
                <w:rFonts w:eastAsia="Calibri"/>
                <w:sz w:val="24"/>
                <w:szCs w:val="24"/>
                <w:lang w:eastAsia="ru-RU"/>
              </w:rPr>
              <w:t xml:space="preserve"> - </w:t>
            </w:r>
            <w:hyperlink r:id="rId43" w:history="1">
              <w:r w:rsidR="00585C54" w:rsidRPr="009E12CE">
                <w:rPr>
                  <w:rFonts w:eastAsia="Calibri"/>
                  <w:sz w:val="24"/>
                  <w:szCs w:val="24"/>
                  <w:lang w:eastAsia="ru-RU"/>
                </w:rPr>
                <w:t xml:space="preserve">3.1.2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Предоставление коммунальных услуг (3.1.1)</w:t>
            </w:r>
            <w:r w:rsidR="00585C54" w:rsidRPr="009E12CE">
              <w:rPr>
                <w:rFonts w:eastAsia="Calibri"/>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Административные здания организаций, обеспечивающих предоставление коммунальных услуг (3.1.2)</w:t>
            </w:r>
            <w:r w:rsidR="00585C54" w:rsidRPr="009E12CE">
              <w:rPr>
                <w:rFonts w:eastAsia="Calibri"/>
                <w:sz w:val="24"/>
                <w:szCs w:val="24"/>
                <w:lang w:eastAsia="ru-RU"/>
              </w:rPr>
              <w:t xml:space="preserve">Размещение зданий, предназначенных для приема физических и юридических лиц в связи с предоставлением им коммунальных услуг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Оказание услуг связи (3.2.3)</w:t>
            </w:r>
            <w:r w:rsidR="00585C54" w:rsidRPr="009E12CE">
              <w:rPr>
                <w:rFonts w:eastAsia="Calibri"/>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 xml:space="preserve">Амбулаторно-поликлиническое обслуживание (3.4.1) </w:t>
            </w:r>
            <w:r w:rsidR="00585C54" w:rsidRPr="009E12CE">
              <w:rPr>
                <w:rFonts w:eastAsia="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Магазины (4.4)</w:t>
            </w:r>
            <w:r w:rsidR="00585C54" w:rsidRPr="009E12CE">
              <w:rPr>
                <w:rFonts w:eastAsia="Calibri"/>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кв. м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Общественное питание (4.6)</w:t>
            </w:r>
            <w:r w:rsidR="00585C54" w:rsidRPr="009E12CE">
              <w:rPr>
                <w:rFonts w:eastAsia="Calibri"/>
                <w:sz w:val="24"/>
                <w:szCs w:val="24"/>
                <w:lang w:eastAsia="ru-RU"/>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Площадки для занятий спортом (5.1.3)</w:t>
            </w:r>
            <w:r w:rsidR="00585C54" w:rsidRPr="009E12CE">
              <w:rPr>
                <w:rFonts w:eastAsia="Calibri"/>
                <w:sz w:val="24"/>
                <w:szCs w:val="24"/>
                <w:lang w:eastAsia="ru-RU"/>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p w:rsidR="00585C54"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Оборудованные площадки для занятий спортом (5.1.4)</w:t>
            </w:r>
            <w:r w:rsidR="00585C54" w:rsidRPr="009E12CE">
              <w:rPr>
                <w:rFonts w:eastAsia="Calibri"/>
                <w:sz w:val="24"/>
                <w:szCs w:val="24"/>
                <w:lang w:eastAsia="ru-RU"/>
              </w:rPr>
              <w:t xml:space="preserve">Размещение сооружений для занятия спортом и физкультурой на открытом воздухе (теннисные корты, автодромы, мотодромы, трамплины, спортивные стрельбища)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Земельные участки (территории) общего пользования (12.0)</w:t>
            </w:r>
            <w:r w:rsidR="00585C54" w:rsidRPr="009E12CE">
              <w:rPr>
                <w:rFonts w:eastAsia="Calibri"/>
                <w:sz w:val="24"/>
                <w:szCs w:val="24"/>
                <w:lang w:eastAsia="ru-RU"/>
              </w:rPr>
              <w:t xml:space="preserve">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4" w:history="1">
              <w:r w:rsidR="00585C54" w:rsidRPr="009E12CE">
                <w:rPr>
                  <w:rFonts w:eastAsia="Calibri"/>
                  <w:sz w:val="24"/>
                  <w:szCs w:val="24"/>
                  <w:lang w:eastAsia="ru-RU"/>
                </w:rPr>
                <w:t>кодами 12.0.1</w:t>
              </w:r>
            </w:hyperlink>
            <w:r w:rsidR="00585C54" w:rsidRPr="009E12CE">
              <w:rPr>
                <w:rFonts w:eastAsia="Calibri"/>
                <w:sz w:val="24"/>
                <w:szCs w:val="24"/>
                <w:lang w:eastAsia="ru-RU"/>
              </w:rPr>
              <w:t xml:space="preserve"> - </w:t>
            </w:r>
            <w:hyperlink r:id="rId45" w:history="1">
              <w:r w:rsidR="00585C54" w:rsidRPr="009E12CE">
                <w:rPr>
                  <w:rFonts w:eastAsia="Calibri"/>
                  <w:sz w:val="24"/>
                  <w:szCs w:val="24"/>
                  <w:lang w:eastAsia="ru-RU"/>
                </w:rPr>
                <w:t xml:space="preserve">12.0.2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Улично-дорожная сеть (12.0.1)</w:t>
            </w:r>
            <w:r w:rsidR="00585C54" w:rsidRPr="009E12CE">
              <w:rPr>
                <w:rFonts w:eastAsia="Calibri"/>
                <w:sz w:val="24"/>
                <w:szCs w:val="24"/>
                <w:lang w:eastAsia="ru-RU"/>
              </w:rPr>
              <w:t xml:space="preserve"> Размещение объектов улично-дорожной сети: </w:t>
            </w:r>
            <w:r w:rsidR="00585C54" w:rsidRPr="009E12CE">
              <w:rPr>
                <w:rFonts w:eastAsia="Calibri"/>
                <w:sz w:val="24"/>
                <w:szCs w:val="24"/>
                <w:lang w:eastAsia="ru-RU"/>
              </w:rPr>
              <w:lastRenderedPageBreak/>
              <w:t xml:space="preserve">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6" w:history="1">
              <w:r w:rsidR="00585C54" w:rsidRPr="009E12CE">
                <w:rPr>
                  <w:rFonts w:eastAsia="Calibri"/>
                  <w:sz w:val="24"/>
                  <w:szCs w:val="24"/>
                  <w:lang w:eastAsia="ru-RU"/>
                </w:rPr>
                <w:t>кодами 2.7.1</w:t>
              </w:r>
            </w:hyperlink>
            <w:r w:rsidR="00585C54" w:rsidRPr="009E12CE">
              <w:rPr>
                <w:rFonts w:eastAsia="Calibri"/>
                <w:sz w:val="24"/>
                <w:szCs w:val="24"/>
                <w:lang w:eastAsia="ru-RU"/>
              </w:rPr>
              <w:t xml:space="preserve">, </w:t>
            </w:r>
            <w:hyperlink r:id="rId47" w:history="1">
              <w:r w:rsidR="00585C54" w:rsidRPr="009E12CE">
                <w:rPr>
                  <w:rFonts w:eastAsia="Calibri"/>
                  <w:sz w:val="24"/>
                  <w:szCs w:val="24"/>
                  <w:lang w:eastAsia="ru-RU"/>
                </w:rPr>
                <w:t>4.9</w:t>
              </w:r>
            </w:hyperlink>
            <w:r w:rsidR="00585C54" w:rsidRPr="009E12CE">
              <w:rPr>
                <w:rFonts w:eastAsia="Calibri"/>
                <w:sz w:val="24"/>
                <w:szCs w:val="24"/>
                <w:lang w:eastAsia="ru-RU"/>
              </w:rPr>
              <w:t xml:space="preserve">, </w:t>
            </w:r>
            <w:hyperlink r:id="rId48" w:history="1">
              <w:r w:rsidR="00585C54" w:rsidRPr="009E12CE">
                <w:rPr>
                  <w:rFonts w:eastAsia="Calibri"/>
                  <w:sz w:val="24"/>
                  <w:szCs w:val="24"/>
                  <w:lang w:eastAsia="ru-RU"/>
                </w:rPr>
                <w:t>7.2.3</w:t>
              </w:r>
            </w:hyperlink>
            <w:r w:rsidR="00585C54" w:rsidRPr="009E12CE">
              <w:rPr>
                <w:rFonts w:eastAsia="Calibri"/>
                <w:sz w:val="24"/>
                <w:szCs w:val="24"/>
                <w:lang w:eastAsia="ru-RU"/>
              </w:rPr>
              <w:t xml:space="preserve">, а также некапитальных сооружений, предназначенных для охраны транспортных средств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Благоустройство территории (12.0.2)</w:t>
            </w:r>
            <w:r w:rsidR="00585C54" w:rsidRPr="009E12CE">
              <w:rPr>
                <w:rFonts w:eastAsia="Calibri"/>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447CAF" w:rsidRPr="009E12CE" w:rsidTr="009E12CE">
        <w:trPr>
          <w:trHeight w:val="226"/>
        </w:trPr>
        <w:tc>
          <w:tcPr>
            <w:tcW w:w="702" w:type="dxa"/>
          </w:tcPr>
          <w:p w:rsidR="00447CAF" w:rsidRPr="009E12CE" w:rsidRDefault="00447CAF" w:rsidP="009E12CE">
            <w:pPr>
              <w:ind w:right="142"/>
              <w:rPr>
                <w:sz w:val="24"/>
                <w:szCs w:val="24"/>
              </w:rPr>
            </w:pPr>
            <w:r w:rsidRPr="009E12CE">
              <w:rPr>
                <w:sz w:val="24"/>
                <w:szCs w:val="24"/>
              </w:rPr>
              <w:lastRenderedPageBreak/>
              <w:t>2.</w:t>
            </w:r>
          </w:p>
        </w:tc>
        <w:tc>
          <w:tcPr>
            <w:tcW w:w="3582" w:type="dxa"/>
          </w:tcPr>
          <w:p w:rsidR="00447CAF" w:rsidRPr="009E12CE" w:rsidRDefault="00447CAF" w:rsidP="009E12CE">
            <w:pPr>
              <w:ind w:right="142"/>
              <w:rPr>
                <w:sz w:val="24"/>
                <w:szCs w:val="24"/>
              </w:rPr>
            </w:pPr>
            <w:r w:rsidRPr="009E12CE">
              <w:rPr>
                <w:sz w:val="24"/>
                <w:szCs w:val="24"/>
              </w:rPr>
              <w:t>Виды разрешенного использования земельных участков и объектов капитального строительства, включаемые в условно-разрешенные виды разрешенного использования</w:t>
            </w:r>
          </w:p>
        </w:tc>
        <w:tc>
          <w:tcPr>
            <w:tcW w:w="10425" w:type="dxa"/>
          </w:tcPr>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 xml:space="preserve">Хранение автотранспорта (2.7.1) </w:t>
            </w:r>
            <w:r w:rsidR="00585C54" w:rsidRPr="009E12CE">
              <w:rPr>
                <w:rFonts w:eastAsia="Calibri"/>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49" w:history="1">
              <w:r w:rsidR="00585C54" w:rsidRPr="009E12CE">
                <w:rPr>
                  <w:rFonts w:eastAsia="Calibri"/>
                  <w:sz w:val="24"/>
                  <w:szCs w:val="24"/>
                  <w:lang w:eastAsia="ru-RU"/>
                </w:rPr>
                <w:t>кодами 2.7.2</w:t>
              </w:r>
            </w:hyperlink>
            <w:r w:rsidR="00585C54" w:rsidRPr="009E12CE">
              <w:rPr>
                <w:rFonts w:eastAsia="Calibri"/>
                <w:sz w:val="24"/>
                <w:szCs w:val="24"/>
                <w:lang w:eastAsia="ru-RU"/>
              </w:rPr>
              <w:t xml:space="preserve">, </w:t>
            </w:r>
            <w:hyperlink r:id="rId50" w:history="1">
              <w:r w:rsidR="00585C54" w:rsidRPr="009E12CE">
                <w:rPr>
                  <w:rFonts w:eastAsia="Calibri"/>
                  <w:sz w:val="24"/>
                  <w:szCs w:val="24"/>
                  <w:lang w:eastAsia="ru-RU"/>
                </w:rPr>
                <w:t xml:space="preserve">4.9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Бытовое обслуживание (3.3)</w:t>
            </w:r>
            <w:r w:rsidR="00585C54" w:rsidRPr="009E12CE">
              <w:rPr>
                <w:rFonts w:eastAsia="Calibri"/>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Развлекательные мероприятия (4.8.1)</w:t>
            </w:r>
            <w:r w:rsidR="00585C54" w:rsidRPr="009E12CE">
              <w:rPr>
                <w:rFonts w:eastAsia="Calibri"/>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447CAF" w:rsidRPr="009E12CE" w:rsidTr="009E12CE">
        <w:tc>
          <w:tcPr>
            <w:tcW w:w="14709" w:type="dxa"/>
            <w:gridSpan w:val="3"/>
          </w:tcPr>
          <w:p w:rsidR="00447CAF" w:rsidRPr="009E12CE" w:rsidRDefault="00447CAF" w:rsidP="009E12CE">
            <w:pPr>
              <w:ind w:right="142"/>
              <w:jc w:val="both"/>
              <w:rPr>
                <w:sz w:val="24"/>
                <w:szCs w:val="24"/>
              </w:rPr>
            </w:pPr>
            <w:r w:rsidRPr="009E12CE">
              <w:rPr>
                <w:b/>
                <w:sz w:val="24"/>
                <w:szCs w:val="24"/>
              </w:rPr>
              <w:t>В части требований к ограничениям использования земельных участков и объектов капитального строительства применительно к территориям исторических поселений:</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w:t>
            </w:r>
          </w:p>
        </w:tc>
        <w:tc>
          <w:tcPr>
            <w:tcW w:w="3582" w:type="dxa"/>
          </w:tcPr>
          <w:p w:rsidR="00447CAF" w:rsidRPr="009E12CE" w:rsidRDefault="00447CAF" w:rsidP="009E12CE">
            <w:pPr>
              <w:ind w:right="142"/>
              <w:rPr>
                <w:sz w:val="24"/>
                <w:szCs w:val="24"/>
              </w:rPr>
            </w:pPr>
            <w:r w:rsidRPr="009E12CE">
              <w:rPr>
                <w:sz w:val="24"/>
                <w:szCs w:val="24"/>
              </w:rPr>
              <w:t xml:space="preserve">Ограничения изменения градостроительных параметров (характеристик) </w:t>
            </w:r>
          </w:p>
        </w:tc>
        <w:tc>
          <w:tcPr>
            <w:tcW w:w="10425" w:type="dxa"/>
          </w:tcPr>
          <w:p w:rsidR="00447CAF" w:rsidRPr="009E12CE" w:rsidRDefault="00447CAF" w:rsidP="009E12CE">
            <w:pPr>
              <w:ind w:left="8" w:right="142"/>
              <w:jc w:val="both"/>
              <w:rPr>
                <w:sz w:val="24"/>
                <w:szCs w:val="24"/>
              </w:rPr>
            </w:pPr>
            <w:r w:rsidRPr="009E12CE">
              <w:rPr>
                <w:sz w:val="24"/>
                <w:szCs w:val="24"/>
              </w:rPr>
              <w:t>- Сохранение принципа деления территории на кварталы и внутриквартальной парцелляции на отдельные домовладения, осуществление периметральной застройки.</w:t>
            </w:r>
          </w:p>
          <w:p w:rsidR="00447CAF" w:rsidRPr="009E12CE" w:rsidRDefault="00447CAF" w:rsidP="009E12CE">
            <w:pPr>
              <w:ind w:left="8" w:right="142"/>
              <w:jc w:val="both"/>
              <w:rPr>
                <w:sz w:val="24"/>
                <w:szCs w:val="24"/>
              </w:rPr>
            </w:pPr>
            <w:r w:rsidRPr="009E12CE">
              <w:rPr>
                <w:sz w:val="24"/>
                <w:szCs w:val="24"/>
              </w:rPr>
              <w:t>- Сохранение габаритов улиц в исторически сложившихся линиях застройки.</w:t>
            </w:r>
          </w:p>
          <w:p w:rsidR="00447CAF" w:rsidRPr="009E12CE" w:rsidRDefault="00447CAF" w:rsidP="009E12CE">
            <w:pPr>
              <w:ind w:left="8" w:right="142"/>
              <w:jc w:val="both"/>
              <w:rPr>
                <w:sz w:val="24"/>
                <w:szCs w:val="24"/>
              </w:rPr>
            </w:pPr>
            <w:r w:rsidRPr="009E12CE">
              <w:rPr>
                <w:sz w:val="24"/>
                <w:szCs w:val="24"/>
              </w:rPr>
              <w:t>- Расположение зданий по линиям застройки с сохранением ритма застройки в пределах одного домовладения, с сохранением разрывов между строениями.</w:t>
            </w:r>
          </w:p>
          <w:p w:rsidR="00447CAF" w:rsidRPr="009E12CE" w:rsidRDefault="00447CAF" w:rsidP="009E12CE">
            <w:pPr>
              <w:ind w:left="8" w:right="142"/>
              <w:jc w:val="both"/>
              <w:rPr>
                <w:sz w:val="24"/>
                <w:szCs w:val="24"/>
              </w:rPr>
            </w:pPr>
            <w:r w:rsidRPr="009E12CE">
              <w:rPr>
                <w:sz w:val="24"/>
                <w:szCs w:val="24"/>
              </w:rPr>
              <w:t>- Главные фасады зданий должны размещаться по линиям застройки с организацией входов со стороны улицы.</w:t>
            </w:r>
          </w:p>
          <w:p w:rsidR="00447CAF" w:rsidRPr="009E12CE" w:rsidRDefault="00447CAF" w:rsidP="009E12CE">
            <w:pPr>
              <w:ind w:left="8" w:right="142"/>
              <w:jc w:val="both"/>
              <w:rPr>
                <w:sz w:val="24"/>
                <w:szCs w:val="24"/>
              </w:rPr>
            </w:pPr>
            <w:r w:rsidRPr="009E12CE">
              <w:rPr>
                <w:sz w:val="24"/>
                <w:szCs w:val="24"/>
              </w:rPr>
              <w:t xml:space="preserve">- Сохранение фронта застройки и ликвидация разрывов, возникших в результате утрат объектов </w:t>
            </w:r>
            <w:r w:rsidRPr="009E12CE">
              <w:rPr>
                <w:sz w:val="24"/>
                <w:szCs w:val="24"/>
              </w:rPr>
              <w:lastRenderedPageBreak/>
              <w:t>недвижимости.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4.</w:t>
            </w:r>
          </w:p>
        </w:tc>
        <w:tc>
          <w:tcPr>
            <w:tcW w:w="3582" w:type="dxa"/>
          </w:tcPr>
          <w:p w:rsidR="00447CAF" w:rsidRPr="009E12CE" w:rsidRDefault="00447CAF" w:rsidP="009E12CE">
            <w:pPr>
              <w:ind w:right="142"/>
              <w:rPr>
                <w:sz w:val="24"/>
                <w:szCs w:val="24"/>
              </w:rPr>
            </w:pPr>
            <w:r w:rsidRPr="009E12CE">
              <w:rPr>
                <w:sz w:val="24"/>
                <w:szCs w:val="24"/>
              </w:rPr>
              <w:t>Ограничения изменений параметров общественных зон (площадей, улиц, проездов)</w:t>
            </w:r>
          </w:p>
        </w:tc>
        <w:tc>
          <w:tcPr>
            <w:tcW w:w="10425" w:type="dxa"/>
          </w:tcPr>
          <w:p w:rsidR="00447CAF" w:rsidRPr="009E12CE" w:rsidRDefault="00447CAF" w:rsidP="009E12CE">
            <w:pPr>
              <w:tabs>
                <w:tab w:val="left" w:pos="416"/>
              </w:tabs>
              <w:ind w:right="142"/>
              <w:contextualSpacing/>
              <w:jc w:val="both"/>
              <w:rPr>
                <w:sz w:val="24"/>
                <w:szCs w:val="24"/>
              </w:rPr>
            </w:pPr>
            <w:r w:rsidRPr="009E12CE">
              <w:rPr>
                <w:sz w:val="24"/>
                <w:szCs w:val="24"/>
              </w:rPr>
              <w:t xml:space="preserve">- Сохранение существующего профиля улиц; </w:t>
            </w:r>
          </w:p>
          <w:p w:rsidR="00447CAF" w:rsidRPr="009E12CE" w:rsidRDefault="00447CAF" w:rsidP="009E12CE">
            <w:pPr>
              <w:tabs>
                <w:tab w:val="left" w:pos="416"/>
              </w:tabs>
              <w:ind w:right="142"/>
              <w:contextualSpacing/>
              <w:jc w:val="both"/>
              <w:rPr>
                <w:rFonts w:eastAsiaTheme="minorHAnsi"/>
                <w:sz w:val="24"/>
                <w:szCs w:val="24"/>
                <w:lang w:eastAsia="en-US"/>
              </w:rPr>
            </w:pPr>
            <w:r w:rsidRPr="009E12CE">
              <w:rPr>
                <w:rFonts w:eastAsiaTheme="minorHAnsi"/>
                <w:sz w:val="24"/>
                <w:szCs w:val="24"/>
                <w:lang w:eastAsia="en-US"/>
              </w:rPr>
              <w:t>- Разрешается устройство тротуаров по обе стороны проезжей части;</w:t>
            </w:r>
          </w:p>
          <w:p w:rsidR="00447CAF" w:rsidRPr="009E12CE" w:rsidRDefault="00447CAF" w:rsidP="009E12CE">
            <w:pPr>
              <w:tabs>
                <w:tab w:val="left" w:pos="416"/>
              </w:tabs>
              <w:ind w:right="142"/>
              <w:contextualSpacing/>
              <w:jc w:val="both"/>
              <w:rPr>
                <w:sz w:val="24"/>
                <w:szCs w:val="24"/>
              </w:rPr>
            </w:pPr>
            <w:r w:rsidRPr="009E12CE">
              <w:rPr>
                <w:sz w:val="24"/>
                <w:szCs w:val="24"/>
              </w:rPr>
              <w:t>- Характер придомового озеленения: газоны, цветники, палисады, локальные посадки деревьев и кустарников, вдоль проезжей части.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5.</w:t>
            </w:r>
          </w:p>
        </w:tc>
        <w:tc>
          <w:tcPr>
            <w:tcW w:w="3582" w:type="dxa"/>
          </w:tcPr>
          <w:p w:rsidR="00447CAF" w:rsidRPr="009E12CE" w:rsidRDefault="00447CAF" w:rsidP="009E12CE">
            <w:pPr>
              <w:ind w:right="142"/>
              <w:rPr>
                <w:sz w:val="24"/>
                <w:szCs w:val="24"/>
              </w:rPr>
            </w:pPr>
            <w:r w:rsidRPr="009E12CE">
              <w:rPr>
                <w:sz w:val="24"/>
                <w:szCs w:val="24"/>
              </w:rPr>
              <w:t>Ограничения изменения параметров земельных участков</w:t>
            </w:r>
          </w:p>
        </w:tc>
        <w:tc>
          <w:tcPr>
            <w:tcW w:w="10425" w:type="dxa"/>
          </w:tcPr>
          <w:p w:rsidR="00447CAF" w:rsidRPr="009E12CE" w:rsidRDefault="00447CAF" w:rsidP="009E12CE">
            <w:pPr>
              <w:pStyle w:val="aff"/>
              <w:spacing w:after="0" w:line="240" w:lineRule="auto"/>
              <w:ind w:left="291" w:right="142"/>
              <w:jc w:val="both"/>
              <w:rPr>
                <w:rFonts w:ascii="Times New Roman" w:hAnsi="Times New Roman"/>
                <w:sz w:val="24"/>
                <w:szCs w:val="24"/>
              </w:rPr>
            </w:pPr>
            <w:r w:rsidRPr="009E12CE">
              <w:rPr>
                <w:rFonts w:ascii="Times New Roman" w:hAnsi="Times New Roman"/>
                <w:sz w:val="24"/>
                <w:szCs w:val="24"/>
              </w:rPr>
              <w:t>Не устанавливаются.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6.</w:t>
            </w:r>
          </w:p>
        </w:tc>
        <w:tc>
          <w:tcPr>
            <w:tcW w:w="3582" w:type="dxa"/>
          </w:tcPr>
          <w:p w:rsidR="00447CAF" w:rsidRPr="009E12CE" w:rsidRDefault="00447CAF" w:rsidP="009E12CE">
            <w:pPr>
              <w:ind w:right="142"/>
              <w:rPr>
                <w:sz w:val="24"/>
                <w:szCs w:val="24"/>
              </w:rPr>
            </w:pPr>
            <w:r w:rsidRPr="009E12CE">
              <w:rPr>
                <w:sz w:val="24"/>
                <w:szCs w:val="24"/>
              </w:rPr>
              <w:t>Ограничения изменения композиционно-пространственного типа застройки</w:t>
            </w:r>
          </w:p>
        </w:tc>
        <w:tc>
          <w:tcPr>
            <w:tcW w:w="10425" w:type="dxa"/>
          </w:tcPr>
          <w:p w:rsidR="00447CAF" w:rsidRPr="009E12CE" w:rsidRDefault="00447CAF" w:rsidP="009E12CE">
            <w:pPr>
              <w:tabs>
                <w:tab w:val="left" w:pos="410"/>
              </w:tabs>
              <w:ind w:right="142"/>
              <w:contextualSpacing/>
              <w:jc w:val="both"/>
              <w:rPr>
                <w:sz w:val="24"/>
                <w:szCs w:val="24"/>
              </w:rPr>
            </w:pPr>
            <w:r w:rsidRPr="009E12CE">
              <w:rPr>
                <w:sz w:val="24"/>
                <w:szCs w:val="24"/>
              </w:rPr>
              <w:t>- Вспомогательные здания и сооружения не должны выходить за линию застройки, фасады, выходящие на линию застройки, должны отвечать стилистике и композиции зданий, составляющих историческую застройку.</w:t>
            </w:r>
          </w:p>
          <w:p w:rsidR="00447CAF" w:rsidRPr="009E12CE" w:rsidRDefault="00447CAF" w:rsidP="009E12CE">
            <w:pPr>
              <w:tabs>
                <w:tab w:val="left" w:pos="410"/>
              </w:tabs>
              <w:ind w:right="142"/>
              <w:contextualSpacing/>
              <w:jc w:val="both"/>
              <w:rPr>
                <w:sz w:val="24"/>
                <w:szCs w:val="24"/>
              </w:rPr>
            </w:pPr>
            <w:r w:rsidRPr="009E12CE">
              <w:rPr>
                <w:sz w:val="24"/>
                <w:szCs w:val="24"/>
              </w:rPr>
              <w:t>- Конструкции кровель зданий вальмовые четырехскатные с уклоном от 20 до 30 градусов. Допустимо использование двускатных крыш для зданий, строений, выходящих торцевыми фасадами с фронтонами на линию застройки и уклоном крыши от 20 до 30 градусов.</w:t>
            </w:r>
          </w:p>
          <w:p w:rsidR="00447CAF" w:rsidRPr="009E12CE" w:rsidRDefault="00447CAF" w:rsidP="009E12CE">
            <w:pPr>
              <w:tabs>
                <w:tab w:val="left" w:pos="410"/>
              </w:tabs>
              <w:ind w:right="142"/>
              <w:contextualSpacing/>
              <w:jc w:val="both"/>
              <w:rPr>
                <w:sz w:val="24"/>
                <w:szCs w:val="24"/>
              </w:rPr>
            </w:pPr>
            <w:r w:rsidRPr="009E12CE">
              <w:rPr>
                <w:sz w:val="24"/>
                <w:szCs w:val="24"/>
              </w:rPr>
              <w:t>- Не допускается устройство односкатных кровель, мансардных кровель с конструкциями ломаной формы, кровель с уклоном более 30 градусов.</w:t>
            </w:r>
          </w:p>
          <w:p w:rsidR="00447CAF" w:rsidRPr="009E12CE" w:rsidRDefault="00447CAF" w:rsidP="009E12CE">
            <w:pPr>
              <w:tabs>
                <w:tab w:val="left" w:pos="410"/>
              </w:tabs>
              <w:ind w:right="142"/>
              <w:contextualSpacing/>
              <w:jc w:val="both"/>
              <w:rPr>
                <w:sz w:val="24"/>
                <w:szCs w:val="24"/>
              </w:rPr>
            </w:pPr>
            <w:r w:rsidRPr="009E12CE">
              <w:rPr>
                <w:sz w:val="24"/>
                <w:szCs w:val="24"/>
              </w:rPr>
              <w:t>- Запрещаются доминантные элементы в завершениях зданий и сооружений.</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7.</w:t>
            </w:r>
          </w:p>
        </w:tc>
        <w:tc>
          <w:tcPr>
            <w:tcW w:w="3582" w:type="dxa"/>
          </w:tcPr>
          <w:p w:rsidR="00447CAF" w:rsidRPr="009E12CE" w:rsidRDefault="00447CAF" w:rsidP="009E12CE">
            <w:pPr>
              <w:ind w:right="142"/>
              <w:rPr>
                <w:sz w:val="24"/>
                <w:szCs w:val="24"/>
              </w:rPr>
            </w:pPr>
            <w:r w:rsidRPr="009E12CE">
              <w:rPr>
                <w:sz w:val="24"/>
                <w:szCs w:val="24"/>
              </w:rPr>
              <w:t>Ограничения изменения характера озеленения земельного участка</w:t>
            </w:r>
          </w:p>
        </w:tc>
        <w:tc>
          <w:tcPr>
            <w:tcW w:w="10425" w:type="dxa"/>
          </w:tcPr>
          <w:p w:rsidR="00447CAF" w:rsidRPr="009E12CE" w:rsidRDefault="00447CAF" w:rsidP="009E12CE">
            <w:pPr>
              <w:ind w:left="8" w:right="142"/>
              <w:jc w:val="both"/>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8.</w:t>
            </w:r>
          </w:p>
        </w:tc>
        <w:tc>
          <w:tcPr>
            <w:tcW w:w="3582" w:type="dxa"/>
          </w:tcPr>
          <w:p w:rsidR="00447CAF" w:rsidRPr="009E12CE" w:rsidRDefault="00447CAF" w:rsidP="009E12CE">
            <w:pPr>
              <w:ind w:right="142"/>
              <w:rPr>
                <w:sz w:val="24"/>
                <w:szCs w:val="24"/>
              </w:rPr>
            </w:pPr>
            <w:r w:rsidRPr="009E12CE">
              <w:rPr>
                <w:sz w:val="24"/>
                <w:szCs w:val="24"/>
              </w:rPr>
              <w:t>Ограничения изменения характера благоустройства земельного участка</w:t>
            </w:r>
          </w:p>
        </w:tc>
        <w:tc>
          <w:tcPr>
            <w:tcW w:w="10425" w:type="dxa"/>
          </w:tcPr>
          <w:p w:rsidR="00447CAF" w:rsidRPr="009E12CE" w:rsidRDefault="00447CAF" w:rsidP="009E12CE">
            <w:pPr>
              <w:ind w:left="8" w:right="142"/>
              <w:jc w:val="both"/>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9.</w:t>
            </w:r>
          </w:p>
        </w:tc>
        <w:tc>
          <w:tcPr>
            <w:tcW w:w="3582" w:type="dxa"/>
          </w:tcPr>
          <w:p w:rsidR="00447CAF" w:rsidRPr="009E12CE" w:rsidRDefault="00447CAF" w:rsidP="009E12CE">
            <w:pPr>
              <w:ind w:right="142"/>
              <w:rPr>
                <w:sz w:val="24"/>
                <w:szCs w:val="24"/>
              </w:rPr>
            </w:pPr>
            <w:r w:rsidRPr="009E12CE">
              <w:rPr>
                <w:sz w:val="24"/>
                <w:szCs w:val="24"/>
              </w:rPr>
              <w:t>Ограничения диссонирующих элементов застройки</w:t>
            </w:r>
          </w:p>
          <w:p w:rsidR="00447CAF" w:rsidRPr="009E12CE" w:rsidRDefault="00447CAF" w:rsidP="009E12CE">
            <w:pPr>
              <w:ind w:right="142"/>
              <w:rPr>
                <w:sz w:val="24"/>
                <w:szCs w:val="24"/>
              </w:rPr>
            </w:pPr>
          </w:p>
        </w:tc>
        <w:tc>
          <w:tcPr>
            <w:tcW w:w="10425" w:type="dxa"/>
          </w:tcPr>
          <w:p w:rsidR="00447CAF" w:rsidRPr="009E12CE" w:rsidRDefault="00447CAF" w:rsidP="009E12CE">
            <w:pPr>
              <w:ind w:left="8" w:right="142"/>
              <w:jc w:val="both"/>
              <w:rPr>
                <w:sz w:val="24"/>
                <w:szCs w:val="24"/>
              </w:rPr>
            </w:pPr>
            <w:r w:rsidRPr="009E12CE">
              <w:rPr>
                <w:sz w:val="24"/>
                <w:szCs w:val="24"/>
              </w:rPr>
              <w:t>Разборка по мере амортизации - разрешается адаптация, направленная на снижение негативного влияния на ценное историческое окружение (уменьшение объема, изменение структуры фасадов, цветового решения, характера отделки фасадных поверхностей, кулисные посадки деревьев).</w:t>
            </w:r>
          </w:p>
          <w:p w:rsidR="00447CAF" w:rsidRPr="009E12CE" w:rsidRDefault="00447CAF" w:rsidP="009E12CE">
            <w:pPr>
              <w:ind w:left="8" w:right="142"/>
              <w:jc w:val="both"/>
              <w:rPr>
                <w:sz w:val="24"/>
                <w:szCs w:val="24"/>
              </w:rPr>
            </w:pPr>
          </w:p>
        </w:tc>
      </w:tr>
      <w:tr w:rsidR="00447CAF" w:rsidRPr="009E12CE" w:rsidTr="009E12CE">
        <w:tc>
          <w:tcPr>
            <w:tcW w:w="14709" w:type="dxa"/>
            <w:gridSpan w:val="3"/>
            <w:vAlign w:val="center"/>
          </w:tcPr>
          <w:p w:rsidR="00447CAF" w:rsidRPr="009E12CE" w:rsidRDefault="00447CAF" w:rsidP="009E12CE">
            <w:pPr>
              <w:ind w:right="142"/>
              <w:jc w:val="center"/>
              <w:rPr>
                <w:sz w:val="24"/>
                <w:szCs w:val="24"/>
              </w:rPr>
            </w:pPr>
            <w:r w:rsidRPr="009E12CE">
              <w:rPr>
                <w:b/>
                <w:bCs/>
                <w:sz w:val="24"/>
                <w:szCs w:val="24"/>
              </w:rPr>
              <w:t>В части требований к предельным параметрам:</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11.</w:t>
            </w:r>
          </w:p>
        </w:tc>
        <w:tc>
          <w:tcPr>
            <w:tcW w:w="3582" w:type="dxa"/>
          </w:tcPr>
          <w:p w:rsidR="00447CAF" w:rsidRPr="009E12CE" w:rsidRDefault="00447CAF" w:rsidP="009E12CE">
            <w:pPr>
              <w:ind w:right="142"/>
              <w:rPr>
                <w:sz w:val="24"/>
                <w:szCs w:val="24"/>
              </w:rPr>
            </w:pPr>
            <w:r w:rsidRPr="009E12CE">
              <w:rPr>
                <w:sz w:val="24"/>
                <w:szCs w:val="24"/>
              </w:rPr>
              <w:t>Минимальная площадь земельного участка</w:t>
            </w:r>
          </w:p>
        </w:tc>
        <w:tc>
          <w:tcPr>
            <w:tcW w:w="10425" w:type="dxa"/>
          </w:tcPr>
          <w:p w:rsidR="00447CAF" w:rsidRPr="009E12CE" w:rsidRDefault="00447CAF" w:rsidP="009E12CE">
            <w:pPr>
              <w:ind w:right="142"/>
              <w:rPr>
                <w:sz w:val="24"/>
                <w:szCs w:val="24"/>
              </w:rPr>
            </w:pPr>
            <w:r w:rsidRPr="009E12CE">
              <w:rPr>
                <w:sz w:val="24"/>
                <w:szCs w:val="24"/>
              </w:rPr>
              <w:t>800 для объектов жилищного строительства</w:t>
            </w:r>
          </w:p>
          <w:p w:rsidR="00447CAF" w:rsidRPr="009E12CE" w:rsidRDefault="00447CAF" w:rsidP="009E12CE">
            <w:pPr>
              <w:ind w:right="142"/>
              <w:rPr>
                <w:sz w:val="24"/>
                <w:szCs w:val="24"/>
              </w:rPr>
            </w:pPr>
            <w:r w:rsidRPr="009E12CE">
              <w:rPr>
                <w:sz w:val="24"/>
                <w:szCs w:val="24"/>
              </w:rPr>
              <w:t>300 для прочих объектов</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12.</w:t>
            </w:r>
          </w:p>
        </w:tc>
        <w:tc>
          <w:tcPr>
            <w:tcW w:w="3582" w:type="dxa"/>
          </w:tcPr>
          <w:p w:rsidR="00447CAF" w:rsidRPr="009E12CE" w:rsidRDefault="00447CAF" w:rsidP="009E12CE">
            <w:pPr>
              <w:ind w:right="142"/>
              <w:rPr>
                <w:sz w:val="24"/>
                <w:szCs w:val="24"/>
              </w:rPr>
            </w:pPr>
            <w:r w:rsidRPr="009E12CE">
              <w:rPr>
                <w:sz w:val="24"/>
                <w:szCs w:val="24"/>
              </w:rPr>
              <w:t>Максимальная площадь земельного участка</w:t>
            </w:r>
          </w:p>
        </w:tc>
        <w:tc>
          <w:tcPr>
            <w:tcW w:w="10425" w:type="dxa"/>
          </w:tcPr>
          <w:p w:rsidR="00447CAF" w:rsidRPr="009E12CE" w:rsidRDefault="00447CAF" w:rsidP="009E12CE">
            <w:pPr>
              <w:ind w:right="142"/>
              <w:rPr>
                <w:sz w:val="24"/>
                <w:szCs w:val="24"/>
              </w:rPr>
            </w:pPr>
            <w:r w:rsidRPr="009E12CE">
              <w:rPr>
                <w:sz w:val="24"/>
                <w:szCs w:val="24"/>
              </w:rPr>
              <w:t>15000</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13.</w:t>
            </w:r>
          </w:p>
        </w:tc>
        <w:tc>
          <w:tcPr>
            <w:tcW w:w="3582" w:type="dxa"/>
          </w:tcPr>
          <w:p w:rsidR="00447CAF" w:rsidRPr="009E12CE" w:rsidRDefault="00447CAF" w:rsidP="009E12CE">
            <w:pPr>
              <w:ind w:right="142"/>
              <w:rPr>
                <w:sz w:val="24"/>
                <w:szCs w:val="24"/>
              </w:rPr>
            </w:pPr>
            <w:r w:rsidRPr="009E12CE">
              <w:rPr>
                <w:sz w:val="24"/>
                <w:szCs w:val="24"/>
              </w:rPr>
              <w:t xml:space="preserve">Максимальная протяженность </w:t>
            </w:r>
            <w:r w:rsidRPr="009E12CE">
              <w:rPr>
                <w:sz w:val="24"/>
                <w:szCs w:val="24"/>
              </w:rPr>
              <w:lastRenderedPageBreak/>
              <w:t>земельного участка вдоль улицы</w:t>
            </w:r>
          </w:p>
        </w:tc>
        <w:tc>
          <w:tcPr>
            <w:tcW w:w="10425" w:type="dxa"/>
          </w:tcPr>
          <w:p w:rsidR="00447CAF" w:rsidRPr="009E12CE" w:rsidRDefault="00447CAF" w:rsidP="009E12CE">
            <w:pPr>
              <w:ind w:right="142"/>
              <w:rPr>
                <w:sz w:val="24"/>
                <w:szCs w:val="24"/>
              </w:rPr>
            </w:pPr>
            <w:r w:rsidRPr="009E12CE">
              <w:rPr>
                <w:sz w:val="24"/>
                <w:szCs w:val="24"/>
              </w:rPr>
              <w:lastRenderedPageBreak/>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14.</w:t>
            </w:r>
          </w:p>
        </w:tc>
        <w:tc>
          <w:tcPr>
            <w:tcW w:w="3582" w:type="dxa"/>
          </w:tcPr>
          <w:p w:rsidR="00447CAF" w:rsidRPr="009E12CE" w:rsidRDefault="00447CAF" w:rsidP="009E12CE">
            <w:pPr>
              <w:ind w:right="142"/>
              <w:rPr>
                <w:sz w:val="24"/>
                <w:szCs w:val="24"/>
              </w:rPr>
            </w:pPr>
            <w:r w:rsidRPr="009E12CE">
              <w:rPr>
                <w:sz w:val="24"/>
                <w:szCs w:val="24"/>
              </w:rPr>
              <w:t>Минимальная протяженность земельного участка вдоль улицы</w:t>
            </w:r>
          </w:p>
        </w:tc>
        <w:tc>
          <w:tcPr>
            <w:tcW w:w="10425"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15.</w:t>
            </w:r>
          </w:p>
        </w:tc>
        <w:tc>
          <w:tcPr>
            <w:tcW w:w="3582" w:type="dxa"/>
          </w:tcPr>
          <w:p w:rsidR="00447CAF" w:rsidRPr="009E12CE" w:rsidRDefault="00447CAF" w:rsidP="009E12CE">
            <w:pPr>
              <w:ind w:right="142"/>
              <w:rPr>
                <w:sz w:val="24"/>
                <w:szCs w:val="24"/>
              </w:rPr>
            </w:pPr>
            <w:r w:rsidRPr="009E12CE">
              <w:rPr>
                <w:sz w:val="24"/>
                <w:szCs w:val="24"/>
              </w:rPr>
              <w:t>Максимальный процент застройки земельного участка</w:t>
            </w:r>
          </w:p>
        </w:tc>
        <w:tc>
          <w:tcPr>
            <w:tcW w:w="10425" w:type="dxa"/>
          </w:tcPr>
          <w:p w:rsidR="00447CAF" w:rsidRPr="009E12CE" w:rsidRDefault="00447CAF" w:rsidP="009E12CE">
            <w:pPr>
              <w:ind w:right="142"/>
              <w:rPr>
                <w:sz w:val="24"/>
                <w:szCs w:val="24"/>
              </w:rPr>
            </w:pPr>
            <w:r w:rsidRPr="009E12CE">
              <w:rPr>
                <w:sz w:val="24"/>
                <w:szCs w:val="24"/>
              </w:rPr>
              <w:t>50 % для среднеэтажных  многоквартирных жилых домов</w:t>
            </w:r>
          </w:p>
          <w:p w:rsidR="00447CAF" w:rsidRPr="009E12CE" w:rsidRDefault="00447CAF" w:rsidP="009E12CE">
            <w:pPr>
              <w:ind w:right="142"/>
              <w:rPr>
                <w:sz w:val="24"/>
                <w:szCs w:val="24"/>
              </w:rPr>
            </w:pPr>
            <w:r w:rsidRPr="009E12CE">
              <w:rPr>
                <w:sz w:val="24"/>
                <w:szCs w:val="24"/>
              </w:rPr>
              <w:t>40% для малоэтажных многоквартирных жилых домов</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16.</w:t>
            </w:r>
          </w:p>
        </w:tc>
        <w:tc>
          <w:tcPr>
            <w:tcW w:w="3582" w:type="dxa"/>
          </w:tcPr>
          <w:p w:rsidR="00447CAF" w:rsidRPr="009E12CE" w:rsidRDefault="00447CAF" w:rsidP="009E12CE">
            <w:pPr>
              <w:ind w:right="142"/>
              <w:rPr>
                <w:sz w:val="24"/>
                <w:szCs w:val="24"/>
              </w:rPr>
            </w:pPr>
            <w:r w:rsidRPr="009E12CE">
              <w:rPr>
                <w:sz w:val="24"/>
                <w:szCs w:val="24"/>
              </w:rPr>
              <w:t>Максимальная площадь застройки отдельно стоящего объекта</w:t>
            </w:r>
          </w:p>
        </w:tc>
        <w:tc>
          <w:tcPr>
            <w:tcW w:w="10425"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17.</w:t>
            </w:r>
          </w:p>
        </w:tc>
        <w:tc>
          <w:tcPr>
            <w:tcW w:w="3582" w:type="dxa"/>
          </w:tcPr>
          <w:p w:rsidR="00447CAF" w:rsidRPr="009E12CE" w:rsidRDefault="00447CAF" w:rsidP="009E12CE">
            <w:pPr>
              <w:ind w:right="142"/>
              <w:rPr>
                <w:sz w:val="24"/>
                <w:szCs w:val="24"/>
              </w:rPr>
            </w:pPr>
            <w:r w:rsidRPr="009E12CE">
              <w:rPr>
                <w:sz w:val="24"/>
                <w:szCs w:val="24"/>
              </w:rPr>
              <w:t>Минимальный процент площади озеленения земельного участка</w:t>
            </w:r>
          </w:p>
        </w:tc>
        <w:tc>
          <w:tcPr>
            <w:tcW w:w="10425" w:type="dxa"/>
          </w:tcPr>
          <w:p w:rsidR="00447CAF" w:rsidRPr="009E12CE" w:rsidRDefault="00447CAF" w:rsidP="009E12CE">
            <w:pPr>
              <w:ind w:right="142"/>
              <w:rPr>
                <w:sz w:val="24"/>
                <w:szCs w:val="24"/>
              </w:rPr>
            </w:pPr>
            <w:r w:rsidRPr="009E12CE">
              <w:rPr>
                <w:sz w:val="24"/>
                <w:szCs w:val="24"/>
              </w:rPr>
              <w:t>15 %</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18.</w:t>
            </w:r>
          </w:p>
        </w:tc>
        <w:tc>
          <w:tcPr>
            <w:tcW w:w="3582" w:type="dxa"/>
          </w:tcPr>
          <w:p w:rsidR="00447CAF" w:rsidRPr="009E12CE" w:rsidRDefault="00447CAF" w:rsidP="009E12CE">
            <w:pPr>
              <w:ind w:right="142"/>
              <w:rPr>
                <w:sz w:val="24"/>
                <w:szCs w:val="24"/>
              </w:rPr>
            </w:pPr>
            <w:r w:rsidRPr="009E12CE">
              <w:rPr>
                <w:sz w:val="24"/>
                <w:szCs w:val="24"/>
              </w:rPr>
              <w:t>Минимальный отступ от границ земельного участка.</w:t>
            </w:r>
          </w:p>
        </w:tc>
        <w:tc>
          <w:tcPr>
            <w:tcW w:w="10425" w:type="dxa"/>
          </w:tcPr>
          <w:p w:rsidR="00447CAF" w:rsidRPr="009E12CE" w:rsidRDefault="00447CAF" w:rsidP="009E12CE">
            <w:pPr>
              <w:ind w:right="142"/>
              <w:rPr>
                <w:sz w:val="24"/>
                <w:szCs w:val="24"/>
              </w:rPr>
            </w:pPr>
            <w:r w:rsidRPr="009E12CE">
              <w:rPr>
                <w:sz w:val="24"/>
                <w:szCs w:val="24"/>
              </w:rPr>
              <w:t>Отступ объекта капитального строительства от охраняемых исторических линий кварталов -   0,0 м с соблюдением охраняемых линий застройки.</w:t>
            </w:r>
          </w:p>
          <w:p w:rsidR="00447CAF" w:rsidRPr="009E12CE" w:rsidRDefault="00447CAF" w:rsidP="009E12CE">
            <w:pPr>
              <w:ind w:right="142"/>
              <w:rPr>
                <w:sz w:val="24"/>
                <w:szCs w:val="24"/>
              </w:rPr>
            </w:pPr>
            <w:r w:rsidRPr="009E12CE">
              <w:rPr>
                <w:sz w:val="24"/>
                <w:szCs w:val="24"/>
              </w:rPr>
              <w:t>Минимальное расстояние от границы смежного земельного участка до объектов капитального строительства:</w:t>
            </w:r>
          </w:p>
          <w:p w:rsidR="00447CAF" w:rsidRPr="009E12CE" w:rsidRDefault="00447CAF" w:rsidP="009E12CE">
            <w:pPr>
              <w:ind w:right="142"/>
              <w:rPr>
                <w:sz w:val="24"/>
                <w:szCs w:val="24"/>
              </w:rPr>
            </w:pPr>
            <w:r w:rsidRPr="009E12CE">
              <w:rPr>
                <w:sz w:val="24"/>
                <w:szCs w:val="24"/>
              </w:rPr>
              <w:t>от малоэтажного многоквартирного жилого дома — 5,0 м;</w:t>
            </w:r>
          </w:p>
          <w:p w:rsidR="00447CAF" w:rsidRPr="009E12CE" w:rsidRDefault="00447CAF" w:rsidP="009E12CE">
            <w:pPr>
              <w:ind w:right="142"/>
              <w:rPr>
                <w:sz w:val="24"/>
                <w:szCs w:val="24"/>
              </w:rPr>
            </w:pPr>
            <w:r w:rsidRPr="009E12CE">
              <w:rPr>
                <w:sz w:val="24"/>
                <w:szCs w:val="24"/>
              </w:rPr>
              <w:t>от бань, автостоянок и прочих объектов капитального строительства — 1,0 м.</w:t>
            </w:r>
          </w:p>
          <w:p w:rsidR="00447CAF" w:rsidRPr="009E12CE" w:rsidRDefault="00447CAF" w:rsidP="009E12CE">
            <w:pPr>
              <w:ind w:right="142"/>
              <w:rPr>
                <w:sz w:val="24"/>
                <w:szCs w:val="24"/>
              </w:rPr>
            </w:pPr>
            <w:r w:rsidRPr="009E12CE">
              <w:rPr>
                <w:sz w:val="24"/>
                <w:szCs w:val="24"/>
              </w:rPr>
              <w:t>Минимальный процент озеленения – 15%</w:t>
            </w:r>
          </w:p>
          <w:p w:rsidR="00447CAF" w:rsidRPr="009E12CE" w:rsidRDefault="00447CAF" w:rsidP="009E12CE">
            <w:pPr>
              <w:ind w:right="142"/>
              <w:rPr>
                <w:sz w:val="24"/>
                <w:szCs w:val="24"/>
              </w:rPr>
            </w:pPr>
            <w:r w:rsidRPr="009E12CE">
              <w:rPr>
                <w:sz w:val="24"/>
                <w:szCs w:val="24"/>
              </w:rPr>
              <w:t>Минимальные противопожарные расстояния между зданиями (а также между крайними строениями и группами строений на приквартирных участках) принимать в  соответствии с действующими нормативами градостроительного проектирования.</w:t>
            </w:r>
          </w:p>
          <w:p w:rsidR="00447CAF" w:rsidRPr="009E12CE" w:rsidRDefault="00447CAF" w:rsidP="009E12CE">
            <w:pPr>
              <w:ind w:right="142"/>
              <w:rPr>
                <w:sz w:val="24"/>
                <w:szCs w:val="24"/>
              </w:rPr>
            </w:pPr>
            <w:r w:rsidRPr="009E12CE">
              <w:rPr>
                <w:sz w:val="24"/>
                <w:szCs w:val="24"/>
              </w:rPr>
              <w:t>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rsidR="00447CAF" w:rsidRPr="009E12CE" w:rsidRDefault="00447CAF" w:rsidP="009E12CE">
            <w:pPr>
              <w:ind w:right="142"/>
              <w:rPr>
                <w:sz w:val="24"/>
                <w:szCs w:val="24"/>
              </w:rPr>
            </w:pPr>
            <w:r w:rsidRPr="009E12CE">
              <w:rPr>
                <w:sz w:val="24"/>
                <w:szCs w:val="24"/>
              </w:rPr>
              <w:t>В границах исторических поселений допускается сокращение парковочных мест с учетом сложившейся застройки и ограничений предмета охраны.</w:t>
            </w:r>
          </w:p>
          <w:p w:rsidR="00447CAF" w:rsidRPr="009E12CE" w:rsidRDefault="00447CAF" w:rsidP="009E12CE">
            <w:pPr>
              <w:ind w:right="142"/>
              <w:rPr>
                <w:sz w:val="24"/>
                <w:szCs w:val="24"/>
              </w:rPr>
            </w:pPr>
            <w:r w:rsidRPr="009E12CE">
              <w:rPr>
                <w:sz w:val="24"/>
                <w:szCs w:val="24"/>
              </w:rPr>
              <w:t>Блокировка жилых домов, а также хозяйственных построек на смежных земельных участках допускается по взаимному согласию домовладельцев при реконструкции и новом строительстве с учетом противопожарных требований.</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19.</w:t>
            </w:r>
          </w:p>
        </w:tc>
        <w:tc>
          <w:tcPr>
            <w:tcW w:w="3582" w:type="dxa"/>
          </w:tcPr>
          <w:p w:rsidR="00447CAF" w:rsidRPr="009E12CE" w:rsidRDefault="00447CAF" w:rsidP="009E12CE">
            <w:pPr>
              <w:ind w:right="142"/>
              <w:rPr>
                <w:sz w:val="24"/>
                <w:szCs w:val="24"/>
              </w:rPr>
            </w:pPr>
            <w:r w:rsidRPr="009E12CE">
              <w:rPr>
                <w:sz w:val="24"/>
                <w:szCs w:val="24"/>
              </w:rPr>
              <w:t>Максимальная этажность</w:t>
            </w:r>
          </w:p>
        </w:tc>
        <w:tc>
          <w:tcPr>
            <w:tcW w:w="10425" w:type="dxa"/>
          </w:tcPr>
          <w:p w:rsidR="00447CAF" w:rsidRPr="009E12CE" w:rsidRDefault="00447CAF" w:rsidP="009E12CE">
            <w:pPr>
              <w:ind w:right="142"/>
              <w:rPr>
                <w:sz w:val="24"/>
                <w:szCs w:val="24"/>
              </w:rPr>
            </w:pPr>
            <w:r w:rsidRPr="009E12CE">
              <w:rPr>
                <w:sz w:val="24"/>
                <w:szCs w:val="24"/>
              </w:rPr>
              <w:t>Первая линия застройки – 4 этажа</w:t>
            </w:r>
          </w:p>
          <w:p w:rsidR="00447CAF" w:rsidRPr="009E12CE" w:rsidRDefault="00447CAF" w:rsidP="009E12CE">
            <w:pPr>
              <w:ind w:right="142"/>
              <w:rPr>
                <w:sz w:val="24"/>
                <w:szCs w:val="24"/>
              </w:rPr>
            </w:pPr>
            <w:r w:rsidRPr="009E12CE">
              <w:rPr>
                <w:sz w:val="24"/>
                <w:szCs w:val="24"/>
              </w:rPr>
              <w:t xml:space="preserve">Отметка от существующего уровня земли до конькового завершения при устройстве двух и </w:t>
            </w:r>
            <w:r w:rsidRPr="009E12CE">
              <w:rPr>
                <w:sz w:val="24"/>
                <w:szCs w:val="24"/>
              </w:rPr>
              <w:lastRenderedPageBreak/>
              <w:t>много скатной кровли – до 16,0 м.</w:t>
            </w:r>
          </w:p>
          <w:p w:rsidR="00447CAF" w:rsidRPr="009E12CE" w:rsidRDefault="00447CAF" w:rsidP="009E12CE">
            <w:pPr>
              <w:ind w:right="142"/>
              <w:rPr>
                <w:sz w:val="24"/>
                <w:szCs w:val="24"/>
              </w:rPr>
            </w:pPr>
            <w:r w:rsidRPr="009E12CE">
              <w:rPr>
                <w:sz w:val="24"/>
                <w:szCs w:val="24"/>
              </w:rPr>
              <w:t>Отметка от существующего уровня земли до верхней отметки парапета- при устройстве плоской кровли – до 14,0 м.</w:t>
            </w:r>
          </w:p>
          <w:p w:rsidR="00447CAF" w:rsidRPr="009E12CE" w:rsidRDefault="00447CAF" w:rsidP="009E12CE">
            <w:pPr>
              <w:ind w:right="142"/>
              <w:rPr>
                <w:sz w:val="24"/>
                <w:szCs w:val="24"/>
              </w:rPr>
            </w:pPr>
            <w:r w:rsidRPr="009E12CE">
              <w:rPr>
                <w:sz w:val="24"/>
                <w:szCs w:val="24"/>
              </w:rPr>
              <w:t>Внутриквартальная территория – 5 этажей</w:t>
            </w:r>
          </w:p>
          <w:p w:rsidR="00447CAF" w:rsidRPr="009E12CE" w:rsidRDefault="00447CAF" w:rsidP="009E12CE">
            <w:pPr>
              <w:ind w:right="142"/>
              <w:rPr>
                <w:sz w:val="24"/>
                <w:szCs w:val="24"/>
              </w:rPr>
            </w:pPr>
            <w:r w:rsidRPr="009E12CE">
              <w:rPr>
                <w:sz w:val="24"/>
                <w:szCs w:val="24"/>
              </w:rPr>
              <w:t>Отметка от существующего уровня земли до конькового завершения при устройстве двух и много скатной кровли – до 19,0 м.</w:t>
            </w:r>
          </w:p>
          <w:p w:rsidR="00447CAF" w:rsidRPr="009E12CE" w:rsidRDefault="00447CAF" w:rsidP="009E12CE">
            <w:pPr>
              <w:ind w:right="142"/>
              <w:rPr>
                <w:sz w:val="24"/>
                <w:szCs w:val="24"/>
              </w:rPr>
            </w:pPr>
            <w:r w:rsidRPr="009E12CE">
              <w:rPr>
                <w:sz w:val="24"/>
                <w:szCs w:val="24"/>
              </w:rPr>
              <w:t>Отметка от существующего уровня земли до верхней отметки парапета- при устройстве плоской кровли – до 17,0 м.</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20.</w:t>
            </w:r>
          </w:p>
        </w:tc>
        <w:tc>
          <w:tcPr>
            <w:tcW w:w="3582" w:type="dxa"/>
          </w:tcPr>
          <w:p w:rsidR="00447CAF" w:rsidRPr="009E12CE" w:rsidRDefault="00447CAF" w:rsidP="009E12CE">
            <w:pPr>
              <w:ind w:right="142"/>
              <w:rPr>
                <w:sz w:val="24"/>
                <w:szCs w:val="24"/>
              </w:rPr>
            </w:pPr>
            <w:r w:rsidRPr="009E12CE">
              <w:rPr>
                <w:sz w:val="24"/>
                <w:szCs w:val="24"/>
              </w:rPr>
              <w:t>Предельные параметры высоты 1-го этажа</w:t>
            </w:r>
          </w:p>
        </w:tc>
        <w:tc>
          <w:tcPr>
            <w:tcW w:w="10425"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21.</w:t>
            </w:r>
          </w:p>
        </w:tc>
        <w:tc>
          <w:tcPr>
            <w:tcW w:w="3582" w:type="dxa"/>
          </w:tcPr>
          <w:p w:rsidR="00447CAF" w:rsidRPr="009E12CE" w:rsidRDefault="00447CAF" w:rsidP="009E12CE">
            <w:pPr>
              <w:ind w:right="142"/>
              <w:rPr>
                <w:sz w:val="24"/>
                <w:szCs w:val="24"/>
              </w:rPr>
            </w:pPr>
            <w:r w:rsidRPr="009E12CE">
              <w:rPr>
                <w:sz w:val="24"/>
                <w:szCs w:val="24"/>
              </w:rPr>
              <w:t>Максимальный процент застройки земельного участка прочими зданиями и сооружениями (пристройки, навесы, хозяйственные и временные сооружения)</w:t>
            </w:r>
          </w:p>
        </w:tc>
        <w:tc>
          <w:tcPr>
            <w:tcW w:w="10425"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22.</w:t>
            </w:r>
          </w:p>
        </w:tc>
        <w:tc>
          <w:tcPr>
            <w:tcW w:w="3582" w:type="dxa"/>
          </w:tcPr>
          <w:p w:rsidR="00447CAF" w:rsidRPr="009E12CE" w:rsidRDefault="00447CAF" w:rsidP="009E12CE">
            <w:pPr>
              <w:ind w:right="142"/>
              <w:rPr>
                <w:sz w:val="24"/>
                <w:szCs w:val="24"/>
              </w:rPr>
            </w:pPr>
            <w:r w:rsidRPr="009E12CE">
              <w:rPr>
                <w:sz w:val="24"/>
                <w:szCs w:val="24"/>
              </w:rPr>
              <w:t>Максимальная высота застройки прочих зданий и сооружений (пристрои, навесы, хозяйственные и временные сооружения)</w:t>
            </w:r>
          </w:p>
        </w:tc>
        <w:tc>
          <w:tcPr>
            <w:tcW w:w="10425"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23.</w:t>
            </w:r>
          </w:p>
        </w:tc>
        <w:tc>
          <w:tcPr>
            <w:tcW w:w="3582" w:type="dxa"/>
          </w:tcPr>
          <w:p w:rsidR="00447CAF" w:rsidRPr="009E12CE" w:rsidRDefault="00447CAF" w:rsidP="009E12CE">
            <w:pPr>
              <w:ind w:right="142"/>
              <w:rPr>
                <w:sz w:val="24"/>
                <w:szCs w:val="24"/>
              </w:rPr>
            </w:pPr>
            <w:r w:rsidRPr="009E12CE">
              <w:rPr>
                <w:sz w:val="24"/>
                <w:szCs w:val="24"/>
              </w:rPr>
              <w:t>Минимальный размер интервалов в уличном фронте застройки</w:t>
            </w:r>
          </w:p>
        </w:tc>
        <w:tc>
          <w:tcPr>
            <w:tcW w:w="10425"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24.</w:t>
            </w:r>
          </w:p>
        </w:tc>
        <w:tc>
          <w:tcPr>
            <w:tcW w:w="3582" w:type="dxa"/>
          </w:tcPr>
          <w:p w:rsidR="00447CAF" w:rsidRPr="009E12CE" w:rsidRDefault="00447CAF" w:rsidP="009E12CE">
            <w:pPr>
              <w:ind w:right="142"/>
              <w:rPr>
                <w:sz w:val="24"/>
                <w:szCs w:val="24"/>
              </w:rPr>
            </w:pPr>
            <w:r w:rsidRPr="009E12CE">
              <w:rPr>
                <w:sz w:val="24"/>
                <w:szCs w:val="24"/>
              </w:rPr>
              <w:t>Максимальный размер интервалов в уличном фронте застройки</w:t>
            </w:r>
          </w:p>
        </w:tc>
        <w:tc>
          <w:tcPr>
            <w:tcW w:w="10425"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25.</w:t>
            </w:r>
          </w:p>
        </w:tc>
        <w:tc>
          <w:tcPr>
            <w:tcW w:w="3582" w:type="dxa"/>
          </w:tcPr>
          <w:p w:rsidR="00447CAF" w:rsidRPr="009E12CE" w:rsidRDefault="00447CAF" w:rsidP="009E12CE">
            <w:pPr>
              <w:ind w:right="142"/>
              <w:rPr>
                <w:sz w:val="24"/>
                <w:szCs w:val="24"/>
              </w:rPr>
            </w:pPr>
            <w:r w:rsidRPr="009E12CE">
              <w:rPr>
                <w:sz w:val="24"/>
                <w:szCs w:val="24"/>
              </w:rPr>
              <w:t>Отступ объекта капитального строительства от охраняемых исторических линий кварталов</w:t>
            </w:r>
          </w:p>
        </w:tc>
        <w:tc>
          <w:tcPr>
            <w:tcW w:w="10425" w:type="dxa"/>
          </w:tcPr>
          <w:p w:rsidR="00447CAF" w:rsidRPr="009E12CE" w:rsidRDefault="00447CAF" w:rsidP="009E12CE">
            <w:pPr>
              <w:ind w:right="142"/>
              <w:jc w:val="both"/>
              <w:rPr>
                <w:sz w:val="24"/>
                <w:szCs w:val="24"/>
              </w:rPr>
            </w:pPr>
            <w:r w:rsidRPr="009E12CE">
              <w:rPr>
                <w:sz w:val="24"/>
                <w:szCs w:val="24"/>
              </w:rPr>
              <w:t>0,0 м с соблюдением охраняемых линий застройки.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26.</w:t>
            </w:r>
          </w:p>
        </w:tc>
        <w:tc>
          <w:tcPr>
            <w:tcW w:w="3582" w:type="dxa"/>
          </w:tcPr>
          <w:p w:rsidR="00447CAF" w:rsidRPr="009E12CE" w:rsidRDefault="00447CAF" w:rsidP="009E12CE">
            <w:pPr>
              <w:ind w:right="142"/>
              <w:rPr>
                <w:sz w:val="24"/>
                <w:szCs w:val="24"/>
              </w:rPr>
            </w:pPr>
            <w:r w:rsidRPr="009E12CE">
              <w:rPr>
                <w:sz w:val="24"/>
                <w:szCs w:val="24"/>
              </w:rPr>
              <w:t xml:space="preserve">Предельная глубина возможной пристройки к основному объему здания </w:t>
            </w:r>
            <w:r w:rsidRPr="009E12CE">
              <w:rPr>
                <w:sz w:val="24"/>
                <w:szCs w:val="24"/>
              </w:rPr>
              <w:lastRenderedPageBreak/>
              <w:t>первой линии (фронтальной) застройки</w:t>
            </w:r>
          </w:p>
        </w:tc>
        <w:tc>
          <w:tcPr>
            <w:tcW w:w="10425" w:type="dxa"/>
          </w:tcPr>
          <w:p w:rsidR="00447CAF" w:rsidRPr="009E12CE" w:rsidRDefault="00447CAF" w:rsidP="009E12CE">
            <w:pPr>
              <w:ind w:right="142"/>
              <w:jc w:val="both"/>
              <w:rPr>
                <w:sz w:val="24"/>
                <w:szCs w:val="24"/>
              </w:rPr>
            </w:pPr>
            <w:r w:rsidRPr="009E12CE">
              <w:rPr>
                <w:sz w:val="24"/>
                <w:szCs w:val="24"/>
              </w:rPr>
              <w:lastRenderedPageBreak/>
              <w:t>До 6,0 м.</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27.</w:t>
            </w:r>
          </w:p>
        </w:tc>
        <w:tc>
          <w:tcPr>
            <w:tcW w:w="3582" w:type="dxa"/>
          </w:tcPr>
          <w:p w:rsidR="00447CAF" w:rsidRPr="009E12CE" w:rsidRDefault="00447CAF" w:rsidP="009E12CE">
            <w:pPr>
              <w:ind w:right="142"/>
              <w:rPr>
                <w:sz w:val="24"/>
                <w:szCs w:val="24"/>
              </w:rPr>
            </w:pPr>
            <w:r w:rsidRPr="009E12CE">
              <w:rPr>
                <w:sz w:val="24"/>
                <w:szCs w:val="24"/>
              </w:rPr>
              <w:t xml:space="preserve">Предельная глубина возможной застройки объектов капитального строительства </w:t>
            </w:r>
          </w:p>
        </w:tc>
        <w:tc>
          <w:tcPr>
            <w:tcW w:w="10425" w:type="dxa"/>
          </w:tcPr>
          <w:p w:rsidR="00447CAF" w:rsidRPr="009E12CE" w:rsidRDefault="00447CAF" w:rsidP="009E12CE">
            <w:pPr>
              <w:ind w:right="142"/>
              <w:jc w:val="both"/>
              <w:rPr>
                <w:sz w:val="24"/>
                <w:szCs w:val="24"/>
              </w:rPr>
            </w:pPr>
            <w:r w:rsidRPr="009E12CE">
              <w:rPr>
                <w:sz w:val="24"/>
                <w:szCs w:val="24"/>
              </w:rPr>
              <w:t>До 16,0 м.</w:t>
            </w:r>
          </w:p>
        </w:tc>
      </w:tr>
      <w:tr w:rsidR="00447CAF" w:rsidRPr="009E12CE" w:rsidTr="009E12CE">
        <w:tc>
          <w:tcPr>
            <w:tcW w:w="702" w:type="dxa"/>
          </w:tcPr>
          <w:p w:rsidR="00447CAF" w:rsidRPr="009E12CE" w:rsidRDefault="00447CAF" w:rsidP="009E12CE">
            <w:pPr>
              <w:pStyle w:val="affc"/>
              <w:ind w:right="142"/>
              <w:jc w:val="center"/>
              <w:rPr>
                <w:rFonts w:ascii="Times New Roman" w:hAnsi="Times New Roman" w:cs="Times New Roman"/>
              </w:rPr>
            </w:pPr>
            <w:bookmarkStart w:id="158" w:name="sub_1360"/>
            <w:r w:rsidRPr="009E12CE">
              <w:rPr>
                <w:rFonts w:ascii="Times New Roman" w:hAnsi="Times New Roman" w:cs="Times New Roman"/>
              </w:rPr>
              <w:t>28.</w:t>
            </w:r>
            <w:bookmarkEnd w:id="158"/>
          </w:p>
        </w:tc>
        <w:tc>
          <w:tcPr>
            <w:tcW w:w="3582" w:type="dxa"/>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архитектурному проектированию</w:t>
            </w:r>
          </w:p>
        </w:tc>
        <w:tc>
          <w:tcPr>
            <w:tcW w:w="10425" w:type="dxa"/>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Застройка должна производиться с учетом традиционных архитектурных форм, метрических и пропорциональных параметров элементов фасадов, характерных для архитектуры Ейска.</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Схемы, отображающие архитектурные решения зданий, строений, сооружений в целях обоснования принятых решений должны быть разработаны на основании комплексных историко-градостроительных и архитектурных исследований и содержать графические развертки с корректно вписанным в них объектом строительства.</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29.</w:t>
            </w:r>
          </w:p>
        </w:tc>
        <w:tc>
          <w:tcPr>
            <w:tcW w:w="3582" w:type="dxa"/>
          </w:tcPr>
          <w:p w:rsidR="00447CAF" w:rsidRPr="009E12CE" w:rsidRDefault="00447CAF" w:rsidP="009E12CE">
            <w:pPr>
              <w:ind w:right="142"/>
              <w:rPr>
                <w:sz w:val="24"/>
                <w:szCs w:val="24"/>
              </w:rPr>
            </w:pPr>
            <w:r w:rsidRPr="009E12CE">
              <w:rPr>
                <w:sz w:val="24"/>
                <w:szCs w:val="24"/>
              </w:rPr>
              <w:t>Ограничения в части наружного освещения</w:t>
            </w:r>
          </w:p>
        </w:tc>
        <w:tc>
          <w:tcPr>
            <w:tcW w:w="10425" w:type="dxa"/>
          </w:tcPr>
          <w:p w:rsidR="00447CAF" w:rsidRPr="009E12CE" w:rsidRDefault="00447CAF" w:rsidP="009E12CE">
            <w:pPr>
              <w:ind w:right="142"/>
              <w:jc w:val="both"/>
              <w:rPr>
                <w:sz w:val="24"/>
                <w:szCs w:val="24"/>
              </w:rPr>
            </w:pPr>
            <w:r w:rsidRPr="009E12CE">
              <w:rPr>
                <w:sz w:val="24"/>
                <w:szCs w:val="24"/>
              </w:rPr>
              <w:t>Разрешается установка отдельно стоящего оборудования городского освещения, отвечающего характеристикам элементов архитектурной среды.</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30.</w:t>
            </w:r>
          </w:p>
        </w:tc>
        <w:tc>
          <w:tcPr>
            <w:tcW w:w="3582" w:type="dxa"/>
          </w:tcPr>
          <w:p w:rsidR="00447CAF" w:rsidRPr="009E12CE" w:rsidRDefault="00447CAF" w:rsidP="009E12CE">
            <w:pPr>
              <w:ind w:right="142"/>
              <w:rPr>
                <w:sz w:val="24"/>
                <w:szCs w:val="24"/>
              </w:rPr>
            </w:pPr>
            <w:r w:rsidRPr="009E12CE">
              <w:rPr>
                <w:sz w:val="24"/>
                <w:szCs w:val="24"/>
              </w:rPr>
              <w:t>Объемно-пространственные и композиционно-силуэтные характеристики.</w:t>
            </w:r>
          </w:p>
        </w:tc>
        <w:tc>
          <w:tcPr>
            <w:tcW w:w="10425" w:type="dxa"/>
          </w:tcPr>
          <w:p w:rsidR="00447CAF" w:rsidRPr="009E12CE" w:rsidRDefault="00447CAF" w:rsidP="009E12CE">
            <w:pPr>
              <w:tabs>
                <w:tab w:val="left" w:pos="430"/>
              </w:tabs>
              <w:ind w:right="142"/>
              <w:contextualSpacing/>
              <w:jc w:val="both"/>
              <w:rPr>
                <w:sz w:val="24"/>
                <w:szCs w:val="24"/>
              </w:rPr>
            </w:pPr>
            <w:r w:rsidRPr="009E12CE">
              <w:rPr>
                <w:sz w:val="24"/>
                <w:szCs w:val="24"/>
              </w:rPr>
              <w:t xml:space="preserve">- Максимальная протяженность уличного фасада объекта капитального строительства - не более 35,0 м </w:t>
            </w:r>
          </w:p>
          <w:p w:rsidR="00447CAF" w:rsidRPr="009E12CE" w:rsidRDefault="00447CAF" w:rsidP="009E12CE">
            <w:pPr>
              <w:tabs>
                <w:tab w:val="left" w:pos="430"/>
              </w:tabs>
              <w:ind w:left="153" w:right="142"/>
              <w:contextualSpacing/>
              <w:jc w:val="both"/>
              <w:rPr>
                <w:sz w:val="24"/>
                <w:szCs w:val="24"/>
              </w:rPr>
            </w:pPr>
            <w:r w:rsidRPr="009E12CE">
              <w:rPr>
                <w:sz w:val="24"/>
                <w:szCs w:val="24"/>
              </w:rPr>
              <w:t>- крыши плоские, эксплуатируемые, озелененные;</w:t>
            </w:r>
          </w:p>
          <w:p w:rsidR="00447CAF" w:rsidRPr="009E12CE" w:rsidRDefault="00447CAF" w:rsidP="009E12CE">
            <w:pPr>
              <w:tabs>
                <w:tab w:val="left" w:pos="430"/>
              </w:tabs>
              <w:ind w:left="153" w:right="142"/>
              <w:contextualSpacing/>
              <w:jc w:val="both"/>
              <w:rPr>
                <w:sz w:val="24"/>
                <w:szCs w:val="24"/>
              </w:rPr>
            </w:pPr>
            <w:r w:rsidRPr="009E12CE">
              <w:rPr>
                <w:sz w:val="24"/>
                <w:szCs w:val="24"/>
              </w:rPr>
              <w:t>- двух и много скатные с углом наклона от 20 до 35 градусов;</w:t>
            </w:r>
          </w:p>
          <w:p w:rsidR="00447CAF" w:rsidRPr="009E12CE" w:rsidRDefault="00447CAF" w:rsidP="009E12CE">
            <w:pPr>
              <w:tabs>
                <w:tab w:val="left" w:pos="430"/>
              </w:tabs>
              <w:ind w:left="153" w:right="142"/>
              <w:contextualSpacing/>
              <w:jc w:val="both"/>
              <w:rPr>
                <w:sz w:val="24"/>
                <w:szCs w:val="24"/>
              </w:rPr>
            </w:pPr>
            <w:r w:rsidRPr="009E12CE">
              <w:rPr>
                <w:sz w:val="24"/>
                <w:szCs w:val="24"/>
              </w:rPr>
              <w:t>- мансардные окна в плоскости кровли.</w:t>
            </w:r>
          </w:p>
          <w:p w:rsidR="00447CAF" w:rsidRPr="009E12CE" w:rsidRDefault="00447CAF" w:rsidP="009E12CE">
            <w:pPr>
              <w:tabs>
                <w:tab w:val="left" w:pos="430"/>
              </w:tabs>
              <w:ind w:right="142"/>
              <w:contextualSpacing/>
              <w:jc w:val="both"/>
              <w:rPr>
                <w:sz w:val="24"/>
                <w:szCs w:val="24"/>
              </w:rPr>
            </w:pPr>
            <w:r w:rsidRPr="009E12CE">
              <w:rPr>
                <w:sz w:val="24"/>
                <w:szCs w:val="24"/>
              </w:rPr>
              <w:t>- Запрещается применение нетрадиционных композиционно-силуэтных форм (криволинейных, остроугольных и ломаных объемов и пр.).</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31.</w:t>
            </w:r>
          </w:p>
        </w:tc>
        <w:tc>
          <w:tcPr>
            <w:tcW w:w="3582" w:type="dxa"/>
          </w:tcPr>
          <w:p w:rsidR="00447CAF" w:rsidRPr="009E12CE" w:rsidRDefault="00447CAF" w:rsidP="009E12CE">
            <w:pPr>
              <w:ind w:right="142"/>
              <w:rPr>
                <w:sz w:val="24"/>
                <w:szCs w:val="24"/>
              </w:rPr>
            </w:pPr>
            <w:r w:rsidRPr="009E12CE">
              <w:rPr>
                <w:sz w:val="24"/>
                <w:szCs w:val="24"/>
              </w:rPr>
              <w:t>Основные отделочные материалы, заполнение оконных и дверных проемов, козырьки</w:t>
            </w:r>
          </w:p>
        </w:tc>
        <w:tc>
          <w:tcPr>
            <w:tcW w:w="10425" w:type="dxa"/>
          </w:tcPr>
          <w:p w:rsidR="00447CAF" w:rsidRPr="009E12CE" w:rsidRDefault="00447CAF" w:rsidP="009E12CE">
            <w:pPr>
              <w:tabs>
                <w:tab w:val="left" w:pos="513"/>
              </w:tabs>
              <w:ind w:right="142"/>
              <w:contextualSpacing/>
              <w:jc w:val="both"/>
              <w:rPr>
                <w:sz w:val="24"/>
                <w:szCs w:val="24"/>
              </w:rPr>
            </w:pPr>
            <w:r w:rsidRPr="009E12CE">
              <w:rPr>
                <w:sz w:val="24"/>
                <w:szCs w:val="24"/>
              </w:rPr>
              <w:t xml:space="preserve">- Разрешается использование традиционных материалов (керамический кирпич, оштукатуренные поверхности, обмазка раствором по кирпичной кладке); </w:t>
            </w:r>
          </w:p>
          <w:p w:rsidR="00447CAF" w:rsidRPr="009E12CE" w:rsidRDefault="00447CAF" w:rsidP="009E12CE">
            <w:pPr>
              <w:tabs>
                <w:tab w:val="left" w:pos="513"/>
              </w:tabs>
              <w:ind w:right="142"/>
              <w:contextualSpacing/>
              <w:jc w:val="both"/>
              <w:rPr>
                <w:sz w:val="24"/>
                <w:szCs w:val="24"/>
              </w:rPr>
            </w:pPr>
            <w:r w:rsidRPr="009E12CE">
              <w:rPr>
                <w:sz w:val="24"/>
                <w:szCs w:val="24"/>
              </w:rPr>
              <w:t>- Запрещается применение лицевой кладки из силикатного кирпича без последующей штукатурки.</w:t>
            </w:r>
          </w:p>
          <w:p w:rsidR="00447CAF" w:rsidRPr="009E12CE" w:rsidRDefault="00447CAF" w:rsidP="009E12CE">
            <w:pPr>
              <w:tabs>
                <w:tab w:val="left" w:pos="513"/>
              </w:tabs>
              <w:ind w:right="142"/>
              <w:contextualSpacing/>
              <w:jc w:val="both"/>
              <w:rPr>
                <w:sz w:val="24"/>
                <w:szCs w:val="24"/>
              </w:rPr>
            </w:pPr>
            <w:r w:rsidRPr="009E12CE">
              <w:rPr>
                <w:sz w:val="24"/>
                <w:szCs w:val="24"/>
              </w:rPr>
              <w:t>- Запрещается использование нетрадиционных материалов - сайдинга, черепицы, имитирующих черепицу материалов, профилированного металла, пластика..</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32.</w:t>
            </w:r>
          </w:p>
        </w:tc>
        <w:tc>
          <w:tcPr>
            <w:tcW w:w="3582" w:type="dxa"/>
          </w:tcPr>
          <w:p w:rsidR="00447CAF" w:rsidRPr="009E12CE" w:rsidRDefault="00447CAF" w:rsidP="009E12CE">
            <w:pPr>
              <w:ind w:right="142"/>
              <w:rPr>
                <w:sz w:val="24"/>
                <w:szCs w:val="24"/>
              </w:rPr>
            </w:pPr>
            <w:r w:rsidRPr="009E12CE">
              <w:rPr>
                <w:sz w:val="24"/>
                <w:szCs w:val="24"/>
              </w:rPr>
              <w:t>Цветовое решение</w:t>
            </w:r>
          </w:p>
        </w:tc>
        <w:tc>
          <w:tcPr>
            <w:tcW w:w="10425" w:type="dxa"/>
          </w:tcPr>
          <w:p w:rsidR="00447CAF" w:rsidRPr="009E12CE" w:rsidRDefault="00447CAF" w:rsidP="009E12CE">
            <w:pPr>
              <w:tabs>
                <w:tab w:val="left" w:pos="513"/>
              </w:tabs>
              <w:ind w:right="142"/>
              <w:contextualSpacing/>
              <w:jc w:val="both"/>
              <w:rPr>
                <w:sz w:val="24"/>
                <w:szCs w:val="24"/>
              </w:rPr>
            </w:pPr>
            <w:r w:rsidRPr="009E12CE">
              <w:rPr>
                <w:sz w:val="24"/>
                <w:szCs w:val="24"/>
              </w:rPr>
              <w:t>- Цветовое решение стен в гамме светлых пастельных тонов.</w:t>
            </w:r>
          </w:p>
          <w:p w:rsidR="00447CAF" w:rsidRPr="009E12CE" w:rsidRDefault="00447CAF" w:rsidP="009E12CE">
            <w:pPr>
              <w:tabs>
                <w:tab w:val="left" w:pos="513"/>
              </w:tabs>
              <w:ind w:right="142"/>
              <w:contextualSpacing/>
              <w:jc w:val="both"/>
              <w:rPr>
                <w:sz w:val="24"/>
                <w:szCs w:val="24"/>
              </w:rPr>
            </w:pPr>
            <w:r w:rsidRPr="009E12CE">
              <w:rPr>
                <w:sz w:val="24"/>
                <w:szCs w:val="24"/>
              </w:rPr>
              <w:t>- Архитектурные детали (наличники, пилястры, карнизы) - белого цвета.</w:t>
            </w:r>
          </w:p>
          <w:p w:rsidR="00447CAF" w:rsidRPr="009E12CE" w:rsidRDefault="00447CAF" w:rsidP="009E12CE">
            <w:pPr>
              <w:tabs>
                <w:tab w:val="left" w:pos="513"/>
              </w:tabs>
              <w:ind w:right="142"/>
              <w:contextualSpacing/>
              <w:jc w:val="both"/>
              <w:rPr>
                <w:sz w:val="24"/>
                <w:szCs w:val="24"/>
              </w:rPr>
            </w:pPr>
            <w:r w:rsidRPr="009E12CE">
              <w:rPr>
                <w:sz w:val="24"/>
                <w:szCs w:val="24"/>
              </w:rPr>
              <w:t>- Цветовое решение кровли: бордовый, темно- коричневый, вишневый, темно-зеленый, серый.</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33.</w:t>
            </w:r>
          </w:p>
        </w:tc>
        <w:tc>
          <w:tcPr>
            <w:tcW w:w="3582" w:type="dxa"/>
          </w:tcPr>
          <w:p w:rsidR="00447CAF" w:rsidRPr="009E12CE" w:rsidRDefault="00447CAF" w:rsidP="009E12CE">
            <w:pPr>
              <w:ind w:right="142"/>
              <w:rPr>
                <w:sz w:val="24"/>
                <w:szCs w:val="24"/>
              </w:rPr>
            </w:pPr>
            <w:r w:rsidRPr="009E12CE">
              <w:rPr>
                <w:sz w:val="24"/>
                <w:szCs w:val="24"/>
              </w:rPr>
              <w:t>Элементы благоустройства (в том числе ограды, дорожные покрытия, малые формы)</w:t>
            </w:r>
          </w:p>
        </w:tc>
        <w:tc>
          <w:tcPr>
            <w:tcW w:w="10425" w:type="dxa"/>
          </w:tcPr>
          <w:p w:rsidR="00447CAF" w:rsidRPr="009E12CE" w:rsidRDefault="00447CAF" w:rsidP="009E12CE">
            <w:pPr>
              <w:tabs>
                <w:tab w:val="left" w:pos="513"/>
              </w:tabs>
              <w:ind w:right="142"/>
              <w:contextualSpacing/>
              <w:jc w:val="both"/>
              <w:rPr>
                <w:sz w:val="24"/>
                <w:szCs w:val="24"/>
              </w:rPr>
            </w:pPr>
            <w:r w:rsidRPr="009E12CE">
              <w:rPr>
                <w:sz w:val="24"/>
                <w:szCs w:val="24"/>
              </w:rPr>
              <w:t>- Благоустройство территории с применением малых архитектурных форм в соответствии с типовыми решениями, утвержденными в установленном порядке.</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t>34.</w:t>
            </w:r>
          </w:p>
        </w:tc>
        <w:tc>
          <w:tcPr>
            <w:tcW w:w="3582" w:type="dxa"/>
          </w:tcPr>
          <w:p w:rsidR="00447CAF" w:rsidRPr="009E12CE" w:rsidRDefault="00447CAF" w:rsidP="009E12CE">
            <w:pPr>
              <w:ind w:right="142"/>
              <w:rPr>
                <w:sz w:val="24"/>
                <w:szCs w:val="24"/>
              </w:rPr>
            </w:pPr>
            <w:r w:rsidRPr="009E12CE">
              <w:rPr>
                <w:sz w:val="24"/>
                <w:szCs w:val="24"/>
              </w:rPr>
              <w:t xml:space="preserve">Ограничения в части </w:t>
            </w:r>
            <w:r w:rsidRPr="009E12CE">
              <w:rPr>
                <w:sz w:val="24"/>
                <w:szCs w:val="24"/>
              </w:rPr>
              <w:lastRenderedPageBreak/>
              <w:t>проведения работ по прокладке и реконструкции дорожных и инженерных коммуникаций</w:t>
            </w:r>
          </w:p>
        </w:tc>
        <w:tc>
          <w:tcPr>
            <w:tcW w:w="10425" w:type="dxa"/>
          </w:tcPr>
          <w:p w:rsidR="00447CAF" w:rsidRPr="009E12CE" w:rsidRDefault="00447CAF" w:rsidP="009E12CE">
            <w:pPr>
              <w:tabs>
                <w:tab w:val="left" w:pos="513"/>
              </w:tabs>
              <w:ind w:right="142"/>
              <w:rPr>
                <w:sz w:val="24"/>
                <w:szCs w:val="24"/>
              </w:rPr>
            </w:pPr>
            <w:r w:rsidRPr="009E12CE">
              <w:rPr>
                <w:sz w:val="24"/>
                <w:szCs w:val="24"/>
              </w:rPr>
              <w:lastRenderedPageBreak/>
              <w:t xml:space="preserve">- Прокладку инженерных коммуникаций (воды, тепла, газа, электричества, услуг связи, отвода </w:t>
            </w:r>
            <w:r w:rsidRPr="009E12CE">
              <w:rPr>
                <w:sz w:val="24"/>
                <w:szCs w:val="24"/>
              </w:rPr>
              <w:lastRenderedPageBreak/>
              <w:t>канализационных стоков) необходимо выполнять преимущественно подземным способом. Необходимо минимизировать с последующим запретом прокладку инженерных коммуникаций (газа, электричества, услуг связи) наземным и надземным способом;</w:t>
            </w:r>
          </w:p>
          <w:p w:rsidR="00447CAF" w:rsidRPr="009E12CE" w:rsidRDefault="00447CAF" w:rsidP="009E12CE">
            <w:pPr>
              <w:tabs>
                <w:tab w:val="left" w:pos="513"/>
              </w:tabs>
              <w:ind w:right="142"/>
              <w:jc w:val="both"/>
              <w:rPr>
                <w:sz w:val="24"/>
                <w:szCs w:val="24"/>
              </w:rPr>
            </w:pPr>
            <w:r w:rsidRPr="009E12CE">
              <w:rPr>
                <w:sz w:val="24"/>
                <w:szCs w:val="24"/>
              </w:rPr>
              <w:t>- Разрешается размещение объектов инженерного обеспечения (трансформаторные подстанции, гидротехнические сооружения, водопроводные и канализационные очистные станции, водоводы, коллекторы, насосные станции, газораспределительные пункты, трансформаторные и тяговые подстанции и т п.) по индивидуальным проектам, с учетом характера сложившейся застройки.</w:t>
            </w:r>
          </w:p>
        </w:tc>
      </w:tr>
      <w:tr w:rsidR="00447CAF" w:rsidRPr="009E12CE" w:rsidTr="009E12CE">
        <w:tc>
          <w:tcPr>
            <w:tcW w:w="702" w:type="dxa"/>
          </w:tcPr>
          <w:p w:rsidR="00447CAF" w:rsidRPr="009E12CE" w:rsidRDefault="00447CAF" w:rsidP="009E12CE">
            <w:pPr>
              <w:ind w:right="142"/>
              <w:rPr>
                <w:sz w:val="24"/>
                <w:szCs w:val="24"/>
              </w:rPr>
            </w:pPr>
            <w:r w:rsidRPr="009E12CE">
              <w:rPr>
                <w:sz w:val="24"/>
                <w:szCs w:val="24"/>
              </w:rPr>
              <w:lastRenderedPageBreak/>
              <w:t>35.</w:t>
            </w:r>
          </w:p>
        </w:tc>
        <w:tc>
          <w:tcPr>
            <w:tcW w:w="3582" w:type="dxa"/>
          </w:tcPr>
          <w:p w:rsidR="00447CAF" w:rsidRPr="009E12CE" w:rsidRDefault="00447CAF" w:rsidP="009E12CE">
            <w:pPr>
              <w:ind w:right="142"/>
              <w:rPr>
                <w:sz w:val="24"/>
                <w:szCs w:val="24"/>
              </w:rPr>
            </w:pPr>
            <w:r w:rsidRPr="009E12CE">
              <w:rPr>
                <w:sz w:val="24"/>
                <w:szCs w:val="24"/>
              </w:rPr>
              <w:t>Требования по защите археологических объектов и культурного слоя</w:t>
            </w:r>
          </w:p>
        </w:tc>
        <w:tc>
          <w:tcPr>
            <w:tcW w:w="10425" w:type="dxa"/>
          </w:tcPr>
          <w:p w:rsidR="00447CAF" w:rsidRPr="009E12CE" w:rsidRDefault="00447CAF" w:rsidP="009E12CE">
            <w:pPr>
              <w:tabs>
                <w:tab w:val="left" w:pos="513"/>
              </w:tabs>
              <w:ind w:right="142"/>
              <w:contextualSpacing/>
              <w:jc w:val="both"/>
              <w:rPr>
                <w:sz w:val="24"/>
                <w:szCs w:val="24"/>
              </w:rPr>
            </w:pPr>
            <w:r w:rsidRPr="009E12CE">
              <w:rPr>
                <w:sz w:val="24"/>
                <w:szCs w:val="24"/>
              </w:rPr>
              <w:t>Не требуется, до проведения работ по выявлению и обоснованию  наличия объекты археологического наследия в соответствии с законодательными процедурами 73-ФЗ.</w:t>
            </w:r>
          </w:p>
        </w:tc>
      </w:tr>
      <w:tr w:rsidR="00447CAF" w:rsidRPr="009E12CE" w:rsidTr="009E12CE">
        <w:tc>
          <w:tcPr>
            <w:tcW w:w="702" w:type="dxa"/>
          </w:tcPr>
          <w:p w:rsidR="00447CAF" w:rsidRPr="009E12CE" w:rsidRDefault="00447CAF" w:rsidP="009E12CE">
            <w:pPr>
              <w:ind w:right="142"/>
              <w:rPr>
                <w:sz w:val="24"/>
                <w:szCs w:val="24"/>
              </w:rPr>
            </w:pPr>
            <w:bookmarkStart w:id="159" w:name="_Hlk9972684"/>
            <w:r w:rsidRPr="009E12CE">
              <w:rPr>
                <w:sz w:val="24"/>
                <w:szCs w:val="24"/>
              </w:rPr>
              <w:t>36</w:t>
            </w:r>
          </w:p>
        </w:tc>
        <w:tc>
          <w:tcPr>
            <w:tcW w:w="3582" w:type="dxa"/>
          </w:tcPr>
          <w:p w:rsidR="00447CAF" w:rsidRPr="009E12CE" w:rsidRDefault="00447CAF" w:rsidP="009E12CE">
            <w:pPr>
              <w:ind w:right="142"/>
              <w:rPr>
                <w:sz w:val="24"/>
                <w:szCs w:val="24"/>
              </w:rPr>
            </w:pPr>
            <w:r w:rsidRPr="009E12CE">
              <w:rPr>
                <w:sz w:val="24"/>
                <w:szCs w:val="24"/>
              </w:rPr>
              <w:t>Снижение диссонирующего влияния высотной застройки на историческую среду.</w:t>
            </w:r>
          </w:p>
        </w:tc>
        <w:tc>
          <w:tcPr>
            <w:tcW w:w="10425" w:type="dxa"/>
          </w:tcPr>
          <w:p w:rsidR="00447CAF" w:rsidRPr="009E12CE" w:rsidRDefault="00447CAF" w:rsidP="009E12CE">
            <w:pPr>
              <w:tabs>
                <w:tab w:val="left" w:pos="513"/>
              </w:tabs>
              <w:ind w:right="142"/>
              <w:contextualSpacing/>
              <w:jc w:val="both"/>
              <w:rPr>
                <w:sz w:val="24"/>
                <w:szCs w:val="24"/>
              </w:rPr>
            </w:pPr>
            <w:r w:rsidRPr="009E12CE">
              <w:rPr>
                <w:sz w:val="24"/>
                <w:szCs w:val="24"/>
              </w:rPr>
              <w:t>Обязательно применения методов маскировки возникшей дисгармонии:</w:t>
            </w:r>
          </w:p>
          <w:p w:rsidR="00447CAF" w:rsidRPr="009E12CE" w:rsidRDefault="00447CAF" w:rsidP="009E12CE">
            <w:pPr>
              <w:tabs>
                <w:tab w:val="left" w:pos="513"/>
              </w:tabs>
              <w:ind w:right="142"/>
              <w:contextualSpacing/>
              <w:jc w:val="both"/>
              <w:rPr>
                <w:sz w:val="24"/>
                <w:szCs w:val="24"/>
              </w:rPr>
            </w:pPr>
            <w:r w:rsidRPr="009E12CE">
              <w:rPr>
                <w:sz w:val="24"/>
                <w:szCs w:val="24"/>
              </w:rPr>
              <w:t>- изменения цветовых решений фасадов дисгармонирующих объектов (объекта);</w:t>
            </w:r>
          </w:p>
          <w:p w:rsidR="00447CAF" w:rsidRPr="009E12CE" w:rsidRDefault="00447CAF" w:rsidP="009E12CE">
            <w:pPr>
              <w:tabs>
                <w:tab w:val="left" w:pos="513"/>
              </w:tabs>
              <w:ind w:right="142"/>
              <w:contextualSpacing/>
              <w:jc w:val="both"/>
              <w:rPr>
                <w:sz w:val="24"/>
                <w:szCs w:val="24"/>
              </w:rPr>
            </w:pPr>
            <w:r w:rsidRPr="009E12CE">
              <w:rPr>
                <w:sz w:val="24"/>
                <w:szCs w:val="24"/>
              </w:rPr>
              <w:t>- посадки высокоствольных деревьев с целью смягчения эффекта дисгармонии.</w:t>
            </w:r>
          </w:p>
        </w:tc>
      </w:tr>
      <w:bookmarkEnd w:id="159"/>
    </w:tbl>
    <w:p w:rsidR="00447CAF" w:rsidRPr="009E12CE" w:rsidRDefault="00447CAF" w:rsidP="009E12CE">
      <w:pPr>
        <w:ind w:right="142"/>
        <w:rPr>
          <w:sz w:val="24"/>
          <w:szCs w:val="24"/>
        </w:rPr>
      </w:pPr>
    </w:p>
    <w:p w:rsidR="009E12CE" w:rsidRDefault="009E12CE">
      <w:pPr>
        <w:widowControl/>
        <w:suppressAutoHyphens w:val="0"/>
        <w:overflowPunct/>
        <w:autoSpaceDE/>
        <w:rPr>
          <w:b/>
          <w:bCs/>
          <w:iCs/>
          <w:sz w:val="24"/>
          <w:szCs w:val="24"/>
          <w:shd w:val="clear" w:color="auto" w:fill="FFFFFF"/>
        </w:rPr>
      </w:pPr>
      <w:bookmarkStart w:id="160" w:name="_Toc157587431"/>
      <w:r>
        <w:rPr>
          <w:sz w:val="24"/>
          <w:szCs w:val="24"/>
        </w:rPr>
        <w:br w:type="page"/>
      </w:r>
    </w:p>
    <w:p w:rsidR="00447CAF" w:rsidRPr="009E12CE" w:rsidRDefault="00447CAF" w:rsidP="006F6645">
      <w:pPr>
        <w:pStyle w:val="21"/>
      </w:pPr>
      <w:r w:rsidRPr="009E12CE">
        <w:lastRenderedPageBreak/>
        <w:t>Зона ИП.ОД1.1. Общественн</w:t>
      </w:r>
      <w:r w:rsidR="00224927">
        <w:t>о-деловая зона</w:t>
      </w:r>
      <w:r w:rsidRPr="009E12CE">
        <w:t>, высокая степень сохранности исторической среды</w:t>
      </w:r>
      <w:bookmarkEnd w:id="160"/>
    </w:p>
    <w:p w:rsidR="00447CAF" w:rsidRPr="009E12CE" w:rsidRDefault="00447CAF" w:rsidP="006F6645">
      <w:pPr>
        <w:pStyle w:val="21"/>
      </w:pPr>
      <w:r w:rsidRPr="009E12CE">
        <w:t xml:space="preserve">Зона ИП.ОД1.2. </w:t>
      </w:r>
      <w:r w:rsidR="00224927" w:rsidRPr="009E12CE">
        <w:t>Общественн</w:t>
      </w:r>
      <w:r w:rsidR="00224927">
        <w:t>о-деловая зона</w:t>
      </w:r>
      <w:r w:rsidRPr="009E12CE">
        <w:t>, средняя степень сохранности исторической среды</w:t>
      </w:r>
    </w:p>
    <w:p w:rsidR="00447CAF" w:rsidRPr="009E12CE" w:rsidRDefault="00447CAF" w:rsidP="006F6645">
      <w:pPr>
        <w:pStyle w:val="21"/>
      </w:pPr>
      <w:r w:rsidRPr="009E12CE">
        <w:t xml:space="preserve">Зона ИП.ОД1.3. </w:t>
      </w:r>
      <w:r w:rsidR="00224927" w:rsidRPr="009E12CE">
        <w:t>Общественн</w:t>
      </w:r>
      <w:r w:rsidR="00224927">
        <w:t>о-деловая зона</w:t>
      </w:r>
      <w:r w:rsidRPr="009E12CE">
        <w:t>, низкая степень сохранности исторической среды</w:t>
      </w:r>
    </w:p>
    <w:p w:rsidR="00447CAF" w:rsidRPr="009E12CE" w:rsidRDefault="00447CAF" w:rsidP="006F6645">
      <w:pPr>
        <w:pStyle w:val="21"/>
      </w:pPr>
      <w:r w:rsidRPr="009E12CE">
        <w:t xml:space="preserve">Зона ИП.ОД1.4. </w:t>
      </w:r>
      <w:r w:rsidR="00224927" w:rsidRPr="009E12CE">
        <w:t>Общественн</w:t>
      </w:r>
      <w:r w:rsidR="00224927">
        <w:t>о-деловая зона в границах исторического поселения</w:t>
      </w:r>
    </w:p>
    <w:p w:rsidR="00447CAF" w:rsidRPr="009E12CE" w:rsidRDefault="00447CAF" w:rsidP="009E12CE">
      <w:pPr>
        <w:ind w:right="142"/>
        <w:rPr>
          <w:sz w:val="24"/>
          <w:szCs w:val="24"/>
        </w:rPr>
      </w:pPr>
    </w:p>
    <w:tbl>
      <w:tblPr>
        <w:tblStyle w:val="afff1"/>
        <w:tblW w:w="0" w:type="auto"/>
        <w:tblLook w:val="04A0"/>
      </w:tblPr>
      <w:tblGrid>
        <w:gridCol w:w="702"/>
        <w:gridCol w:w="3555"/>
        <w:gridCol w:w="10843"/>
      </w:tblGrid>
      <w:tr w:rsidR="00447CAF" w:rsidRPr="009E12CE" w:rsidTr="00AF5B8E">
        <w:tc>
          <w:tcPr>
            <w:tcW w:w="560" w:type="dxa"/>
            <w:vAlign w:val="center"/>
          </w:tcPr>
          <w:p w:rsidR="00447CAF" w:rsidRPr="009E12CE" w:rsidRDefault="00447CAF" w:rsidP="009E12CE">
            <w:pPr>
              <w:ind w:right="142"/>
              <w:jc w:val="center"/>
              <w:rPr>
                <w:b/>
                <w:sz w:val="24"/>
                <w:szCs w:val="24"/>
              </w:rPr>
            </w:pPr>
            <w:r w:rsidRPr="009E12CE">
              <w:rPr>
                <w:b/>
                <w:sz w:val="24"/>
                <w:szCs w:val="24"/>
              </w:rPr>
              <w:t>№</w:t>
            </w:r>
          </w:p>
          <w:p w:rsidR="00447CAF" w:rsidRPr="009E12CE" w:rsidRDefault="00447CAF" w:rsidP="009E12CE">
            <w:pPr>
              <w:ind w:right="142"/>
              <w:jc w:val="center"/>
              <w:rPr>
                <w:b/>
                <w:sz w:val="24"/>
                <w:szCs w:val="24"/>
              </w:rPr>
            </w:pPr>
            <w:r w:rsidRPr="009E12CE">
              <w:rPr>
                <w:b/>
                <w:sz w:val="24"/>
                <w:szCs w:val="24"/>
              </w:rPr>
              <w:t>п/п</w:t>
            </w:r>
          </w:p>
        </w:tc>
        <w:tc>
          <w:tcPr>
            <w:tcW w:w="3639" w:type="dxa"/>
            <w:vAlign w:val="center"/>
          </w:tcPr>
          <w:p w:rsidR="00447CAF" w:rsidRPr="009E12CE" w:rsidRDefault="00447CAF" w:rsidP="009E12CE">
            <w:pPr>
              <w:ind w:right="142"/>
              <w:jc w:val="center"/>
              <w:rPr>
                <w:b/>
                <w:sz w:val="24"/>
                <w:szCs w:val="24"/>
              </w:rPr>
            </w:pPr>
            <w:r w:rsidRPr="009E12CE">
              <w:rPr>
                <w:b/>
                <w:bCs/>
                <w:sz w:val="24"/>
                <w:szCs w:val="24"/>
              </w:rPr>
              <w:t>Наименование характеристик и показателей, отражающих требования к содержанию градостроительного регламента</w:t>
            </w:r>
          </w:p>
        </w:tc>
        <w:tc>
          <w:tcPr>
            <w:tcW w:w="11502" w:type="dxa"/>
            <w:vAlign w:val="center"/>
          </w:tcPr>
          <w:p w:rsidR="00447CAF" w:rsidRPr="009E12CE" w:rsidRDefault="00447CAF" w:rsidP="009E12CE">
            <w:pPr>
              <w:ind w:right="142"/>
              <w:jc w:val="center"/>
              <w:rPr>
                <w:b/>
                <w:sz w:val="24"/>
                <w:szCs w:val="24"/>
              </w:rPr>
            </w:pPr>
            <w:r w:rsidRPr="009E12CE">
              <w:rPr>
                <w:b/>
                <w:bCs/>
                <w:sz w:val="24"/>
                <w:szCs w:val="24"/>
              </w:rPr>
              <w:t>Значения характеристик и показателей</w:t>
            </w:r>
          </w:p>
        </w:tc>
      </w:tr>
      <w:tr w:rsidR="00447CAF" w:rsidRPr="009E12CE" w:rsidTr="00AF5B8E">
        <w:tc>
          <w:tcPr>
            <w:tcW w:w="15701" w:type="dxa"/>
            <w:gridSpan w:val="3"/>
            <w:vAlign w:val="center"/>
          </w:tcPr>
          <w:p w:rsidR="00447CAF" w:rsidRPr="009E12CE" w:rsidRDefault="00447CAF" w:rsidP="009E12CE">
            <w:pPr>
              <w:ind w:right="142"/>
              <w:jc w:val="center"/>
              <w:rPr>
                <w:sz w:val="24"/>
                <w:szCs w:val="24"/>
              </w:rPr>
            </w:pPr>
            <w:r w:rsidRPr="009E12CE">
              <w:rPr>
                <w:b/>
                <w:sz w:val="24"/>
                <w:szCs w:val="24"/>
              </w:rPr>
              <w:t>В части требований к видам разрешенного использования: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1.</w:t>
            </w:r>
          </w:p>
        </w:tc>
        <w:tc>
          <w:tcPr>
            <w:tcW w:w="3639" w:type="dxa"/>
          </w:tcPr>
          <w:p w:rsidR="00447CAF" w:rsidRPr="009E12CE" w:rsidRDefault="00447CAF" w:rsidP="009E12CE">
            <w:pPr>
              <w:ind w:right="142"/>
              <w:rPr>
                <w:sz w:val="24"/>
                <w:szCs w:val="24"/>
              </w:rPr>
            </w:pPr>
            <w:r w:rsidRPr="009E12CE">
              <w:rPr>
                <w:sz w:val="24"/>
                <w:szCs w:val="24"/>
              </w:rPr>
              <w:t>Виды использования земельных участков и объектов капитального строительства, включаемые в основные виды разрешенного использования</w:t>
            </w:r>
          </w:p>
        </w:tc>
        <w:tc>
          <w:tcPr>
            <w:tcW w:w="11502" w:type="dxa"/>
          </w:tcPr>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rPr>
              <w:t>Для</w:t>
            </w:r>
            <w:r w:rsidRPr="009E12CE">
              <w:rPr>
                <w:b/>
                <w:sz w:val="24"/>
                <w:szCs w:val="24"/>
                <w:shd w:val="clear" w:color="auto" w:fill="FFFFFF"/>
              </w:rPr>
              <w:t xml:space="preserve"> индивидуального жилищного строительства (2.1)</w:t>
            </w:r>
            <w:r w:rsidR="00A5657B" w:rsidRPr="009E12CE">
              <w:rPr>
                <w:rFonts w:eastAsia="Calibri"/>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p w:rsidR="00A5657B"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Малоэтажная многоквартирная жилая застройка (2.1.1)</w:t>
            </w:r>
            <w:r w:rsidR="00A5657B" w:rsidRPr="009E12CE">
              <w:rPr>
                <w:rFonts w:eastAsia="Calibri"/>
                <w:sz w:val="24"/>
                <w:szCs w:val="24"/>
                <w:lang w:eastAsia="ru-RU"/>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p w:rsidR="00447CAF" w:rsidRPr="009E12CE" w:rsidRDefault="00193603" w:rsidP="009E12CE">
            <w:pPr>
              <w:widowControl/>
              <w:numPr>
                <w:ilvl w:val="0"/>
                <w:numId w:val="93"/>
              </w:numPr>
              <w:tabs>
                <w:tab w:val="left" w:pos="440"/>
              </w:tabs>
              <w:suppressAutoHyphens w:val="0"/>
              <w:overflowPunct/>
              <w:autoSpaceDE/>
              <w:ind w:left="0" w:right="142" w:firstLine="42"/>
              <w:contextualSpacing/>
              <w:jc w:val="both"/>
              <w:rPr>
                <w:sz w:val="24"/>
                <w:szCs w:val="24"/>
                <w:shd w:val="clear" w:color="auto" w:fill="FFFFFF"/>
              </w:rPr>
            </w:pPr>
            <w:r w:rsidRPr="009E12CE">
              <w:rPr>
                <w:b/>
                <w:sz w:val="24"/>
                <w:szCs w:val="24"/>
                <w:shd w:val="clear" w:color="auto" w:fill="FFFFFF"/>
              </w:rPr>
              <w:t>Б</w:t>
            </w:r>
            <w:r w:rsidR="00447CAF" w:rsidRPr="009E12CE">
              <w:rPr>
                <w:b/>
                <w:sz w:val="24"/>
                <w:szCs w:val="24"/>
                <w:shd w:val="clear" w:color="auto" w:fill="FFFFFF"/>
              </w:rPr>
              <w:t xml:space="preserve">локированная жилая застройка  (2.3)  </w:t>
            </w:r>
            <w:r w:rsidR="00447CAF" w:rsidRPr="009E12CE">
              <w:rPr>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00447CAF" w:rsidRPr="009E12CE">
              <w:rPr>
                <w:sz w:val="24"/>
                <w:szCs w:val="24"/>
                <w:shd w:val="clear" w:color="auto" w:fill="FFFFFF"/>
              </w:rPr>
              <w:t>)</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lastRenderedPageBreak/>
              <w:t>Коммунальное обслуживание (3.1)</w:t>
            </w:r>
            <w:r w:rsidR="0048388A" w:rsidRPr="009E12CE">
              <w:rPr>
                <w:rFonts w:eastAsia="Calibri"/>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51" w:history="1">
              <w:r w:rsidR="0048388A" w:rsidRPr="009E12CE">
                <w:rPr>
                  <w:rFonts w:eastAsia="Calibri"/>
                  <w:sz w:val="24"/>
                  <w:szCs w:val="24"/>
                  <w:lang w:eastAsia="ru-RU"/>
                </w:rPr>
                <w:t>кодами 3.1.1</w:t>
              </w:r>
            </w:hyperlink>
            <w:r w:rsidR="0048388A" w:rsidRPr="009E12CE">
              <w:rPr>
                <w:rFonts w:eastAsia="Calibri"/>
                <w:sz w:val="24"/>
                <w:szCs w:val="24"/>
                <w:lang w:eastAsia="ru-RU"/>
              </w:rPr>
              <w:t xml:space="preserve"> - </w:t>
            </w:r>
            <w:hyperlink r:id="rId52" w:history="1">
              <w:r w:rsidR="0048388A" w:rsidRPr="009E12CE">
                <w:rPr>
                  <w:rFonts w:eastAsia="Calibri"/>
                  <w:sz w:val="24"/>
                  <w:szCs w:val="24"/>
                  <w:lang w:eastAsia="ru-RU"/>
                </w:rPr>
                <w:t xml:space="preserve">3.1.2 </w:t>
              </w:r>
            </w:hyperlink>
          </w:p>
          <w:p w:rsidR="0048388A"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Предоставление коммунальных услуг (3.1.1)</w:t>
            </w:r>
            <w:r w:rsidR="0048388A" w:rsidRPr="009E12CE">
              <w:rPr>
                <w:rFonts w:eastAsia="Calibri"/>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Административные здания организаций, обеспечивающих предоставление коммунальных услуг (3.1.2)</w:t>
            </w:r>
            <w:r w:rsidR="0048388A" w:rsidRPr="009E12CE">
              <w:rPr>
                <w:rFonts w:eastAsia="Calibri"/>
                <w:sz w:val="24"/>
                <w:szCs w:val="24"/>
                <w:lang w:eastAsia="ru-RU"/>
              </w:rPr>
              <w:t xml:space="preserve">Размещение зданий, предназначенных для приема физических и юридических лиц в связи с предоставлением им коммунальных услуг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Дома социального обслуживания (3.2.1)</w:t>
            </w:r>
            <w:r w:rsidR="0048388A" w:rsidRPr="009E12CE">
              <w:rPr>
                <w:rFonts w:eastAsia="Calibri"/>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Оказание социальной помощи населению (3.2.2)</w:t>
            </w:r>
            <w:r w:rsidR="0048388A" w:rsidRPr="009E12CE">
              <w:rPr>
                <w:rFonts w:eastAsia="Calibri"/>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Оказание услуг связи (3.2.3)</w:t>
            </w:r>
            <w:r w:rsidR="0048388A" w:rsidRPr="009E12CE">
              <w:rPr>
                <w:rFonts w:eastAsia="Calibri"/>
                <w:sz w:val="24"/>
                <w:szCs w:val="24"/>
                <w:lang w:eastAsia="ru-RU"/>
              </w:rP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Бытовое обслуживание (3.3)</w:t>
            </w:r>
            <w:r w:rsidR="0048388A" w:rsidRPr="009E12CE">
              <w:rPr>
                <w:rFonts w:eastAsia="Calibri"/>
                <w:sz w:val="24"/>
                <w:szCs w:val="24"/>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Амбулаторно-поликлиническое обслуживание (3.4.1)</w:t>
            </w:r>
            <w:r w:rsidR="0048388A" w:rsidRPr="009E12CE">
              <w:rPr>
                <w:rFonts w:eastAsia="Calibri"/>
                <w:sz w:val="24"/>
                <w:szCs w:val="24"/>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lastRenderedPageBreak/>
              <w:t>Образование и просвещение (3.5)</w:t>
            </w:r>
            <w:r w:rsidR="0048388A" w:rsidRPr="009E12CE">
              <w:rPr>
                <w:rFonts w:eastAsia="Calibri"/>
                <w:sz w:val="24"/>
                <w:szCs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53" w:history="1">
              <w:r w:rsidR="0048388A" w:rsidRPr="009E12CE">
                <w:rPr>
                  <w:rFonts w:eastAsia="Calibri"/>
                  <w:sz w:val="24"/>
                  <w:szCs w:val="24"/>
                  <w:lang w:eastAsia="ru-RU"/>
                </w:rPr>
                <w:t>кодами 3.5.1</w:t>
              </w:r>
            </w:hyperlink>
            <w:r w:rsidR="0048388A" w:rsidRPr="009E12CE">
              <w:rPr>
                <w:rFonts w:eastAsia="Calibri"/>
                <w:sz w:val="24"/>
                <w:szCs w:val="24"/>
                <w:lang w:eastAsia="ru-RU"/>
              </w:rPr>
              <w:t xml:space="preserve"> - </w:t>
            </w:r>
            <w:hyperlink r:id="rId54" w:history="1">
              <w:r w:rsidR="0048388A" w:rsidRPr="009E12CE">
                <w:rPr>
                  <w:rFonts w:eastAsia="Calibri"/>
                  <w:sz w:val="24"/>
                  <w:szCs w:val="24"/>
                  <w:lang w:eastAsia="ru-RU"/>
                </w:rPr>
                <w:t xml:space="preserve">3.5.2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Дошкольное, начальное и среднее общее образование (3.5.1)</w:t>
            </w:r>
            <w:r w:rsidR="0048388A" w:rsidRPr="009E12CE">
              <w:rPr>
                <w:rFonts w:eastAsia="Calibri"/>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 xml:space="preserve">Среднее и высшее профессиональное образование (3.5.2) </w:t>
            </w:r>
            <w:r w:rsidR="002F6DCE" w:rsidRPr="009E12CE">
              <w:rPr>
                <w:rFonts w:eastAsia="Calibri"/>
                <w:sz w:val="24"/>
                <w:szCs w:val="24"/>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 </w:t>
            </w:r>
          </w:p>
          <w:p w:rsidR="005D5432"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Объекты культурно-досуговой деятельности (3.6.1)</w:t>
            </w:r>
            <w:r w:rsidR="005D5432" w:rsidRPr="009E12CE">
              <w:rPr>
                <w:rFonts w:eastAsia="Calibri"/>
                <w:sz w:val="24"/>
                <w:szCs w:val="24"/>
                <w:lang w:eastAsia="ru-RU"/>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Общественное управление (3.8)</w:t>
            </w:r>
            <w:r w:rsidR="005D5432" w:rsidRPr="009E12CE">
              <w:rPr>
                <w:rFonts w:eastAsia="Calibri"/>
                <w:sz w:val="24"/>
                <w:szCs w:val="24"/>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55" w:history="1">
              <w:r w:rsidR="005D5432" w:rsidRPr="009E12CE">
                <w:rPr>
                  <w:rFonts w:eastAsia="Calibri"/>
                  <w:sz w:val="24"/>
                  <w:szCs w:val="24"/>
                  <w:lang w:eastAsia="ru-RU"/>
                </w:rPr>
                <w:t>кодами 3.8.1</w:t>
              </w:r>
            </w:hyperlink>
            <w:r w:rsidR="005D5432" w:rsidRPr="009E12CE">
              <w:rPr>
                <w:rFonts w:eastAsia="Calibri"/>
                <w:sz w:val="24"/>
                <w:szCs w:val="24"/>
                <w:lang w:eastAsia="ru-RU"/>
              </w:rPr>
              <w:t xml:space="preserve"> - </w:t>
            </w:r>
            <w:hyperlink r:id="rId56" w:history="1">
              <w:r w:rsidR="005D5432" w:rsidRPr="009E12CE">
                <w:rPr>
                  <w:rFonts w:eastAsia="Calibri"/>
                  <w:sz w:val="24"/>
                  <w:szCs w:val="24"/>
                  <w:lang w:eastAsia="ru-RU"/>
                </w:rPr>
                <w:t xml:space="preserve">3.8.2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Государственное управление (3.8.1)</w:t>
            </w:r>
            <w:r w:rsidR="005D5432" w:rsidRPr="009E12CE">
              <w:rPr>
                <w:rFonts w:eastAsia="Calibri"/>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Представительская деятельность (3.8.2)</w:t>
            </w:r>
            <w:r w:rsidR="005D5432" w:rsidRPr="009E12CE">
              <w:rPr>
                <w:rFonts w:eastAsia="Calibri"/>
                <w:sz w:val="24"/>
                <w:szCs w:val="24"/>
                <w:lang w:eastAsia="ru-RU"/>
              </w:rPr>
              <w:t xml:space="preserve">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Амбулаторное ветеринарное обслуживание (3.10.1)</w:t>
            </w:r>
            <w:r w:rsidR="005D5432" w:rsidRPr="009E12CE">
              <w:rPr>
                <w:rFonts w:eastAsia="Calibri"/>
                <w:sz w:val="24"/>
                <w:szCs w:val="24"/>
                <w:lang w:eastAsia="ru-RU"/>
              </w:rPr>
              <w:t xml:space="preserve">Размещение объектов капитального строительства, предназначенных для оказания ветеринарных услуг без содержания животных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lastRenderedPageBreak/>
              <w:t>Деловое управление (4.1)</w:t>
            </w:r>
            <w:r w:rsidR="005D5432" w:rsidRPr="009E12CE">
              <w:rPr>
                <w:rFonts w:eastAsia="Calibri"/>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Объекты торговли (торговые центры, торгово-развлекательные центры (комплексы) (4.2)</w:t>
            </w:r>
            <w:r w:rsidR="005D5432" w:rsidRPr="009E12CE">
              <w:rPr>
                <w:rFonts w:eastAsia="Calibri"/>
                <w:sz w:val="24"/>
                <w:szCs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57" w:history="1">
              <w:r w:rsidR="005D5432" w:rsidRPr="009E12CE">
                <w:rPr>
                  <w:rFonts w:eastAsia="Calibri"/>
                  <w:sz w:val="24"/>
                  <w:szCs w:val="24"/>
                  <w:lang w:eastAsia="ru-RU"/>
                </w:rPr>
                <w:t>кодами 4.5</w:t>
              </w:r>
            </w:hyperlink>
            <w:r w:rsidR="005D5432" w:rsidRPr="009E12CE">
              <w:rPr>
                <w:rFonts w:eastAsia="Calibri"/>
                <w:sz w:val="24"/>
                <w:szCs w:val="24"/>
                <w:lang w:eastAsia="ru-RU"/>
              </w:rPr>
              <w:t xml:space="preserve">, </w:t>
            </w:r>
            <w:hyperlink r:id="rId58" w:history="1">
              <w:r w:rsidR="005D5432" w:rsidRPr="009E12CE">
                <w:rPr>
                  <w:rFonts w:eastAsia="Calibri"/>
                  <w:sz w:val="24"/>
                  <w:szCs w:val="24"/>
                  <w:lang w:eastAsia="ru-RU"/>
                </w:rPr>
                <w:t>4.6</w:t>
              </w:r>
            </w:hyperlink>
            <w:r w:rsidR="005D5432" w:rsidRPr="009E12CE">
              <w:rPr>
                <w:rFonts w:eastAsia="Calibri"/>
                <w:sz w:val="24"/>
                <w:szCs w:val="24"/>
                <w:lang w:eastAsia="ru-RU"/>
              </w:rPr>
              <w:t xml:space="preserve">, </w:t>
            </w:r>
            <w:hyperlink r:id="rId59" w:history="1">
              <w:r w:rsidR="005D5432" w:rsidRPr="009E12CE">
                <w:rPr>
                  <w:rFonts w:eastAsia="Calibri"/>
                  <w:sz w:val="24"/>
                  <w:szCs w:val="24"/>
                  <w:lang w:eastAsia="ru-RU"/>
                </w:rPr>
                <w:t>4.8</w:t>
              </w:r>
            </w:hyperlink>
            <w:r w:rsidR="005D5432" w:rsidRPr="009E12CE">
              <w:rPr>
                <w:rFonts w:eastAsia="Calibri"/>
                <w:sz w:val="24"/>
                <w:szCs w:val="24"/>
                <w:lang w:eastAsia="ru-RU"/>
              </w:rPr>
              <w:t xml:space="preserve"> - </w:t>
            </w:r>
            <w:hyperlink r:id="rId60" w:history="1">
              <w:r w:rsidR="005D5432" w:rsidRPr="009E12CE">
                <w:rPr>
                  <w:rFonts w:eastAsia="Calibri"/>
                  <w:sz w:val="24"/>
                  <w:szCs w:val="24"/>
                  <w:lang w:eastAsia="ru-RU"/>
                </w:rPr>
                <w:t>4.8.2</w:t>
              </w:r>
            </w:hyperlink>
            <w:r w:rsidR="005D5432" w:rsidRPr="009E12CE">
              <w:rPr>
                <w:rFonts w:eastAsia="Calibri"/>
                <w:sz w:val="24"/>
                <w:szCs w:val="24"/>
                <w:lang w:eastAsia="ru-RU"/>
              </w:rPr>
              <w:t>; размещение гаражей и (или) стоянок для автомобилей сотрудников и посетителей торгового центра</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Рынки (4.3)</w:t>
            </w:r>
            <w:r w:rsidR="005D5432" w:rsidRPr="009E12CE">
              <w:rPr>
                <w:rFonts w:eastAsia="Calibri"/>
                <w:sz w:val="24"/>
                <w:szCs w:val="24"/>
                <w:lang w:eastAsia="ru-RU"/>
              </w:rPr>
              <w:t xml:space="preserve">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p w:rsidR="005D5432"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Магазины (4.4)</w:t>
            </w:r>
            <w:r w:rsidR="005D5432" w:rsidRPr="009E12CE">
              <w:rPr>
                <w:rFonts w:eastAsia="Calibri"/>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кв. м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Банковская и страховая деятельность  (4.5)</w:t>
            </w:r>
            <w:r w:rsidR="005D5432" w:rsidRPr="009E12CE">
              <w:rPr>
                <w:rFonts w:eastAsia="Calibri"/>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Общественное питание (4.6)</w:t>
            </w:r>
            <w:r w:rsidR="005D5432" w:rsidRPr="009E12CE">
              <w:rPr>
                <w:rFonts w:eastAsia="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rsidR="005D5432"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Гостиничное обслуживание (4.7)</w:t>
            </w:r>
            <w:r w:rsidR="005D5432" w:rsidRPr="009E12CE">
              <w:rPr>
                <w:sz w:val="24"/>
                <w:szCs w:val="24"/>
              </w:rPr>
              <w:t>размещение гостиниц</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Развлекательные мероприятия (4.8.1)</w:t>
            </w:r>
            <w:r w:rsidR="005D5432" w:rsidRPr="009E12CE">
              <w:rPr>
                <w:rFonts w:eastAsia="Calibri"/>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Проведение азартных игр (4.8.2)</w:t>
            </w:r>
            <w:r w:rsidR="005D5432" w:rsidRPr="009E12CE">
              <w:rPr>
                <w:rFonts w:eastAsia="Calibri"/>
                <w:sz w:val="24"/>
                <w:szCs w:val="24"/>
                <w:lang w:eastAsia="ru-RU"/>
              </w:rPr>
              <w:t xml:space="preserve">Размещение зданий и сооружений, предназначенных для размещения букмекерских контор, тотализаторов, их пунктов приема ставок вне игорных зон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Обеспечение занятий спортом в помещениях (5.1.2)</w:t>
            </w:r>
            <w:r w:rsidR="005D5432" w:rsidRPr="009E12CE">
              <w:rPr>
                <w:rFonts w:eastAsia="Calibri"/>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Площадки для занятий спортом (5.1.3)</w:t>
            </w:r>
            <w:r w:rsidR="005D5432" w:rsidRPr="009E12CE">
              <w:rPr>
                <w:rFonts w:eastAsia="Calibri"/>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lastRenderedPageBreak/>
              <w:t>Оборудованные площадки для занятий спортом (5.1.4)</w:t>
            </w:r>
            <w:r w:rsidR="00FF366D" w:rsidRPr="009E12CE">
              <w:rPr>
                <w:rFonts w:eastAsia="Calibri"/>
                <w:sz w:val="24"/>
                <w:szCs w:val="24"/>
                <w:lang w:eastAsia="ru-RU"/>
              </w:rPr>
              <w:t xml:space="preserve"> Размещение сооружений для занятия спортом и физкультурой на открытом воздухе (теннисные корты, автодромы, мотодромы, трамплины, спортивные стрельбища)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 xml:space="preserve">Земельные участки (территории) общего пользования (12.0) </w:t>
            </w:r>
            <w:r w:rsidR="00FF366D" w:rsidRPr="009E12CE">
              <w:rPr>
                <w:rFonts w:eastAsia="Calibri"/>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61" w:history="1">
              <w:r w:rsidR="00FF366D" w:rsidRPr="009E12CE">
                <w:rPr>
                  <w:rFonts w:eastAsia="Calibri"/>
                  <w:sz w:val="24"/>
                  <w:szCs w:val="24"/>
                  <w:lang w:eastAsia="ru-RU"/>
                </w:rPr>
                <w:t>кодами 12.0.1</w:t>
              </w:r>
            </w:hyperlink>
            <w:r w:rsidR="00FF366D" w:rsidRPr="009E12CE">
              <w:rPr>
                <w:rFonts w:eastAsia="Calibri"/>
                <w:sz w:val="24"/>
                <w:szCs w:val="24"/>
                <w:lang w:eastAsia="ru-RU"/>
              </w:rPr>
              <w:t xml:space="preserve"> - </w:t>
            </w:r>
            <w:hyperlink r:id="rId62" w:history="1">
              <w:r w:rsidR="00FF366D" w:rsidRPr="009E12CE">
                <w:rPr>
                  <w:rFonts w:eastAsia="Calibri"/>
                  <w:sz w:val="24"/>
                  <w:szCs w:val="24"/>
                  <w:lang w:eastAsia="ru-RU"/>
                </w:rPr>
                <w:t xml:space="preserve">12.0.2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Улично-дорожная сеть (12.0.1)</w:t>
            </w:r>
            <w:r w:rsidR="00FF366D" w:rsidRPr="009E12CE">
              <w:rPr>
                <w:rFonts w:eastAsia="Calibri"/>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3" w:history="1">
              <w:r w:rsidR="00FF366D" w:rsidRPr="009E12CE">
                <w:rPr>
                  <w:rFonts w:eastAsia="Calibri"/>
                  <w:sz w:val="24"/>
                  <w:szCs w:val="24"/>
                  <w:lang w:eastAsia="ru-RU"/>
                </w:rPr>
                <w:t>кодами 2.7.1</w:t>
              </w:r>
            </w:hyperlink>
            <w:r w:rsidR="00FF366D" w:rsidRPr="009E12CE">
              <w:rPr>
                <w:rFonts w:eastAsia="Calibri"/>
                <w:sz w:val="24"/>
                <w:szCs w:val="24"/>
                <w:lang w:eastAsia="ru-RU"/>
              </w:rPr>
              <w:t xml:space="preserve">, </w:t>
            </w:r>
            <w:hyperlink r:id="rId64" w:history="1">
              <w:r w:rsidR="00FF366D" w:rsidRPr="009E12CE">
                <w:rPr>
                  <w:rFonts w:eastAsia="Calibri"/>
                  <w:sz w:val="24"/>
                  <w:szCs w:val="24"/>
                  <w:lang w:eastAsia="ru-RU"/>
                </w:rPr>
                <w:t>4.9</w:t>
              </w:r>
            </w:hyperlink>
            <w:r w:rsidR="00FF366D" w:rsidRPr="009E12CE">
              <w:rPr>
                <w:rFonts w:eastAsia="Calibri"/>
                <w:sz w:val="24"/>
                <w:szCs w:val="24"/>
                <w:lang w:eastAsia="ru-RU"/>
              </w:rPr>
              <w:t xml:space="preserve">, </w:t>
            </w:r>
            <w:hyperlink r:id="rId65" w:history="1">
              <w:r w:rsidR="00FF366D" w:rsidRPr="009E12CE">
                <w:rPr>
                  <w:rFonts w:eastAsia="Calibri"/>
                  <w:sz w:val="24"/>
                  <w:szCs w:val="24"/>
                  <w:lang w:eastAsia="ru-RU"/>
                </w:rPr>
                <w:t>7.2.3</w:t>
              </w:r>
            </w:hyperlink>
            <w:r w:rsidR="00FF366D" w:rsidRPr="009E12CE">
              <w:rPr>
                <w:rFonts w:eastAsia="Calibri"/>
                <w:sz w:val="24"/>
                <w:szCs w:val="24"/>
                <w:lang w:eastAsia="ru-RU"/>
              </w:rPr>
              <w:t>, а также некапитальных сооружений, предназначенных для охраны транспортных средств</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Благоустройство территории (12.0.2)</w:t>
            </w:r>
            <w:r w:rsidR="00FF366D" w:rsidRPr="009E12CE">
              <w:rPr>
                <w:rFonts w:eastAsia="Calibri"/>
                <w:sz w:val="24"/>
                <w:szCs w:val="24"/>
                <w:lang w:eastAsia="ru-RU"/>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47CAF" w:rsidRPr="009E12CE" w:rsidTr="00AF5B8E">
        <w:trPr>
          <w:trHeight w:val="226"/>
        </w:trPr>
        <w:tc>
          <w:tcPr>
            <w:tcW w:w="560" w:type="dxa"/>
          </w:tcPr>
          <w:p w:rsidR="00447CAF" w:rsidRPr="009E12CE" w:rsidRDefault="00447CAF" w:rsidP="009E12CE">
            <w:pPr>
              <w:ind w:right="142"/>
              <w:rPr>
                <w:sz w:val="24"/>
                <w:szCs w:val="24"/>
              </w:rPr>
            </w:pPr>
            <w:r w:rsidRPr="009E12CE">
              <w:rPr>
                <w:sz w:val="24"/>
                <w:szCs w:val="24"/>
              </w:rPr>
              <w:lastRenderedPageBreak/>
              <w:t>2.</w:t>
            </w:r>
          </w:p>
        </w:tc>
        <w:tc>
          <w:tcPr>
            <w:tcW w:w="3639" w:type="dxa"/>
          </w:tcPr>
          <w:p w:rsidR="00447CAF" w:rsidRPr="009E12CE" w:rsidRDefault="00447CAF" w:rsidP="009E12CE">
            <w:pPr>
              <w:ind w:right="142"/>
              <w:rPr>
                <w:sz w:val="24"/>
                <w:szCs w:val="24"/>
              </w:rPr>
            </w:pPr>
            <w:r w:rsidRPr="009E12CE">
              <w:rPr>
                <w:sz w:val="24"/>
                <w:szCs w:val="24"/>
              </w:rPr>
              <w:t>Виды разрешенного использования земельных участков и объектов капитального строительства, включаемые в условно-разрешенные виды разрешенного использования</w:t>
            </w:r>
          </w:p>
        </w:tc>
        <w:tc>
          <w:tcPr>
            <w:tcW w:w="11502" w:type="dxa"/>
          </w:tcPr>
          <w:p w:rsidR="0007709E"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Хранение автотранспорта (2.7.1)</w:t>
            </w:r>
            <w:r w:rsidR="0007709E" w:rsidRPr="009E12CE">
              <w:rPr>
                <w:rFonts w:eastAsia="Calibri"/>
                <w:sz w:val="24"/>
                <w:szCs w:val="24"/>
                <w:lang w:eastAsia="ru-RU"/>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66" w:history="1">
              <w:r w:rsidR="0007709E" w:rsidRPr="009E12CE">
                <w:rPr>
                  <w:rFonts w:eastAsia="Calibri"/>
                  <w:sz w:val="24"/>
                  <w:szCs w:val="24"/>
                  <w:lang w:eastAsia="ru-RU"/>
                </w:rPr>
                <w:t>кодами 2.7.2</w:t>
              </w:r>
            </w:hyperlink>
            <w:r w:rsidR="0007709E" w:rsidRPr="009E12CE">
              <w:rPr>
                <w:rFonts w:eastAsia="Calibri"/>
                <w:sz w:val="24"/>
                <w:szCs w:val="24"/>
                <w:lang w:eastAsia="ru-RU"/>
              </w:rPr>
              <w:t xml:space="preserve">, </w:t>
            </w:r>
            <w:hyperlink r:id="rId67" w:history="1">
              <w:r w:rsidR="0007709E" w:rsidRPr="009E12CE">
                <w:rPr>
                  <w:rFonts w:eastAsia="Calibri"/>
                  <w:sz w:val="24"/>
                  <w:szCs w:val="24"/>
                  <w:lang w:eastAsia="ru-RU"/>
                </w:rPr>
                <w:t xml:space="preserve">4.9 </w:t>
              </w:r>
            </w:hyperlink>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Служебные гаражи (4.9)</w:t>
            </w:r>
            <w:r w:rsidR="0007709E" w:rsidRPr="009E12CE">
              <w:rPr>
                <w:rFonts w:eastAsia="Calibri"/>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8" w:history="1">
              <w:r w:rsidR="0007709E" w:rsidRPr="009E12CE">
                <w:rPr>
                  <w:rFonts w:eastAsia="Calibri"/>
                  <w:sz w:val="24"/>
                  <w:szCs w:val="24"/>
                  <w:lang w:eastAsia="ru-RU"/>
                </w:rPr>
                <w:t>кодами 3.0</w:t>
              </w:r>
            </w:hyperlink>
            <w:r w:rsidR="0007709E" w:rsidRPr="009E12CE">
              <w:rPr>
                <w:rFonts w:eastAsia="Calibri"/>
                <w:sz w:val="24"/>
                <w:szCs w:val="24"/>
                <w:lang w:eastAsia="ru-RU"/>
              </w:rPr>
              <w:t xml:space="preserve">, </w:t>
            </w:r>
            <w:hyperlink r:id="rId69" w:history="1">
              <w:r w:rsidR="0007709E" w:rsidRPr="009E12CE">
                <w:rPr>
                  <w:rFonts w:eastAsia="Calibri"/>
                  <w:sz w:val="24"/>
                  <w:szCs w:val="24"/>
                  <w:lang w:eastAsia="ru-RU"/>
                </w:rPr>
                <w:t>4.0</w:t>
              </w:r>
            </w:hyperlink>
            <w:r w:rsidR="0007709E" w:rsidRPr="009E12CE">
              <w:rPr>
                <w:rFonts w:eastAsia="Calibri"/>
                <w:sz w:val="24"/>
                <w:szCs w:val="24"/>
                <w:lang w:eastAsia="ru-RU"/>
              </w:rPr>
              <w:t xml:space="preserve">, а также для стоянки и хранения транспортных средств общего пользования, в том числе в депо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Автомобильные мойки (4.9.1.3)</w:t>
            </w:r>
            <w:r w:rsidR="0007709E" w:rsidRPr="009E12CE">
              <w:rPr>
                <w:rFonts w:eastAsia="Calibri"/>
                <w:sz w:val="24"/>
                <w:szCs w:val="24"/>
                <w:lang w:eastAsia="ru-RU"/>
              </w:rPr>
              <w:t xml:space="preserve">Размещение автомобильных моек, а также размещение магазинов сопутствующей торговли </w:t>
            </w:r>
          </w:p>
          <w:p w:rsidR="00447CAF" w:rsidRPr="009E12CE" w:rsidRDefault="00447CAF"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Ремонт автомобилей (4.9.1.4)</w:t>
            </w:r>
            <w:r w:rsidR="0007709E" w:rsidRPr="009E12CE">
              <w:rPr>
                <w:rFonts w:eastAsia="Calibri"/>
                <w:sz w:val="24"/>
                <w:szCs w:val="24"/>
                <w:lang w:eastAsia="ru-RU"/>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447CAF" w:rsidRPr="009E12CE" w:rsidTr="00AF5B8E">
        <w:tc>
          <w:tcPr>
            <w:tcW w:w="15701" w:type="dxa"/>
            <w:gridSpan w:val="3"/>
          </w:tcPr>
          <w:p w:rsidR="00447CAF" w:rsidRPr="009E12CE" w:rsidRDefault="00447CAF" w:rsidP="009E12CE">
            <w:pPr>
              <w:ind w:right="142"/>
              <w:jc w:val="both"/>
              <w:rPr>
                <w:sz w:val="24"/>
                <w:szCs w:val="24"/>
              </w:rPr>
            </w:pPr>
            <w:r w:rsidRPr="009E12CE">
              <w:rPr>
                <w:b/>
                <w:sz w:val="24"/>
                <w:szCs w:val="24"/>
              </w:rPr>
              <w:t xml:space="preserve">В части требований к ограничениям использования земельных участков и объектов капитального строительства применительно к </w:t>
            </w:r>
            <w:r w:rsidRPr="009E12CE">
              <w:rPr>
                <w:b/>
                <w:sz w:val="24"/>
                <w:szCs w:val="24"/>
              </w:rPr>
              <w:lastRenderedPageBreak/>
              <w:t>территориям исторических поселений:</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lastRenderedPageBreak/>
              <w:t>3.</w:t>
            </w:r>
          </w:p>
        </w:tc>
        <w:tc>
          <w:tcPr>
            <w:tcW w:w="3639" w:type="dxa"/>
          </w:tcPr>
          <w:p w:rsidR="00447CAF" w:rsidRPr="009E12CE" w:rsidRDefault="00447CAF" w:rsidP="009E12CE">
            <w:pPr>
              <w:ind w:right="142"/>
              <w:rPr>
                <w:sz w:val="24"/>
                <w:szCs w:val="24"/>
              </w:rPr>
            </w:pPr>
            <w:r w:rsidRPr="009E12CE">
              <w:rPr>
                <w:sz w:val="24"/>
                <w:szCs w:val="24"/>
              </w:rPr>
              <w:t>Требования к сохранению планировочной структуры исторического поселения</w:t>
            </w:r>
          </w:p>
        </w:tc>
        <w:tc>
          <w:tcPr>
            <w:tcW w:w="11502" w:type="dxa"/>
          </w:tcPr>
          <w:p w:rsidR="00447CAF" w:rsidRPr="009E12CE" w:rsidRDefault="00447CAF" w:rsidP="009E12CE">
            <w:pPr>
              <w:ind w:left="66" w:right="142"/>
              <w:jc w:val="both"/>
              <w:rPr>
                <w:sz w:val="24"/>
                <w:szCs w:val="24"/>
              </w:rPr>
            </w:pPr>
            <w:r w:rsidRPr="009E12CE">
              <w:rPr>
                <w:sz w:val="24"/>
                <w:szCs w:val="24"/>
              </w:rPr>
              <w:t>- Сохранение принципа деления территории на кварталы и внутриквартальной парцелляции на отдельные домовладения, осуществление периметральной застройки.</w:t>
            </w:r>
          </w:p>
          <w:p w:rsidR="00447CAF" w:rsidRPr="009E12CE" w:rsidRDefault="00447CAF" w:rsidP="009E12CE">
            <w:pPr>
              <w:ind w:left="66" w:right="142"/>
              <w:jc w:val="both"/>
              <w:rPr>
                <w:sz w:val="24"/>
                <w:szCs w:val="24"/>
              </w:rPr>
            </w:pPr>
            <w:r w:rsidRPr="009E12CE">
              <w:rPr>
                <w:sz w:val="24"/>
                <w:szCs w:val="24"/>
              </w:rPr>
              <w:t>- Сохранение габаритов улиц в исторически сложившихся линиях застройки.</w:t>
            </w:r>
          </w:p>
          <w:p w:rsidR="00447CAF" w:rsidRPr="009E12CE" w:rsidRDefault="00447CAF" w:rsidP="009E12CE">
            <w:pPr>
              <w:ind w:left="66" w:right="142"/>
              <w:jc w:val="both"/>
              <w:rPr>
                <w:sz w:val="24"/>
                <w:szCs w:val="24"/>
              </w:rPr>
            </w:pPr>
            <w:r w:rsidRPr="009E12CE">
              <w:rPr>
                <w:sz w:val="24"/>
                <w:szCs w:val="24"/>
              </w:rPr>
              <w:t>- Расположение зданий по линиям застройки с сохранением ритма застройки в пределах одного домовладения, с сохранением разрывов между строениями.</w:t>
            </w:r>
          </w:p>
          <w:p w:rsidR="00447CAF" w:rsidRPr="009E12CE" w:rsidRDefault="00447CAF" w:rsidP="009E12CE">
            <w:pPr>
              <w:ind w:left="66" w:right="142"/>
              <w:jc w:val="both"/>
              <w:rPr>
                <w:sz w:val="24"/>
                <w:szCs w:val="24"/>
              </w:rPr>
            </w:pPr>
            <w:r w:rsidRPr="009E12CE">
              <w:rPr>
                <w:sz w:val="24"/>
                <w:szCs w:val="24"/>
              </w:rPr>
              <w:t>- Главные фасады зданий должны размещаться по линиям застройки с организацией входов со стороны улицы.</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4.</w:t>
            </w:r>
          </w:p>
        </w:tc>
        <w:tc>
          <w:tcPr>
            <w:tcW w:w="3639" w:type="dxa"/>
          </w:tcPr>
          <w:p w:rsidR="00447CAF" w:rsidRPr="009E12CE" w:rsidRDefault="00447CAF" w:rsidP="009E12CE">
            <w:pPr>
              <w:ind w:right="142"/>
              <w:rPr>
                <w:sz w:val="24"/>
                <w:szCs w:val="24"/>
              </w:rPr>
            </w:pPr>
            <w:r w:rsidRPr="009E12CE">
              <w:rPr>
                <w:sz w:val="24"/>
                <w:szCs w:val="24"/>
              </w:rPr>
              <w:t>Ограничения изменения параметров общественных зон (площадей, улиц, проездов)</w:t>
            </w:r>
          </w:p>
        </w:tc>
        <w:tc>
          <w:tcPr>
            <w:tcW w:w="11502" w:type="dxa"/>
          </w:tcPr>
          <w:p w:rsidR="00447CAF" w:rsidRPr="009E12CE" w:rsidRDefault="00447CAF" w:rsidP="009E12CE">
            <w:pPr>
              <w:tabs>
                <w:tab w:val="left" w:pos="8"/>
              </w:tabs>
              <w:ind w:left="150" w:right="142"/>
              <w:contextualSpacing/>
              <w:jc w:val="both"/>
              <w:rPr>
                <w:sz w:val="24"/>
                <w:szCs w:val="24"/>
              </w:rPr>
            </w:pPr>
            <w:r w:rsidRPr="009E12CE">
              <w:rPr>
                <w:sz w:val="24"/>
                <w:szCs w:val="24"/>
              </w:rPr>
              <w:t xml:space="preserve">- Сохранение существующего профиля улиц; </w:t>
            </w:r>
          </w:p>
          <w:p w:rsidR="00447CAF" w:rsidRPr="009E12CE" w:rsidRDefault="00447CAF" w:rsidP="009E12CE">
            <w:pPr>
              <w:tabs>
                <w:tab w:val="left" w:pos="8"/>
              </w:tabs>
              <w:ind w:left="150" w:right="142"/>
              <w:contextualSpacing/>
              <w:jc w:val="both"/>
              <w:rPr>
                <w:sz w:val="24"/>
                <w:szCs w:val="24"/>
              </w:rPr>
            </w:pPr>
            <w:r w:rsidRPr="009E12CE">
              <w:rPr>
                <w:sz w:val="24"/>
                <w:szCs w:val="24"/>
              </w:rPr>
              <w:t>- Характер придомового озеленения: газоны, цветники, палисады, локальные посадки деревьев и кустарников (не имеющих раскидистые и широкие кроны), вдоль проезжей части.</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5.</w:t>
            </w:r>
          </w:p>
        </w:tc>
        <w:tc>
          <w:tcPr>
            <w:tcW w:w="3639" w:type="dxa"/>
          </w:tcPr>
          <w:p w:rsidR="00447CAF" w:rsidRPr="009E12CE" w:rsidRDefault="00447CAF" w:rsidP="009E12CE">
            <w:pPr>
              <w:ind w:right="142"/>
              <w:rPr>
                <w:sz w:val="24"/>
                <w:szCs w:val="24"/>
              </w:rPr>
            </w:pPr>
            <w:r w:rsidRPr="009E12CE">
              <w:rPr>
                <w:sz w:val="24"/>
                <w:szCs w:val="24"/>
              </w:rPr>
              <w:t>Ограничения изменения параметров земельных участков</w:t>
            </w:r>
          </w:p>
        </w:tc>
        <w:tc>
          <w:tcPr>
            <w:tcW w:w="11502" w:type="dxa"/>
          </w:tcPr>
          <w:p w:rsidR="00447CAF" w:rsidRPr="009E12CE" w:rsidRDefault="00447CAF" w:rsidP="009E12CE">
            <w:pPr>
              <w:ind w:right="142"/>
              <w:jc w:val="both"/>
              <w:rPr>
                <w:sz w:val="24"/>
                <w:szCs w:val="24"/>
              </w:rPr>
            </w:pPr>
            <w:r w:rsidRPr="009E12CE">
              <w:rPr>
                <w:sz w:val="24"/>
                <w:szCs w:val="24"/>
              </w:rPr>
              <w:t>- Запрещается отвод земельных участков с нарушением исторических линий застройки кварталов.</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6.</w:t>
            </w:r>
          </w:p>
        </w:tc>
        <w:tc>
          <w:tcPr>
            <w:tcW w:w="3639" w:type="dxa"/>
          </w:tcPr>
          <w:p w:rsidR="00447CAF" w:rsidRPr="009E12CE" w:rsidRDefault="00447CAF" w:rsidP="009E12CE">
            <w:pPr>
              <w:ind w:right="142"/>
              <w:rPr>
                <w:sz w:val="24"/>
                <w:szCs w:val="24"/>
              </w:rPr>
            </w:pPr>
            <w:r w:rsidRPr="009E12CE">
              <w:rPr>
                <w:sz w:val="24"/>
                <w:szCs w:val="24"/>
              </w:rPr>
              <w:t>Ограничения изменения композиционно-пространственного типа застройки</w:t>
            </w:r>
          </w:p>
        </w:tc>
        <w:tc>
          <w:tcPr>
            <w:tcW w:w="11502" w:type="dxa"/>
          </w:tcPr>
          <w:p w:rsidR="00447CAF" w:rsidRPr="009E12CE" w:rsidRDefault="00447CAF" w:rsidP="009E12CE">
            <w:pPr>
              <w:tabs>
                <w:tab w:val="left" w:pos="150"/>
              </w:tabs>
              <w:ind w:right="142"/>
              <w:contextualSpacing/>
              <w:jc w:val="both"/>
              <w:rPr>
                <w:sz w:val="24"/>
                <w:szCs w:val="24"/>
              </w:rPr>
            </w:pPr>
            <w:r w:rsidRPr="009E12CE">
              <w:rPr>
                <w:sz w:val="24"/>
                <w:szCs w:val="24"/>
              </w:rPr>
              <w:t>- Запрещается изменение сложившихся композиционно-пространственных типов застройки владений;</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7.</w:t>
            </w:r>
          </w:p>
        </w:tc>
        <w:tc>
          <w:tcPr>
            <w:tcW w:w="3639" w:type="dxa"/>
          </w:tcPr>
          <w:p w:rsidR="00447CAF" w:rsidRPr="009E12CE" w:rsidRDefault="00447CAF" w:rsidP="009E12CE">
            <w:pPr>
              <w:ind w:right="142"/>
              <w:rPr>
                <w:sz w:val="24"/>
                <w:szCs w:val="24"/>
              </w:rPr>
            </w:pPr>
            <w:r w:rsidRPr="009E12CE">
              <w:rPr>
                <w:sz w:val="24"/>
                <w:szCs w:val="24"/>
              </w:rPr>
              <w:t>Ограничения изменения характера озеленения земельного участка</w:t>
            </w:r>
          </w:p>
        </w:tc>
        <w:tc>
          <w:tcPr>
            <w:tcW w:w="11502" w:type="dxa"/>
          </w:tcPr>
          <w:p w:rsidR="00447CAF" w:rsidRPr="009E12CE" w:rsidRDefault="00447CAF" w:rsidP="009E12CE">
            <w:pPr>
              <w:ind w:left="77" w:right="142"/>
              <w:jc w:val="both"/>
              <w:rPr>
                <w:sz w:val="24"/>
                <w:szCs w:val="24"/>
              </w:rPr>
            </w:pPr>
            <w:r w:rsidRPr="009E12CE">
              <w:rPr>
                <w:sz w:val="24"/>
                <w:szCs w:val="24"/>
              </w:rPr>
              <w:t>Не устанавливается.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8.</w:t>
            </w:r>
          </w:p>
        </w:tc>
        <w:tc>
          <w:tcPr>
            <w:tcW w:w="3639" w:type="dxa"/>
          </w:tcPr>
          <w:p w:rsidR="00447CAF" w:rsidRPr="009E12CE" w:rsidRDefault="00447CAF" w:rsidP="009E12CE">
            <w:pPr>
              <w:ind w:right="142"/>
              <w:rPr>
                <w:sz w:val="24"/>
                <w:szCs w:val="24"/>
              </w:rPr>
            </w:pPr>
            <w:r w:rsidRPr="009E12CE">
              <w:rPr>
                <w:sz w:val="24"/>
                <w:szCs w:val="24"/>
              </w:rPr>
              <w:t>Ограничения изменения характера благоустройства земельного участка</w:t>
            </w:r>
          </w:p>
        </w:tc>
        <w:tc>
          <w:tcPr>
            <w:tcW w:w="11502" w:type="dxa"/>
          </w:tcPr>
          <w:p w:rsidR="00447CAF" w:rsidRPr="009E12CE" w:rsidRDefault="00447CAF" w:rsidP="009E12CE">
            <w:pPr>
              <w:ind w:left="77" w:right="142"/>
              <w:jc w:val="both"/>
              <w:rPr>
                <w:sz w:val="24"/>
                <w:szCs w:val="24"/>
              </w:rPr>
            </w:pPr>
            <w:r w:rsidRPr="009E12CE">
              <w:rPr>
                <w:sz w:val="24"/>
                <w:szCs w:val="24"/>
              </w:rPr>
              <w:t>Не устанавливается.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9.</w:t>
            </w:r>
          </w:p>
        </w:tc>
        <w:tc>
          <w:tcPr>
            <w:tcW w:w="3639" w:type="dxa"/>
          </w:tcPr>
          <w:p w:rsidR="00447CAF" w:rsidRPr="009E12CE" w:rsidRDefault="00447CAF" w:rsidP="009E12CE">
            <w:pPr>
              <w:ind w:right="142"/>
              <w:rPr>
                <w:sz w:val="24"/>
                <w:szCs w:val="24"/>
              </w:rPr>
            </w:pPr>
            <w:r w:rsidRPr="009E12CE">
              <w:rPr>
                <w:sz w:val="24"/>
                <w:szCs w:val="24"/>
              </w:rPr>
              <w:t>Ограничения диссонирующих элементов застройки</w:t>
            </w:r>
          </w:p>
          <w:p w:rsidR="00447CAF" w:rsidRPr="009E12CE" w:rsidRDefault="00447CAF" w:rsidP="009E12CE">
            <w:pPr>
              <w:ind w:right="142"/>
              <w:rPr>
                <w:sz w:val="24"/>
                <w:szCs w:val="24"/>
              </w:rPr>
            </w:pPr>
          </w:p>
        </w:tc>
        <w:tc>
          <w:tcPr>
            <w:tcW w:w="11502" w:type="dxa"/>
          </w:tcPr>
          <w:p w:rsidR="00447CAF" w:rsidRPr="009E12CE" w:rsidRDefault="00447CAF" w:rsidP="009E12CE">
            <w:pPr>
              <w:ind w:left="77" w:right="142"/>
              <w:jc w:val="both"/>
              <w:rPr>
                <w:sz w:val="24"/>
                <w:szCs w:val="24"/>
              </w:rPr>
            </w:pPr>
            <w:r w:rsidRPr="009E12CE">
              <w:rPr>
                <w:sz w:val="24"/>
                <w:szCs w:val="24"/>
              </w:rPr>
              <w:t>Разборка по мере амортизации, адаптация, направленная на снижение негативного влияния на ценное историческое окружение (уменьшение объема, изменение структуры фасадов, цветового решения, характера отделки фасадных поверхностей, кулисные посадки деревьев).</w:t>
            </w:r>
          </w:p>
          <w:p w:rsidR="00447CAF" w:rsidRPr="009E12CE" w:rsidRDefault="00447CAF" w:rsidP="009E12CE">
            <w:pPr>
              <w:ind w:left="77" w:right="142"/>
              <w:jc w:val="both"/>
              <w:rPr>
                <w:sz w:val="24"/>
                <w:szCs w:val="24"/>
              </w:rPr>
            </w:pPr>
          </w:p>
        </w:tc>
      </w:tr>
      <w:tr w:rsidR="00447CAF" w:rsidRPr="009E12CE" w:rsidTr="00AF5B8E">
        <w:tc>
          <w:tcPr>
            <w:tcW w:w="15701" w:type="dxa"/>
            <w:gridSpan w:val="3"/>
            <w:vAlign w:val="center"/>
          </w:tcPr>
          <w:p w:rsidR="00447CAF" w:rsidRPr="009E12CE" w:rsidRDefault="00447CAF" w:rsidP="009E12CE">
            <w:pPr>
              <w:ind w:right="142"/>
              <w:jc w:val="center"/>
              <w:rPr>
                <w:sz w:val="24"/>
                <w:szCs w:val="24"/>
              </w:rPr>
            </w:pPr>
            <w:r w:rsidRPr="009E12CE">
              <w:rPr>
                <w:b/>
                <w:bCs/>
                <w:sz w:val="24"/>
                <w:szCs w:val="24"/>
              </w:rPr>
              <w:t>В части требований к предельным параметрам:</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10.</w:t>
            </w:r>
          </w:p>
        </w:tc>
        <w:tc>
          <w:tcPr>
            <w:tcW w:w="3639" w:type="dxa"/>
          </w:tcPr>
          <w:p w:rsidR="00447CAF" w:rsidRPr="009E12CE" w:rsidRDefault="00447CAF" w:rsidP="009E12CE">
            <w:pPr>
              <w:ind w:right="142"/>
              <w:rPr>
                <w:sz w:val="24"/>
                <w:szCs w:val="24"/>
              </w:rPr>
            </w:pPr>
            <w:r w:rsidRPr="009E12CE">
              <w:rPr>
                <w:sz w:val="24"/>
                <w:szCs w:val="24"/>
              </w:rPr>
              <w:t>Минимальная площадь земельного участка</w:t>
            </w:r>
          </w:p>
        </w:tc>
        <w:tc>
          <w:tcPr>
            <w:tcW w:w="11502" w:type="dxa"/>
          </w:tcPr>
          <w:p w:rsidR="00447CAF" w:rsidRPr="009E12CE" w:rsidRDefault="00447CAF" w:rsidP="009E12CE">
            <w:pPr>
              <w:ind w:right="142"/>
              <w:rPr>
                <w:sz w:val="24"/>
                <w:szCs w:val="24"/>
              </w:rPr>
            </w:pPr>
            <w:r w:rsidRPr="009E12CE">
              <w:rPr>
                <w:sz w:val="24"/>
                <w:szCs w:val="24"/>
              </w:rPr>
              <w:t>400 м для объектов ИЖС</w:t>
            </w:r>
          </w:p>
          <w:p w:rsidR="00447CAF" w:rsidRPr="009E12CE" w:rsidRDefault="00447CAF" w:rsidP="009E12CE">
            <w:pPr>
              <w:ind w:right="142"/>
              <w:rPr>
                <w:sz w:val="24"/>
                <w:szCs w:val="24"/>
              </w:rPr>
            </w:pPr>
            <w:r w:rsidRPr="009E12CE">
              <w:rPr>
                <w:sz w:val="24"/>
                <w:szCs w:val="24"/>
              </w:rPr>
              <w:t>800 м для блокированных, малоэтажных многоквартирных жилых домов</w:t>
            </w:r>
          </w:p>
          <w:p w:rsidR="00447CAF" w:rsidRPr="009E12CE" w:rsidRDefault="00447CAF" w:rsidP="009E12CE">
            <w:pPr>
              <w:ind w:right="142"/>
              <w:rPr>
                <w:sz w:val="24"/>
                <w:szCs w:val="24"/>
              </w:rPr>
            </w:pPr>
            <w:r w:rsidRPr="009E12CE">
              <w:rPr>
                <w:sz w:val="24"/>
                <w:szCs w:val="24"/>
              </w:rPr>
              <w:t>300 для прочих объектов</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11.</w:t>
            </w:r>
          </w:p>
        </w:tc>
        <w:tc>
          <w:tcPr>
            <w:tcW w:w="3639" w:type="dxa"/>
          </w:tcPr>
          <w:p w:rsidR="00447CAF" w:rsidRPr="009E12CE" w:rsidRDefault="00447CAF" w:rsidP="009E12CE">
            <w:pPr>
              <w:ind w:right="142"/>
              <w:rPr>
                <w:sz w:val="24"/>
                <w:szCs w:val="24"/>
              </w:rPr>
            </w:pPr>
            <w:r w:rsidRPr="009E12CE">
              <w:rPr>
                <w:sz w:val="24"/>
                <w:szCs w:val="24"/>
              </w:rPr>
              <w:t xml:space="preserve">Максимальная площадь </w:t>
            </w:r>
            <w:r w:rsidRPr="009E12CE">
              <w:rPr>
                <w:sz w:val="24"/>
                <w:szCs w:val="24"/>
              </w:rPr>
              <w:lastRenderedPageBreak/>
              <w:t>земельного участка</w:t>
            </w:r>
          </w:p>
        </w:tc>
        <w:tc>
          <w:tcPr>
            <w:tcW w:w="11502" w:type="dxa"/>
          </w:tcPr>
          <w:p w:rsidR="00447CAF" w:rsidRPr="009E12CE" w:rsidRDefault="00447CAF" w:rsidP="009E12CE">
            <w:pPr>
              <w:ind w:right="142"/>
              <w:rPr>
                <w:sz w:val="24"/>
                <w:szCs w:val="24"/>
              </w:rPr>
            </w:pPr>
            <w:r w:rsidRPr="009E12CE">
              <w:rPr>
                <w:sz w:val="24"/>
                <w:szCs w:val="24"/>
              </w:rPr>
              <w:lastRenderedPageBreak/>
              <w:t>10000</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lastRenderedPageBreak/>
              <w:t>12.</w:t>
            </w:r>
          </w:p>
        </w:tc>
        <w:tc>
          <w:tcPr>
            <w:tcW w:w="3639" w:type="dxa"/>
          </w:tcPr>
          <w:p w:rsidR="00447CAF" w:rsidRPr="009E12CE" w:rsidRDefault="00447CAF" w:rsidP="009E12CE">
            <w:pPr>
              <w:ind w:right="142"/>
              <w:rPr>
                <w:sz w:val="24"/>
                <w:szCs w:val="24"/>
              </w:rPr>
            </w:pPr>
            <w:r w:rsidRPr="009E12CE">
              <w:rPr>
                <w:sz w:val="24"/>
                <w:szCs w:val="24"/>
              </w:rPr>
              <w:t>Максимальная протяженность земельного участка вдоль улицы</w:t>
            </w:r>
          </w:p>
        </w:tc>
        <w:tc>
          <w:tcPr>
            <w:tcW w:w="11502" w:type="dxa"/>
          </w:tcPr>
          <w:p w:rsidR="00447CAF" w:rsidRPr="009E12CE" w:rsidRDefault="00447CAF" w:rsidP="009E12CE">
            <w:pPr>
              <w:ind w:right="142"/>
              <w:rPr>
                <w:sz w:val="24"/>
                <w:szCs w:val="24"/>
              </w:rPr>
            </w:pPr>
            <w:r w:rsidRPr="009E12CE">
              <w:rPr>
                <w:sz w:val="24"/>
                <w:szCs w:val="24"/>
              </w:rPr>
              <w:t>50,0 м</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13.</w:t>
            </w:r>
          </w:p>
        </w:tc>
        <w:tc>
          <w:tcPr>
            <w:tcW w:w="3639" w:type="dxa"/>
          </w:tcPr>
          <w:p w:rsidR="00447CAF" w:rsidRPr="009E12CE" w:rsidRDefault="00447CAF" w:rsidP="009E12CE">
            <w:pPr>
              <w:ind w:right="142"/>
              <w:rPr>
                <w:sz w:val="24"/>
                <w:szCs w:val="24"/>
              </w:rPr>
            </w:pPr>
            <w:r w:rsidRPr="009E12CE">
              <w:rPr>
                <w:sz w:val="24"/>
                <w:szCs w:val="24"/>
              </w:rPr>
              <w:t>Минимальная протяженность земельного участка вдоль улицы</w:t>
            </w:r>
          </w:p>
        </w:tc>
        <w:tc>
          <w:tcPr>
            <w:tcW w:w="11502" w:type="dxa"/>
          </w:tcPr>
          <w:p w:rsidR="00447CAF" w:rsidRPr="009E12CE" w:rsidRDefault="00447CAF" w:rsidP="009E12CE">
            <w:pPr>
              <w:ind w:right="142"/>
              <w:rPr>
                <w:sz w:val="24"/>
                <w:szCs w:val="24"/>
              </w:rPr>
            </w:pPr>
            <w:r w:rsidRPr="009E12CE">
              <w:rPr>
                <w:sz w:val="24"/>
                <w:szCs w:val="24"/>
              </w:rPr>
              <w:t xml:space="preserve">30,0 м </w:t>
            </w:r>
          </w:p>
          <w:p w:rsidR="00447CAF" w:rsidRPr="009E12CE" w:rsidRDefault="00447CAF" w:rsidP="009E12CE">
            <w:pPr>
              <w:ind w:right="142"/>
              <w:rPr>
                <w:sz w:val="24"/>
                <w:szCs w:val="24"/>
              </w:rPr>
            </w:pP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14.</w:t>
            </w:r>
          </w:p>
        </w:tc>
        <w:tc>
          <w:tcPr>
            <w:tcW w:w="3639" w:type="dxa"/>
          </w:tcPr>
          <w:p w:rsidR="00447CAF" w:rsidRPr="009E12CE" w:rsidRDefault="00447CAF" w:rsidP="009E12CE">
            <w:pPr>
              <w:ind w:right="142"/>
              <w:rPr>
                <w:sz w:val="24"/>
                <w:szCs w:val="24"/>
              </w:rPr>
            </w:pPr>
            <w:r w:rsidRPr="009E12CE">
              <w:rPr>
                <w:sz w:val="24"/>
                <w:szCs w:val="24"/>
              </w:rPr>
              <w:t>Максимальный процент застройки земельного участка</w:t>
            </w:r>
          </w:p>
        </w:tc>
        <w:tc>
          <w:tcPr>
            <w:tcW w:w="11502" w:type="dxa"/>
          </w:tcPr>
          <w:p w:rsidR="00447CAF" w:rsidRPr="009E12CE" w:rsidRDefault="00447CAF" w:rsidP="009E12CE">
            <w:pPr>
              <w:ind w:right="142"/>
              <w:rPr>
                <w:sz w:val="24"/>
                <w:szCs w:val="24"/>
              </w:rPr>
            </w:pPr>
            <w:r w:rsidRPr="009E12CE">
              <w:rPr>
                <w:sz w:val="24"/>
                <w:szCs w:val="24"/>
              </w:rPr>
              <w:t>Не более 40 %</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15.</w:t>
            </w:r>
          </w:p>
        </w:tc>
        <w:tc>
          <w:tcPr>
            <w:tcW w:w="3639" w:type="dxa"/>
          </w:tcPr>
          <w:p w:rsidR="00447CAF" w:rsidRPr="009E12CE" w:rsidRDefault="00447CAF" w:rsidP="009E12CE">
            <w:pPr>
              <w:ind w:right="142"/>
              <w:rPr>
                <w:sz w:val="24"/>
                <w:szCs w:val="24"/>
              </w:rPr>
            </w:pPr>
            <w:r w:rsidRPr="009E12CE">
              <w:rPr>
                <w:sz w:val="24"/>
                <w:szCs w:val="24"/>
              </w:rPr>
              <w:t>Максимальная площадь застройки отдельно стоящего объекта</w:t>
            </w:r>
          </w:p>
        </w:tc>
        <w:tc>
          <w:tcPr>
            <w:tcW w:w="11502"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16.</w:t>
            </w:r>
          </w:p>
        </w:tc>
        <w:tc>
          <w:tcPr>
            <w:tcW w:w="3639" w:type="dxa"/>
          </w:tcPr>
          <w:p w:rsidR="00447CAF" w:rsidRPr="009E12CE" w:rsidRDefault="00447CAF" w:rsidP="009E12CE">
            <w:pPr>
              <w:ind w:right="142"/>
              <w:rPr>
                <w:sz w:val="24"/>
                <w:szCs w:val="24"/>
              </w:rPr>
            </w:pPr>
            <w:r w:rsidRPr="009E12CE">
              <w:rPr>
                <w:sz w:val="24"/>
                <w:szCs w:val="24"/>
              </w:rPr>
              <w:t>Минимальный процент площади озеленения земельного участка</w:t>
            </w:r>
          </w:p>
        </w:tc>
        <w:tc>
          <w:tcPr>
            <w:tcW w:w="11502" w:type="dxa"/>
          </w:tcPr>
          <w:p w:rsidR="00447CAF" w:rsidRPr="009E12CE" w:rsidRDefault="00447CAF" w:rsidP="009E12CE">
            <w:pPr>
              <w:ind w:right="142"/>
              <w:rPr>
                <w:sz w:val="24"/>
                <w:szCs w:val="24"/>
              </w:rPr>
            </w:pPr>
            <w:r w:rsidRPr="009E12CE">
              <w:rPr>
                <w:sz w:val="24"/>
                <w:szCs w:val="24"/>
              </w:rPr>
              <w:t>30 %</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17.</w:t>
            </w:r>
          </w:p>
        </w:tc>
        <w:tc>
          <w:tcPr>
            <w:tcW w:w="3639" w:type="dxa"/>
          </w:tcPr>
          <w:p w:rsidR="00447CAF" w:rsidRPr="009E12CE" w:rsidRDefault="00447CAF" w:rsidP="009E12CE">
            <w:pPr>
              <w:ind w:right="142"/>
              <w:rPr>
                <w:sz w:val="24"/>
                <w:szCs w:val="24"/>
              </w:rPr>
            </w:pPr>
            <w:r w:rsidRPr="009E12CE">
              <w:rPr>
                <w:sz w:val="24"/>
                <w:szCs w:val="24"/>
              </w:rPr>
              <w:t>Минимальный отступ от границ земельного участка.</w:t>
            </w:r>
          </w:p>
        </w:tc>
        <w:tc>
          <w:tcPr>
            <w:tcW w:w="11502" w:type="dxa"/>
          </w:tcPr>
          <w:p w:rsidR="00447CAF" w:rsidRPr="009E12CE" w:rsidRDefault="00447CAF" w:rsidP="009E12CE">
            <w:pPr>
              <w:ind w:right="142"/>
              <w:rPr>
                <w:sz w:val="24"/>
                <w:szCs w:val="24"/>
              </w:rPr>
            </w:pPr>
            <w:r w:rsidRPr="009E12CE">
              <w:rPr>
                <w:sz w:val="24"/>
                <w:szCs w:val="24"/>
              </w:rPr>
              <w:t>Отступ объекта капитального строительства от охраняемых исторических линий кварталов - 0,0 м с соблюдением охраняемых линий застройки.</w:t>
            </w:r>
          </w:p>
          <w:p w:rsidR="00447CAF" w:rsidRPr="009E12CE" w:rsidRDefault="00447CAF" w:rsidP="009E12CE">
            <w:pPr>
              <w:ind w:right="142"/>
              <w:rPr>
                <w:rFonts w:eastAsia="Calibri"/>
                <w:sz w:val="24"/>
                <w:szCs w:val="24"/>
              </w:rPr>
            </w:pPr>
            <w:r w:rsidRPr="009E12CE">
              <w:rPr>
                <w:rFonts w:eastAsia="Calibri"/>
                <w:sz w:val="24"/>
                <w:szCs w:val="24"/>
              </w:rPr>
              <w:t>Минимальное расстояние от границы  смежного земельного участка:</w:t>
            </w:r>
          </w:p>
          <w:p w:rsidR="00447CAF" w:rsidRPr="009E12CE" w:rsidRDefault="00447CAF" w:rsidP="009E12CE">
            <w:pPr>
              <w:ind w:right="142"/>
              <w:rPr>
                <w:rFonts w:eastAsia="Calibri"/>
                <w:sz w:val="24"/>
                <w:szCs w:val="24"/>
              </w:rPr>
            </w:pPr>
            <w:r w:rsidRPr="009E12CE">
              <w:rPr>
                <w:rFonts w:eastAsia="Calibri"/>
                <w:sz w:val="24"/>
                <w:szCs w:val="24"/>
              </w:rPr>
              <w:t>до  жилого дома — 3,0 м;</w:t>
            </w:r>
          </w:p>
          <w:p w:rsidR="00447CAF" w:rsidRPr="009E12CE" w:rsidRDefault="00447CAF" w:rsidP="009E12CE">
            <w:pPr>
              <w:ind w:right="142"/>
              <w:rPr>
                <w:rFonts w:eastAsia="Calibri"/>
                <w:sz w:val="24"/>
                <w:szCs w:val="24"/>
              </w:rPr>
            </w:pPr>
            <w:r w:rsidRPr="009E12CE">
              <w:rPr>
                <w:rFonts w:eastAsia="Calibri"/>
                <w:sz w:val="24"/>
                <w:szCs w:val="24"/>
              </w:rPr>
              <w:t>до бань, автостоянок, навесов, сараев, гаражей, беседок, летних кухонь, хозяйственных блоков  - 1,0 м.</w:t>
            </w:r>
          </w:p>
          <w:p w:rsidR="00447CAF" w:rsidRPr="009E12CE" w:rsidRDefault="00447CAF" w:rsidP="009E12CE">
            <w:pPr>
              <w:ind w:right="142"/>
              <w:rPr>
                <w:rFonts w:eastAsia="Calibri"/>
                <w:sz w:val="24"/>
                <w:szCs w:val="24"/>
              </w:rPr>
            </w:pPr>
            <w:r w:rsidRPr="009E12CE">
              <w:rPr>
                <w:rFonts w:eastAsia="Calibri"/>
                <w:sz w:val="24"/>
                <w:szCs w:val="24"/>
              </w:rPr>
              <w:t>В сложившейся застройке, при ширине земельного участка 12 метров и менее по фасаду здания со стороны улицы (переулка, проезда), для строительства основного строения минимальный отступ от границы земельного участка должен быть не менее:</w:t>
            </w:r>
          </w:p>
          <w:p w:rsidR="00447CAF" w:rsidRPr="009E12CE" w:rsidRDefault="00447CAF" w:rsidP="009E12CE">
            <w:pPr>
              <w:ind w:right="142"/>
              <w:rPr>
                <w:rFonts w:eastAsia="Calibri"/>
                <w:sz w:val="24"/>
                <w:szCs w:val="24"/>
              </w:rPr>
            </w:pPr>
            <w:r w:rsidRPr="009E12CE">
              <w:rPr>
                <w:rFonts w:eastAsia="Calibri"/>
                <w:sz w:val="24"/>
                <w:szCs w:val="24"/>
              </w:rPr>
              <w:t>1,0 м - для одноэтажного жилого дома;</w:t>
            </w:r>
          </w:p>
          <w:p w:rsidR="00447CAF" w:rsidRPr="009E12CE" w:rsidRDefault="00447CAF" w:rsidP="009E12CE">
            <w:pPr>
              <w:ind w:right="142"/>
              <w:rPr>
                <w:rFonts w:eastAsia="Calibri"/>
                <w:sz w:val="24"/>
                <w:szCs w:val="24"/>
              </w:rPr>
            </w:pPr>
            <w:r w:rsidRPr="009E12CE">
              <w:rPr>
                <w:rFonts w:eastAsia="Calibri"/>
                <w:sz w:val="24"/>
                <w:szCs w:val="24"/>
              </w:rPr>
              <w:t>1,5 м - для двухэтажного жилого дома, при условии, что расстояние до расположенного на соседнем земельном участке жилого дома не менее 5,0 м;</w:t>
            </w:r>
          </w:p>
          <w:p w:rsidR="00447CAF" w:rsidRPr="009E12CE" w:rsidRDefault="00447CAF" w:rsidP="009E12CE">
            <w:pPr>
              <w:ind w:right="142"/>
              <w:rPr>
                <w:rFonts w:eastAsia="Calibri"/>
                <w:sz w:val="24"/>
                <w:szCs w:val="24"/>
              </w:rPr>
            </w:pPr>
            <w:r w:rsidRPr="009E12CE">
              <w:rPr>
                <w:rFonts w:eastAsia="Calibri"/>
                <w:sz w:val="24"/>
                <w:szCs w:val="24"/>
              </w:rPr>
              <w:t>от других хозяйственных (вспомогательных) строений и сооружений — 1,0 м;</w:t>
            </w:r>
          </w:p>
          <w:p w:rsidR="00447CAF" w:rsidRPr="009E12CE" w:rsidRDefault="00447CAF" w:rsidP="009E12CE">
            <w:pPr>
              <w:ind w:right="142"/>
              <w:rPr>
                <w:rFonts w:eastAsia="Calibri"/>
                <w:sz w:val="24"/>
                <w:szCs w:val="24"/>
              </w:rPr>
            </w:pPr>
            <w:r w:rsidRPr="009E12CE">
              <w:rPr>
                <w:rFonts w:eastAsia="Calibri"/>
                <w:sz w:val="24"/>
                <w:szCs w:val="24"/>
              </w:rPr>
              <w:t>от стволов высокорослых деревьев — 4,0 м;</w:t>
            </w:r>
          </w:p>
          <w:p w:rsidR="00447CAF" w:rsidRPr="009E12CE" w:rsidRDefault="00447CAF" w:rsidP="009E12CE">
            <w:pPr>
              <w:ind w:right="142"/>
              <w:rPr>
                <w:rFonts w:eastAsia="Calibri"/>
                <w:sz w:val="24"/>
                <w:szCs w:val="24"/>
              </w:rPr>
            </w:pPr>
            <w:r w:rsidRPr="009E12CE">
              <w:rPr>
                <w:rFonts w:eastAsia="Calibri"/>
                <w:sz w:val="24"/>
                <w:szCs w:val="24"/>
              </w:rPr>
              <w:t>от стволов среднерослых деревьев — 2,0 м;</w:t>
            </w:r>
          </w:p>
          <w:p w:rsidR="00447CAF" w:rsidRPr="009E12CE" w:rsidRDefault="00447CAF" w:rsidP="009E12CE">
            <w:pPr>
              <w:ind w:right="142"/>
              <w:rPr>
                <w:rFonts w:eastAsia="Calibri"/>
                <w:sz w:val="24"/>
                <w:szCs w:val="24"/>
              </w:rPr>
            </w:pPr>
            <w:r w:rsidRPr="009E12CE">
              <w:rPr>
                <w:rFonts w:eastAsia="Calibri"/>
                <w:sz w:val="24"/>
                <w:szCs w:val="24"/>
              </w:rPr>
              <w:t>от кустарника — 1,0 м.</w:t>
            </w:r>
          </w:p>
          <w:p w:rsidR="00447CAF" w:rsidRPr="009E12CE" w:rsidRDefault="00447CAF" w:rsidP="009E12CE">
            <w:pPr>
              <w:ind w:right="142"/>
              <w:rPr>
                <w:rFonts w:eastAsia="Calibri"/>
                <w:sz w:val="24"/>
                <w:szCs w:val="24"/>
              </w:rPr>
            </w:pPr>
            <w:r w:rsidRPr="009E12CE">
              <w:rPr>
                <w:rFonts w:eastAsia="Calibri"/>
                <w:sz w:val="24"/>
                <w:szCs w:val="24"/>
              </w:rPr>
              <w:t xml:space="preserve">Минимальные противопожарные расстояния между зданиями (а также между крайними строениями и группами строений на смежных участках) принимать в  соответствии с действующими </w:t>
            </w:r>
            <w:r w:rsidRPr="009E12CE">
              <w:rPr>
                <w:rFonts w:eastAsia="Calibri"/>
                <w:sz w:val="24"/>
                <w:szCs w:val="24"/>
              </w:rPr>
              <w:lastRenderedPageBreak/>
              <w:t xml:space="preserve">нормативами градостроительного проектирования. </w:t>
            </w:r>
          </w:p>
          <w:p w:rsidR="00447CAF" w:rsidRPr="009E12CE" w:rsidRDefault="00447CAF" w:rsidP="009E12CE">
            <w:pPr>
              <w:ind w:right="142"/>
              <w:rPr>
                <w:rFonts w:eastAsia="Calibri"/>
                <w:sz w:val="24"/>
                <w:szCs w:val="24"/>
              </w:rPr>
            </w:pPr>
            <w:r w:rsidRPr="009E12CE">
              <w:rPr>
                <w:rFonts w:eastAsia="Calibri"/>
                <w:sz w:val="24"/>
                <w:szCs w:val="24"/>
              </w:rPr>
              <w:t>Для индивидуальных жилых домов указанное расстояние — 6,0 м.</w:t>
            </w:r>
          </w:p>
          <w:p w:rsidR="00447CAF" w:rsidRPr="009E12CE" w:rsidRDefault="00447CAF" w:rsidP="009E12CE">
            <w:pPr>
              <w:ind w:right="142"/>
              <w:rPr>
                <w:rFonts w:eastAsia="Calibri"/>
                <w:sz w:val="24"/>
                <w:szCs w:val="24"/>
              </w:rPr>
            </w:pPr>
            <w:r w:rsidRPr="009E12CE">
              <w:rPr>
                <w:rFonts w:eastAsia="Calibri"/>
                <w:sz w:val="24"/>
                <w:szCs w:val="24"/>
              </w:rPr>
              <w:t>Блокировка жилых домов, а также хозяйственных построек на смежных земельных участках допускается по взаимному согласию домовладельцев при реконструкции и новом строительстве с учетом противопожарных требований.</w:t>
            </w:r>
          </w:p>
          <w:p w:rsidR="00447CAF" w:rsidRPr="009E12CE" w:rsidRDefault="00447CAF" w:rsidP="009E12CE">
            <w:pPr>
              <w:ind w:right="142"/>
              <w:rPr>
                <w:sz w:val="24"/>
                <w:szCs w:val="24"/>
              </w:rPr>
            </w:pPr>
            <w:r w:rsidRPr="009E12CE">
              <w:rPr>
                <w:sz w:val="24"/>
                <w:szCs w:val="24"/>
              </w:rPr>
              <w:t>Для общественных зданий - минимальный отступ от границы смежного земельного участка до объектов капитального строительства — 5,0 м.</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lastRenderedPageBreak/>
              <w:t>18.</w:t>
            </w:r>
          </w:p>
        </w:tc>
        <w:tc>
          <w:tcPr>
            <w:tcW w:w="3639" w:type="dxa"/>
          </w:tcPr>
          <w:p w:rsidR="00447CAF" w:rsidRPr="009E12CE" w:rsidRDefault="00447CAF" w:rsidP="009E12CE">
            <w:pPr>
              <w:ind w:right="142"/>
              <w:rPr>
                <w:sz w:val="24"/>
                <w:szCs w:val="24"/>
              </w:rPr>
            </w:pPr>
            <w:r w:rsidRPr="009E12CE">
              <w:rPr>
                <w:sz w:val="24"/>
                <w:szCs w:val="24"/>
              </w:rPr>
              <w:t>Максимальная этажность</w:t>
            </w:r>
          </w:p>
        </w:tc>
        <w:tc>
          <w:tcPr>
            <w:tcW w:w="11502" w:type="dxa"/>
          </w:tcPr>
          <w:p w:rsidR="00447CAF" w:rsidRPr="009E12CE" w:rsidRDefault="00447CAF" w:rsidP="009E12CE">
            <w:pPr>
              <w:ind w:right="142"/>
              <w:rPr>
                <w:sz w:val="24"/>
                <w:szCs w:val="24"/>
              </w:rPr>
            </w:pPr>
            <w:r w:rsidRPr="009E12CE">
              <w:rPr>
                <w:sz w:val="24"/>
                <w:szCs w:val="24"/>
              </w:rPr>
              <w:t>Три этажа.  Допускаются архитектурные завершения на зданиях, фиксирующих угол квартала – до 3-х м.</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19.</w:t>
            </w:r>
          </w:p>
        </w:tc>
        <w:tc>
          <w:tcPr>
            <w:tcW w:w="3639" w:type="dxa"/>
          </w:tcPr>
          <w:p w:rsidR="00447CAF" w:rsidRPr="009E12CE" w:rsidRDefault="00447CAF" w:rsidP="009E12CE">
            <w:pPr>
              <w:ind w:right="142"/>
              <w:rPr>
                <w:sz w:val="24"/>
                <w:szCs w:val="24"/>
              </w:rPr>
            </w:pPr>
            <w:r w:rsidRPr="009E12CE">
              <w:rPr>
                <w:sz w:val="24"/>
                <w:szCs w:val="24"/>
              </w:rPr>
              <w:t>Максимальная отметка от существующего уровня земли до конькового завершения при двух и много скатной кровли.</w:t>
            </w:r>
          </w:p>
        </w:tc>
        <w:tc>
          <w:tcPr>
            <w:tcW w:w="11502" w:type="dxa"/>
          </w:tcPr>
          <w:p w:rsidR="00447CAF" w:rsidRPr="009E12CE" w:rsidRDefault="00447CAF" w:rsidP="009E12CE">
            <w:pPr>
              <w:ind w:right="142"/>
              <w:rPr>
                <w:sz w:val="24"/>
                <w:szCs w:val="24"/>
              </w:rPr>
            </w:pPr>
            <w:r w:rsidRPr="009E12CE">
              <w:rPr>
                <w:sz w:val="24"/>
                <w:szCs w:val="24"/>
              </w:rPr>
              <w:t>До 14,0 м.</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20</w:t>
            </w:r>
          </w:p>
        </w:tc>
        <w:tc>
          <w:tcPr>
            <w:tcW w:w="3639" w:type="dxa"/>
          </w:tcPr>
          <w:p w:rsidR="00447CAF" w:rsidRPr="009E12CE" w:rsidRDefault="00447CAF" w:rsidP="009E12CE">
            <w:pPr>
              <w:ind w:right="142"/>
              <w:rPr>
                <w:sz w:val="24"/>
                <w:szCs w:val="24"/>
              </w:rPr>
            </w:pPr>
            <w:r w:rsidRPr="009E12CE">
              <w:rPr>
                <w:sz w:val="24"/>
                <w:szCs w:val="24"/>
              </w:rPr>
              <w:t>Максимальная отметка от существующего уровня земли до верхней отметки парапета при плоской  кровли.</w:t>
            </w:r>
          </w:p>
        </w:tc>
        <w:tc>
          <w:tcPr>
            <w:tcW w:w="11502" w:type="dxa"/>
          </w:tcPr>
          <w:p w:rsidR="00447CAF" w:rsidRPr="009E12CE" w:rsidRDefault="00447CAF" w:rsidP="009E12CE">
            <w:pPr>
              <w:ind w:right="142"/>
              <w:rPr>
                <w:sz w:val="24"/>
                <w:szCs w:val="24"/>
              </w:rPr>
            </w:pPr>
            <w:r w:rsidRPr="009E12CE">
              <w:rPr>
                <w:sz w:val="24"/>
                <w:szCs w:val="24"/>
              </w:rPr>
              <w:t>До 11,0 м.</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21.</w:t>
            </w:r>
          </w:p>
        </w:tc>
        <w:tc>
          <w:tcPr>
            <w:tcW w:w="3639" w:type="dxa"/>
          </w:tcPr>
          <w:p w:rsidR="00447CAF" w:rsidRPr="009E12CE" w:rsidRDefault="00447CAF" w:rsidP="009E12CE">
            <w:pPr>
              <w:ind w:right="142"/>
              <w:rPr>
                <w:sz w:val="24"/>
                <w:szCs w:val="24"/>
              </w:rPr>
            </w:pPr>
            <w:r w:rsidRPr="009E12CE">
              <w:rPr>
                <w:sz w:val="24"/>
                <w:szCs w:val="24"/>
              </w:rPr>
              <w:t>Предельные параметры высоты 1-го этажа</w:t>
            </w:r>
          </w:p>
        </w:tc>
        <w:tc>
          <w:tcPr>
            <w:tcW w:w="11502"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22.</w:t>
            </w:r>
          </w:p>
        </w:tc>
        <w:tc>
          <w:tcPr>
            <w:tcW w:w="3639" w:type="dxa"/>
          </w:tcPr>
          <w:p w:rsidR="00447CAF" w:rsidRPr="009E12CE" w:rsidRDefault="00447CAF" w:rsidP="009E12CE">
            <w:pPr>
              <w:ind w:right="142"/>
              <w:rPr>
                <w:sz w:val="24"/>
                <w:szCs w:val="24"/>
              </w:rPr>
            </w:pPr>
            <w:r w:rsidRPr="009E12CE">
              <w:rPr>
                <w:sz w:val="24"/>
                <w:szCs w:val="24"/>
              </w:rPr>
              <w:t>Максимальный процент застройки земельного участка прочими зданиями и сооружениями (пристройки, навесы, хозяйственные и временные сооружения)</w:t>
            </w:r>
          </w:p>
        </w:tc>
        <w:tc>
          <w:tcPr>
            <w:tcW w:w="11502"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23.</w:t>
            </w:r>
          </w:p>
        </w:tc>
        <w:tc>
          <w:tcPr>
            <w:tcW w:w="3639" w:type="dxa"/>
          </w:tcPr>
          <w:p w:rsidR="00447CAF" w:rsidRPr="009E12CE" w:rsidRDefault="00447CAF" w:rsidP="009E12CE">
            <w:pPr>
              <w:ind w:right="142"/>
              <w:rPr>
                <w:sz w:val="24"/>
                <w:szCs w:val="24"/>
              </w:rPr>
            </w:pPr>
            <w:r w:rsidRPr="009E12CE">
              <w:rPr>
                <w:sz w:val="24"/>
                <w:szCs w:val="24"/>
              </w:rPr>
              <w:t>Максимальная высота застройки прочих зданий и сооружений (пристрой, навесы, хозяйственные и временные сооружения)</w:t>
            </w:r>
          </w:p>
        </w:tc>
        <w:tc>
          <w:tcPr>
            <w:tcW w:w="11502" w:type="dxa"/>
          </w:tcPr>
          <w:p w:rsidR="00447CAF" w:rsidRPr="009E12CE" w:rsidRDefault="00447CAF" w:rsidP="009E12CE">
            <w:pPr>
              <w:ind w:right="142"/>
              <w:rPr>
                <w:sz w:val="24"/>
                <w:szCs w:val="24"/>
              </w:rPr>
            </w:pPr>
            <w:r w:rsidRPr="009E12CE">
              <w:rPr>
                <w:sz w:val="24"/>
                <w:szCs w:val="24"/>
              </w:rPr>
              <w:t>Не более 6,0 м до конька кровли.</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24.</w:t>
            </w:r>
          </w:p>
        </w:tc>
        <w:tc>
          <w:tcPr>
            <w:tcW w:w="3639" w:type="dxa"/>
          </w:tcPr>
          <w:p w:rsidR="00447CAF" w:rsidRPr="009E12CE" w:rsidRDefault="00447CAF" w:rsidP="009E12CE">
            <w:pPr>
              <w:ind w:right="142"/>
              <w:rPr>
                <w:sz w:val="24"/>
                <w:szCs w:val="24"/>
              </w:rPr>
            </w:pPr>
            <w:r w:rsidRPr="009E12CE">
              <w:rPr>
                <w:sz w:val="24"/>
                <w:szCs w:val="24"/>
              </w:rPr>
              <w:t>Минимальный размер интервалов в уличном фронте застройки</w:t>
            </w:r>
          </w:p>
        </w:tc>
        <w:tc>
          <w:tcPr>
            <w:tcW w:w="11502"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lastRenderedPageBreak/>
              <w:t>25.</w:t>
            </w:r>
          </w:p>
        </w:tc>
        <w:tc>
          <w:tcPr>
            <w:tcW w:w="3639" w:type="dxa"/>
          </w:tcPr>
          <w:p w:rsidR="00447CAF" w:rsidRPr="009E12CE" w:rsidRDefault="00447CAF" w:rsidP="009E12CE">
            <w:pPr>
              <w:ind w:right="142"/>
              <w:rPr>
                <w:sz w:val="24"/>
                <w:szCs w:val="24"/>
              </w:rPr>
            </w:pPr>
            <w:r w:rsidRPr="009E12CE">
              <w:rPr>
                <w:sz w:val="24"/>
                <w:szCs w:val="24"/>
              </w:rPr>
              <w:t>Максимальный размер интервалов в уличном фронте застройки</w:t>
            </w:r>
          </w:p>
        </w:tc>
        <w:tc>
          <w:tcPr>
            <w:tcW w:w="11502"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26.</w:t>
            </w:r>
          </w:p>
        </w:tc>
        <w:tc>
          <w:tcPr>
            <w:tcW w:w="3639" w:type="dxa"/>
          </w:tcPr>
          <w:p w:rsidR="00447CAF" w:rsidRPr="009E12CE" w:rsidRDefault="00447CAF" w:rsidP="009E12CE">
            <w:pPr>
              <w:ind w:right="142"/>
              <w:rPr>
                <w:sz w:val="24"/>
                <w:szCs w:val="24"/>
              </w:rPr>
            </w:pPr>
            <w:r w:rsidRPr="009E12CE">
              <w:rPr>
                <w:sz w:val="24"/>
                <w:szCs w:val="24"/>
              </w:rPr>
              <w:t>Отступ объекта капитального строительства от охраняемых исторических линий кварталов</w:t>
            </w:r>
          </w:p>
        </w:tc>
        <w:tc>
          <w:tcPr>
            <w:tcW w:w="11502" w:type="dxa"/>
          </w:tcPr>
          <w:p w:rsidR="00447CAF" w:rsidRPr="009E12CE" w:rsidRDefault="00447CAF" w:rsidP="009E12CE">
            <w:pPr>
              <w:ind w:right="142"/>
              <w:jc w:val="both"/>
              <w:rPr>
                <w:sz w:val="24"/>
                <w:szCs w:val="24"/>
              </w:rPr>
            </w:pPr>
            <w:r w:rsidRPr="009E12CE">
              <w:rPr>
                <w:sz w:val="24"/>
                <w:szCs w:val="24"/>
              </w:rPr>
              <w:t>0,0 м с соблюдением охраняемых линий застройки.</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27.</w:t>
            </w:r>
          </w:p>
        </w:tc>
        <w:tc>
          <w:tcPr>
            <w:tcW w:w="3639" w:type="dxa"/>
          </w:tcPr>
          <w:p w:rsidR="00447CAF" w:rsidRPr="009E12CE" w:rsidRDefault="00447CAF" w:rsidP="009E12CE">
            <w:pPr>
              <w:ind w:right="142"/>
              <w:rPr>
                <w:sz w:val="24"/>
                <w:szCs w:val="24"/>
              </w:rPr>
            </w:pPr>
            <w:r w:rsidRPr="009E12CE">
              <w:rPr>
                <w:sz w:val="24"/>
                <w:szCs w:val="24"/>
              </w:rPr>
              <w:t>Предельная глубина возможной пристройки к основному объему здания первой линии (фронтальной) застройки</w:t>
            </w:r>
          </w:p>
        </w:tc>
        <w:tc>
          <w:tcPr>
            <w:tcW w:w="11502"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28.</w:t>
            </w:r>
          </w:p>
        </w:tc>
        <w:tc>
          <w:tcPr>
            <w:tcW w:w="3639" w:type="dxa"/>
          </w:tcPr>
          <w:p w:rsidR="00447CAF" w:rsidRPr="009E12CE" w:rsidRDefault="00447CAF" w:rsidP="009E12CE">
            <w:pPr>
              <w:ind w:right="142"/>
              <w:rPr>
                <w:sz w:val="24"/>
                <w:szCs w:val="24"/>
              </w:rPr>
            </w:pPr>
            <w:r w:rsidRPr="009E12CE">
              <w:rPr>
                <w:sz w:val="24"/>
                <w:szCs w:val="24"/>
              </w:rPr>
              <w:t xml:space="preserve">Предельная глубина возможной застройки объектов капитального строительства </w:t>
            </w:r>
          </w:p>
        </w:tc>
        <w:tc>
          <w:tcPr>
            <w:tcW w:w="11502"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29.</w:t>
            </w:r>
          </w:p>
        </w:tc>
        <w:tc>
          <w:tcPr>
            <w:tcW w:w="3639" w:type="dxa"/>
          </w:tcPr>
          <w:p w:rsidR="00447CAF" w:rsidRPr="009E12CE" w:rsidRDefault="00447CAF" w:rsidP="009E12CE">
            <w:pPr>
              <w:ind w:right="142"/>
              <w:rPr>
                <w:sz w:val="24"/>
                <w:szCs w:val="24"/>
              </w:rPr>
            </w:pPr>
            <w:r w:rsidRPr="009E12CE">
              <w:rPr>
                <w:sz w:val="24"/>
                <w:szCs w:val="24"/>
              </w:rPr>
              <w:t>Ограничения в части наружного освещения</w:t>
            </w:r>
          </w:p>
        </w:tc>
        <w:tc>
          <w:tcPr>
            <w:tcW w:w="11502" w:type="dxa"/>
          </w:tcPr>
          <w:p w:rsidR="00447CAF" w:rsidRPr="009E12CE" w:rsidRDefault="00447CAF" w:rsidP="009E12CE">
            <w:pPr>
              <w:ind w:right="142"/>
              <w:jc w:val="both"/>
              <w:rPr>
                <w:sz w:val="24"/>
                <w:szCs w:val="24"/>
              </w:rPr>
            </w:pPr>
            <w:r w:rsidRPr="009E12CE">
              <w:rPr>
                <w:sz w:val="24"/>
                <w:szCs w:val="24"/>
              </w:rPr>
              <w:t>Разрешается установка отдельно стоящего оборудования городского освещения, отвечающего характеристикам элементов архитектурной среды.</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30.</w:t>
            </w:r>
          </w:p>
        </w:tc>
        <w:tc>
          <w:tcPr>
            <w:tcW w:w="3639" w:type="dxa"/>
          </w:tcPr>
          <w:p w:rsidR="00447CAF" w:rsidRPr="009E12CE" w:rsidRDefault="00447CAF" w:rsidP="009E12CE">
            <w:pPr>
              <w:ind w:right="142"/>
              <w:rPr>
                <w:sz w:val="24"/>
                <w:szCs w:val="24"/>
              </w:rPr>
            </w:pPr>
            <w:r w:rsidRPr="009E12CE">
              <w:rPr>
                <w:sz w:val="24"/>
                <w:szCs w:val="24"/>
              </w:rPr>
              <w:t xml:space="preserve">Объемно-пространственные и композиционно-силуэтные характеристики </w:t>
            </w:r>
          </w:p>
        </w:tc>
        <w:tc>
          <w:tcPr>
            <w:tcW w:w="11502" w:type="dxa"/>
          </w:tcPr>
          <w:p w:rsidR="00447CAF" w:rsidRPr="009E12CE" w:rsidRDefault="00447CAF" w:rsidP="009E12CE">
            <w:pPr>
              <w:tabs>
                <w:tab w:val="left" w:pos="8"/>
              </w:tabs>
              <w:ind w:right="142"/>
              <w:contextualSpacing/>
              <w:jc w:val="both"/>
              <w:rPr>
                <w:sz w:val="24"/>
                <w:szCs w:val="24"/>
              </w:rPr>
            </w:pPr>
            <w:r w:rsidRPr="009E12CE">
              <w:rPr>
                <w:sz w:val="24"/>
                <w:szCs w:val="24"/>
              </w:rPr>
              <w:t>- Максимальная протяженность уличного фасада (модуль застройки) объекта капитального строительства - не более 20,0 м - крыши двускатные и многоскатные с углом наклона от 20 до 35 градусов;</w:t>
            </w:r>
          </w:p>
          <w:p w:rsidR="00447CAF" w:rsidRPr="009E12CE" w:rsidRDefault="00447CAF" w:rsidP="009E12CE">
            <w:pPr>
              <w:tabs>
                <w:tab w:val="left" w:pos="8"/>
              </w:tabs>
              <w:ind w:right="142"/>
              <w:contextualSpacing/>
              <w:jc w:val="both"/>
              <w:rPr>
                <w:sz w:val="24"/>
                <w:szCs w:val="24"/>
              </w:rPr>
            </w:pPr>
            <w:r w:rsidRPr="009E12CE">
              <w:rPr>
                <w:sz w:val="24"/>
                <w:szCs w:val="24"/>
              </w:rPr>
              <w:t>- Запрещается применение нетрадиционных композиционно-силуэтных форм (криволинейных, остроугольных и ломаных объемов и пр.)</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31.</w:t>
            </w:r>
          </w:p>
        </w:tc>
        <w:tc>
          <w:tcPr>
            <w:tcW w:w="3639" w:type="dxa"/>
          </w:tcPr>
          <w:p w:rsidR="00447CAF" w:rsidRPr="009E12CE" w:rsidRDefault="00447CAF" w:rsidP="009E12CE">
            <w:pPr>
              <w:ind w:right="142"/>
              <w:rPr>
                <w:sz w:val="24"/>
                <w:szCs w:val="24"/>
              </w:rPr>
            </w:pPr>
            <w:r w:rsidRPr="009E12CE">
              <w:rPr>
                <w:sz w:val="24"/>
                <w:szCs w:val="24"/>
              </w:rPr>
              <w:t>Основные отделочные материалы, заполнение оконных и дверных проемов, козырьки</w:t>
            </w:r>
          </w:p>
        </w:tc>
        <w:tc>
          <w:tcPr>
            <w:tcW w:w="11502" w:type="dxa"/>
          </w:tcPr>
          <w:p w:rsidR="00447CAF" w:rsidRPr="009E12CE" w:rsidRDefault="00447CAF" w:rsidP="009E12CE">
            <w:pPr>
              <w:tabs>
                <w:tab w:val="left" w:pos="150"/>
              </w:tabs>
              <w:ind w:right="142"/>
              <w:contextualSpacing/>
              <w:jc w:val="both"/>
              <w:rPr>
                <w:sz w:val="24"/>
                <w:szCs w:val="24"/>
              </w:rPr>
            </w:pPr>
            <w:r w:rsidRPr="009E12CE">
              <w:rPr>
                <w:sz w:val="24"/>
                <w:szCs w:val="24"/>
              </w:rPr>
              <w:t xml:space="preserve">- Разрешается использование традиционных материалов (керамический кирпич, оштукатуренные поверхности, обмазка раствором по кирпичной кладке); </w:t>
            </w:r>
          </w:p>
          <w:p w:rsidR="00447CAF" w:rsidRPr="009E12CE" w:rsidRDefault="00447CAF" w:rsidP="009E12CE">
            <w:pPr>
              <w:tabs>
                <w:tab w:val="left" w:pos="150"/>
              </w:tabs>
              <w:ind w:right="142"/>
              <w:contextualSpacing/>
              <w:jc w:val="both"/>
              <w:rPr>
                <w:sz w:val="24"/>
                <w:szCs w:val="24"/>
              </w:rPr>
            </w:pPr>
            <w:r w:rsidRPr="009E12CE">
              <w:rPr>
                <w:sz w:val="24"/>
                <w:szCs w:val="24"/>
              </w:rPr>
              <w:t>- Запрещается применение лицевой кладки из силикатного кирпича без последующей штукатурки.</w:t>
            </w:r>
          </w:p>
          <w:p w:rsidR="00447CAF" w:rsidRPr="009E12CE" w:rsidRDefault="00447CAF" w:rsidP="009E12CE">
            <w:pPr>
              <w:tabs>
                <w:tab w:val="left" w:pos="150"/>
              </w:tabs>
              <w:ind w:right="142"/>
              <w:contextualSpacing/>
              <w:jc w:val="both"/>
              <w:rPr>
                <w:sz w:val="24"/>
                <w:szCs w:val="24"/>
              </w:rPr>
            </w:pPr>
            <w:r w:rsidRPr="009E12CE">
              <w:rPr>
                <w:sz w:val="24"/>
                <w:szCs w:val="24"/>
              </w:rPr>
              <w:t>- Материал кровель: листовой непрофилированный металл с соединением фальцами.</w:t>
            </w:r>
          </w:p>
          <w:p w:rsidR="00447CAF" w:rsidRPr="009E12CE" w:rsidRDefault="00447CAF" w:rsidP="009E12CE">
            <w:pPr>
              <w:tabs>
                <w:tab w:val="left" w:pos="150"/>
              </w:tabs>
              <w:ind w:right="142"/>
              <w:contextualSpacing/>
              <w:jc w:val="both"/>
              <w:rPr>
                <w:sz w:val="24"/>
                <w:szCs w:val="24"/>
              </w:rPr>
            </w:pPr>
            <w:r w:rsidRPr="009E12CE">
              <w:rPr>
                <w:sz w:val="24"/>
                <w:szCs w:val="24"/>
              </w:rPr>
              <w:t>- Заполнение оконных проемов - деревянные и стеклопластиковые рамы с повторением традиционной расстекловки оконных заполнений.</w:t>
            </w:r>
          </w:p>
          <w:p w:rsidR="00447CAF" w:rsidRPr="009E12CE" w:rsidRDefault="00447CAF" w:rsidP="009E12CE">
            <w:pPr>
              <w:tabs>
                <w:tab w:val="left" w:pos="150"/>
              </w:tabs>
              <w:ind w:right="142"/>
              <w:contextualSpacing/>
              <w:jc w:val="both"/>
              <w:rPr>
                <w:sz w:val="24"/>
                <w:szCs w:val="24"/>
              </w:rPr>
            </w:pPr>
            <w:r w:rsidRPr="009E12CE">
              <w:rPr>
                <w:sz w:val="24"/>
                <w:szCs w:val="24"/>
              </w:rPr>
              <w:t xml:space="preserve">- Разрешается установка металлических и деревянных ставней; </w:t>
            </w:r>
          </w:p>
          <w:p w:rsidR="00447CAF" w:rsidRPr="009E12CE" w:rsidRDefault="00447CAF" w:rsidP="009E12CE">
            <w:pPr>
              <w:tabs>
                <w:tab w:val="left" w:pos="150"/>
              </w:tabs>
              <w:ind w:right="142"/>
              <w:contextualSpacing/>
              <w:jc w:val="both"/>
              <w:rPr>
                <w:sz w:val="24"/>
                <w:szCs w:val="24"/>
              </w:rPr>
            </w:pPr>
            <w:r w:rsidRPr="009E12CE">
              <w:rPr>
                <w:sz w:val="24"/>
                <w:szCs w:val="24"/>
              </w:rPr>
              <w:t>- Заполнение наружных дверных проемов - деревянные филенчатые, металлические имитирующие филенчатые двери.</w:t>
            </w:r>
          </w:p>
          <w:p w:rsidR="00447CAF" w:rsidRPr="009E12CE" w:rsidRDefault="00447CAF" w:rsidP="009E12CE">
            <w:pPr>
              <w:tabs>
                <w:tab w:val="left" w:pos="150"/>
              </w:tabs>
              <w:ind w:right="142"/>
              <w:contextualSpacing/>
              <w:jc w:val="both"/>
              <w:rPr>
                <w:sz w:val="24"/>
                <w:szCs w:val="24"/>
              </w:rPr>
            </w:pPr>
            <w:r w:rsidRPr="009E12CE">
              <w:rPr>
                <w:sz w:val="24"/>
                <w:szCs w:val="24"/>
              </w:rPr>
              <w:t xml:space="preserve">- Козырьки, навесы - металлические кованые, деревянные резные, стилистически соответствующие традиционно применяемым в XIX - начале XX веков, с покрытием кровли в виде листового </w:t>
            </w:r>
            <w:r w:rsidRPr="009E12CE">
              <w:rPr>
                <w:sz w:val="24"/>
                <w:szCs w:val="24"/>
              </w:rPr>
              <w:lastRenderedPageBreak/>
              <w:t>непрофилированного металла с соединением фальцами.</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lastRenderedPageBreak/>
              <w:t>32.</w:t>
            </w:r>
          </w:p>
        </w:tc>
        <w:tc>
          <w:tcPr>
            <w:tcW w:w="3639" w:type="dxa"/>
          </w:tcPr>
          <w:p w:rsidR="00447CAF" w:rsidRPr="009E12CE" w:rsidRDefault="00447CAF" w:rsidP="009E12CE">
            <w:pPr>
              <w:ind w:right="142"/>
              <w:rPr>
                <w:sz w:val="24"/>
                <w:szCs w:val="24"/>
              </w:rPr>
            </w:pPr>
            <w:r w:rsidRPr="009E12CE">
              <w:rPr>
                <w:sz w:val="24"/>
                <w:szCs w:val="24"/>
              </w:rPr>
              <w:t>Цветовое решение</w:t>
            </w:r>
          </w:p>
        </w:tc>
        <w:tc>
          <w:tcPr>
            <w:tcW w:w="11502" w:type="dxa"/>
          </w:tcPr>
          <w:p w:rsidR="00447CAF" w:rsidRPr="009E12CE" w:rsidRDefault="00447CAF" w:rsidP="009E12CE">
            <w:pPr>
              <w:tabs>
                <w:tab w:val="left" w:pos="0"/>
              </w:tabs>
              <w:ind w:right="142"/>
              <w:contextualSpacing/>
              <w:jc w:val="both"/>
              <w:rPr>
                <w:sz w:val="24"/>
                <w:szCs w:val="24"/>
              </w:rPr>
            </w:pPr>
            <w:r w:rsidRPr="009E12CE">
              <w:rPr>
                <w:sz w:val="24"/>
                <w:szCs w:val="24"/>
              </w:rPr>
              <w:t>- Цветовое решение стен светлыми пастельными тонами.</w:t>
            </w:r>
          </w:p>
          <w:p w:rsidR="00447CAF" w:rsidRPr="009E12CE" w:rsidRDefault="00447CAF" w:rsidP="009E12CE">
            <w:pPr>
              <w:tabs>
                <w:tab w:val="left" w:pos="0"/>
              </w:tabs>
              <w:ind w:right="142"/>
              <w:contextualSpacing/>
              <w:jc w:val="both"/>
              <w:rPr>
                <w:sz w:val="24"/>
                <w:szCs w:val="24"/>
              </w:rPr>
            </w:pPr>
            <w:r w:rsidRPr="009E12CE">
              <w:rPr>
                <w:sz w:val="24"/>
                <w:szCs w:val="24"/>
              </w:rPr>
              <w:t>- Декоративные элементы (наличники, пилястры, карнизы) - светлого оттенка, сочетающегося с цветом стен.</w:t>
            </w:r>
          </w:p>
          <w:p w:rsidR="00447CAF" w:rsidRPr="009E12CE" w:rsidRDefault="00447CAF" w:rsidP="009E12CE">
            <w:pPr>
              <w:tabs>
                <w:tab w:val="left" w:pos="0"/>
              </w:tabs>
              <w:ind w:right="142"/>
              <w:contextualSpacing/>
              <w:jc w:val="both"/>
              <w:rPr>
                <w:sz w:val="24"/>
                <w:szCs w:val="24"/>
              </w:rPr>
            </w:pPr>
            <w:r w:rsidRPr="009E12CE">
              <w:rPr>
                <w:sz w:val="24"/>
                <w:szCs w:val="24"/>
              </w:rPr>
              <w:t>- Цветовое решение кровли: бордовый, темно-коричневый, вишневый, темно-зеленый, серый.</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33.</w:t>
            </w:r>
          </w:p>
        </w:tc>
        <w:tc>
          <w:tcPr>
            <w:tcW w:w="3639" w:type="dxa"/>
          </w:tcPr>
          <w:p w:rsidR="00447CAF" w:rsidRPr="009E12CE" w:rsidRDefault="00447CAF" w:rsidP="009E12CE">
            <w:pPr>
              <w:ind w:right="142"/>
              <w:rPr>
                <w:sz w:val="24"/>
                <w:szCs w:val="24"/>
              </w:rPr>
            </w:pPr>
            <w:r w:rsidRPr="009E12CE">
              <w:rPr>
                <w:sz w:val="24"/>
                <w:szCs w:val="24"/>
              </w:rPr>
              <w:t>Элементы благоустройства (в том числе ограды, дорожные покрытия, малые формы)</w:t>
            </w:r>
          </w:p>
        </w:tc>
        <w:tc>
          <w:tcPr>
            <w:tcW w:w="11502" w:type="dxa"/>
          </w:tcPr>
          <w:p w:rsidR="00447CAF" w:rsidRPr="009E12CE" w:rsidRDefault="00447CAF" w:rsidP="009E12CE">
            <w:pPr>
              <w:tabs>
                <w:tab w:val="left" w:pos="513"/>
              </w:tabs>
              <w:ind w:right="142"/>
              <w:contextualSpacing/>
              <w:jc w:val="both"/>
              <w:rPr>
                <w:sz w:val="24"/>
                <w:szCs w:val="24"/>
              </w:rPr>
            </w:pPr>
            <w:r w:rsidRPr="009E12CE">
              <w:rPr>
                <w:sz w:val="24"/>
                <w:szCs w:val="24"/>
              </w:rPr>
              <w:t>- Разрешается установка ограждения земельного участка высотой не более 1,8 м.;</w:t>
            </w:r>
          </w:p>
          <w:p w:rsidR="00447CAF" w:rsidRPr="009E12CE" w:rsidRDefault="00447CAF" w:rsidP="009E12CE">
            <w:pPr>
              <w:tabs>
                <w:tab w:val="left" w:pos="513"/>
              </w:tabs>
              <w:ind w:right="142"/>
              <w:contextualSpacing/>
              <w:jc w:val="both"/>
              <w:rPr>
                <w:sz w:val="24"/>
                <w:szCs w:val="24"/>
              </w:rPr>
            </w:pPr>
            <w:r w:rsidRPr="009E12CE">
              <w:rPr>
                <w:sz w:val="24"/>
                <w:szCs w:val="24"/>
              </w:rPr>
              <w:t>- Разрешается глухое или комбинированное, деревянное и кирпичное ограждение с воротами и калитками, с вертикальной зашивкой по деревянным или каменным столбам.</w:t>
            </w:r>
          </w:p>
          <w:p w:rsidR="00447CAF" w:rsidRPr="009E12CE" w:rsidRDefault="00447CAF" w:rsidP="009E12CE">
            <w:pPr>
              <w:tabs>
                <w:tab w:val="left" w:pos="513"/>
              </w:tabs>
              <w:ind w:right="142"/>
              <w:contextualSpacing/>
              <w:jc w:val="both"/>
              <w:rPr>
                <w:sz w:val="24"/>
                <w:szCs w:val="24"/>
              </w:rPr>
            </w:pPr>
            <w:r w:rsidRPr="009E12CE">
              <w:rPr>
                <w:sz w:val="24"/>
                <w:szCs w:val="24"/>
              </w:rPr>
              <w:t>- Цветовое решение - керамический кирпич, покраска в цвет фасадов здания (оттенки белого, зеленого, голубого, коричневого цвета с выделением архитектурных элементов) - разрешается устройство покрытий и отмосток в материалах традиционного типа, в том числе, - булыжник, натуральный колотый камень, брусчатка.</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34.</w:t>
            </w:r>
          </w:p>
        </w:tc>
        <w:tc>
          <w:tcPr>
            <w:tcW w:w="3639" w:type="dxa"/>
          </w:tcPr>
          <w:p w:rsidR="00447CAF" w:rsidRPr="009E12CE" w:rsidRDefault="00447CAF" w:rsidP="009E12CE">
            <w:pPr>
              <w:ind w:right="142"/>
              <w:rPr>
                <w:sz w:val="24"/>
                <w:szCs w:val="24"/>
              </w:rPr>
            </w:pPr>
            <w:r w:rsidRPr="009E12CE">
              <w:rPr>
                <w:sz w:val="24"/>
                <w:szCs w:val="24"/>
              </w:rPr>
              <w:t>Ограничения в части проведения работ по прокладке и реконструкции дорожных и инженерных коммуникаций</w:t>
            </w:r>
          </w:p>
        </w:tc>
        <w:tc>
          <w:tcPr>
            <w:tcW w:w="11502" w:type="dxa"/>
          </w:tcPr>
          <w:p w:rsidR="00447CAF" w:rsidRPr="009E12CE" w:rsidRDefault="00447CAF" w:rsidP="009E12CE">
            <w:pPr>
              <w:tabs>
                <w:tab w:val="left" w:pos="513"/>
              </w:tabs>
              <w:ind w:right="142"/>
              <w:rPr>
                <w:sz w:val="24"/>
                <w:szCs w:val="24"/>
              </w:rPr>
            </w:pPr>
            <w:r w:rsidRPr="009E12CE">
              <w:rPr>
                <w:sz w:val="24"/>
                <w:szCs w:val="24"/>
              </w:rPr>
              <w:t>- Прокладку инженерных коммуникаций (воды, тепла, газа, электричества, услуг связи, отвода канализационных стоков) необходимо выполнять преимущественно подземным способом. Необходимо минимизировать с последующим запретом прокладку инженерных коммуникаций (газа, электричества, услуг связи) наземным и надземным способом;</w:t>
            </w:r>
          </w:p>
          <w:p w:rsidR="00447CAF" w:rsidRPr="009E12CE" w:rsidRDefault="00447CAF" w:rsidP="009E12CE">
            <w:pPr>
              <w:tabs>
                <w:tab w:val="left" w:pos="513"/>
              </w:tabs>
              <w:ind w:right="142"/>
              <w:jc w:val="both"/>
              <w:rPr>
                <w:sz w:val="24"/>
                <w:szCs w:val="24"/>
              </w:rPr>
            </w:pPr>
            <w:r w:rsidRPr="009E12CE">
              <w:rPr>
                <w:sz w:val="24"/>
                <w:szCs w:val="24"/>
              </w:rPr>
              <w:t>- Разрешается размещение объектов инженерного обеспечения (трансформаторные подстанции, гидротехнические сооружения, водопроводные и канализационные очистные станции, водоводы, коллекторы, насосные станции, газораспределительные пункты, трансформаторные и тяговые подстанции и т п.) по индивидуальным проектам, с учетом характера сложившейся застройки.</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35.</w:t>
            </w:r>
          </w:p>
        </w:tc>
        <w:tc>
          <w:tcPr>
            <w:tcW w:w="3639" w:type="dxa"/>
          </w:tcPr>
          <w:p w:rsidR="00447CAF" w:rsidRPr="009E12CE" w:rsidRDefault="00447CAF" w:rsidP="009E12CE">
            <w:pPr>
              <w:ind w:right="142"/>
              <w:rPr>
                <w:sz w:val="24"/>
                <w:szCs w:val="24"/>
              </w:rPr>
            </w:pPr>
            <w:r w:rsidRPr="009E12CE">
              <w:rPr>
                <w:sz w:val="24"/>
                <w:szCs w:val="24"/>
              </w:rPr>
              <w:t>Требования по защите археологических объектов и культурного слоя</w:t>
            </w:r>
          </w:p>
        </w:tc>
        <w:tc>
          <w:tcPr>
            <w:tcW w:w="11502" w:type="dxa"/>
          </w:tcPr>
          <w:p w:rsidR="00447CAF" w:rsidRPr="009E12CE" w:rsidRDefault="00447CAF" w:rsidP="009E12CE">
            <w:pPr>
              <w:tabs>
                <w:tab w:val="left" w:pos="513"/>
              </w:tabs>
              <w:ind w:right="142"/>
              <w:contextualSpacing/>
              <w:jc w:val="both"/>
              <w:rPr>
                <w:sz w:val="24"/>
                <w:szCs w:val="24"/>
              </w:rPr>
            </w:pPr>
            <w:r w:rsidRPr="009E12CE">
              <w:rPr>
                <w:sz w:val="24"/>
                <w:szCs w:val="24"/>
              </w:rPr>
              <w:t>Не требуется, до проведения работ по выявлению и обоснованию  наличия объекты археологического наследия в соответствии с законодательными процедурами 73-ФЗ.</w:t>
            </w:r>
          </w:p>
          <w:p w:rsidR="00447CAF" w:rsidRPr="009E12CE" w:rsidRDefault="00447CAF" w:rsidP="009E12CE">
            <w:pPr>
              <w:tabs>
                <w:tab w:val="left" w:pos="513"/>
              </w:tabs>
              <w:ind w:right="142"/>
              <w:contextualSpacing/>
              <w:jc w:val="both"/>
              <w:rPr>
                <w:sz w:val="24"/>
                <w:szCs w:val="24"/>
              </w:rPr>
            </w:pPr>
          </w:p>
        </w:tc>
      </w:tr>
      <w:tr w:rsidR="00447CAF" w:rsidRPr="009E12CE" w:rsidTr="00AF5B8E">
        <w:tc>
          <w:tcPr>
            <w:tcW w:w="15701" w:type="dxa"/>
            <w:gridSpan w:val="3"/>
          </w:tcPr>
          <w:p w:rsidR="00447CAF" w:rsidRPr="009E12CE" w:rsidRDefault="00447CAF" w:rsidP="009E12CE">
            <w:pPr>
              <w:tabs>
                <w:tab w:val="left" w:pos="513"/>
              </w:tabs>
              <w:ind w:left="365" w:right="142"/>
              <w:contextualSpacing/>
              <w:jc w:val="center"/>
              <w:rPr>
                <w:b/>
                <w:sz w:val="24"/>
                <w:szCs w:val="24"/>
              </w:rPr>
            </w:pPr>
            <w:r w:rsidRPr="009E12CE">
              <w:rPr>
                <w:b/>
                <w:sz w:val="24"/>
                <w:szCs w:val="24"/>
              </w:rPr>
              <w:t>Мероприятия по регенерации, воссозданию, восполнению частично или полностью утраченных характеристик историко-градостроительной среды.</w:t>
            </w:r>
          </w:p>
          <w:p w:rsidR="00447CAF" w:rsidRPr="009E12CE" w:rsidRDefault="00447CAF" w:rsidP="009E12CE">
            <w:pPr>
              <w:tabs>
                <w:tab w:val="left" w:pos="513"/>
              </w:tabs>
              <w:ind w:left="365" w:right="142"/>
              <w:contextualSpacing/>
              <w:jc w:val="center"/>
              <w:rPr>
                <w:b/>
                <w:sz w:val="24"/>
                <w:szCs w:val="24"/>
              </w:rPr>
            </w:pP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36.</w:t>
            </w:r>
          </w:p>
        </w:tc>
        <w:tc>
          <w:tcPr>
            <w:tcW w:w="3639" w:type="dxa"/>
          </w:tcPr>
          <w:p w:rsidR="00447CAF" w:rsidRPr="009E12CE" w:rsidRDefault="00447CAF" w:rsidP="009E12CE">
            <w:pPr>
              <w:ind w:right="142"/>
              <w:rPr>
                <w:sz w:val="24"/>
                <w:szCs w:val="24"/>
              </w:rPr>
            </w:pPr>
            <w:r w:rsidRPr="009E12CE">
              <w:rPr>
                <w:sz w:val="24"/>
                <w:szCs w:val="24"/>
              </w:rPr>
              <w:t>Первая (фронтальная) линия застройки</w:t>
            </w:r>
          </w:p>
        </w:tc>
        <w:tc>
          <w:tcPr>
            <w:tcW w:w="11502" w:type="dxa"/>
          </w:tcPr>
          <w:p w:rsidR="00447CAF" w:rsidRPr="009E12CE" w:rsidRDefault="00447CAF" w:rsidP="009E12CE">
            <w:pPr>
              <w:tabs>
                <w:tab w:val="left" w:pos="513"/>
              </w:tabs>
              <w:ind w:right="142" w:firstLine="434"/>
              <w:contextualSpacing/>
              <w:jc w:val="both"/>
              <w:rPr>
                <w:sz w:val="24"/>
                <w:szCs w:val="24"/>
              </w:rPr>
            </w:pPr>
            <w:r w:rsidRPr="009E12CE">
              <w:rPr>
                <w:sz w:val="24"/>
                <w:szCs w:val="24"/>
              </w:rPr>
              <w:t>Поддержание застройки по первой (фронтальной) линии.</w:t>
            </w:r>
          </w:p>
        </w:tc>
      </w:tr>
      <w:tr w:rsidR="00447CAF" w:rsidRPr="009E12CE" w:rsidTr="00AF5B8E">
        <w:tc>
          <w:tcPr>
            <w:tcW w:w="560" w:type="dxa"/>
          </w:tcPr>
          <w:p w:rsidR="00447CAF" w:rsidRPr="009E12CE" w:rsidRDefault="00447CAF" w:rsidP="009E12CE">
            <w:pPr>
              <w:ind w:right="142"/>
              <w:rPr>
                <w:sz w:val="24"/>
                <w:szCs w:val="24"/>
              </w:rPr>
            </w:pPr>
            <w:r w:rsidRPr="009E12CE">
              <w:rPr>
                <w:sz w:val="24"/>
                <w:szCs w:val="24"/>
              </w:rPr>
              <w:t>37.</w:t>
            </w:r>
          </w:p>
        </w:tc>
        <w:tc>
          <w:tcPr>
            <w:tcW w:w="3639" w:type="dxa"/>
          </w:tcPr>
          <w:p w:rsidR="00447CAF" w:rsidRPr="009E12CE" w:rsidRDefault="00447CAF" w:rsidP="009E12CE">
            <w:pPr>
              <w:ind w:right="142"/>
              <w:rPr>
                <w:sz w:val="24"/>
                <w:szCs w:val="24"/>
              </w:rPr>
            </w:pPr>
            <w:r w:rsidRPr="009E12CE">
              <w:rPr>
                <w:sz w:val="24"/>
                <w:szCs w:val="24"/>
              </w:rPr>
              <w:t>Регенерация квартала</w:t>
            </w:r>
          </w:p>
        </w:tc>
        <w:tc>
          <w:tcPr>
            <w:tcW w:w="11502" w:type="dxa"/>
          </w:tcPr>
          <w:p w:rsidR="00447CAF" w:rsidRPr="009E12CE" w:rsidRDefault="00447CAF" w:rsidP="009E12CE">
            <w:pPr>
              <w:tabs>
                <w:tab w:val="left" w:pos="150"/>
              </w:tabs>
              <w:ind w:right="142" w:firstLine="434"/>
              <w:contextualSpacing/>
              <w:rPr>
                <w:sz w:val="24"/>
                <w:szCs w:val="24"/>
              </w:rPr>
            </w:pPr>
            <w:r w:rsidRPr="009E12CE">
              <w:rPr>
                <w:sz w:val="24"/>
                <w:szCs w:val="24"/>
              </w:rPr>
              <w:t xml:space="preserve">- Поддержание исторических принципов формирования застройки – главный фасад на первой (фронтальной) линии застройки. </w:t>
            </w:r>
          </w:p>
          <w:p w:rsidR="00447CAF" w:rsidRPr="009E12CE" w:rsidRDefault="00447CAF" w:rsidP="009E12CE">
            <w:pPr>
              <w:tabs>
                <w:tab w:val="left" w:pos="150"/>
              </w:tabs>
              <w:ind w:right="142" w:firstLine="434"/>
              <w:contextualSpacing/>
              <w:rPr>
                <w:sz w:val="24"/>
                <w:szCs w:val="24"/>
              </w:rPr>
            </w:pPr>
            <w:r w:rsidRPr="009E12CE">
              <w:rPr>
                <w:sz w:val="24"/>
                <w:szCs w:val="24"/>
              </w:rPr>
              <w:t>- Формирование компенсационной застройки   по периметру квартала с обязательной фиксацией углов квартала застройкой.</w:t>
            </w:r>
          </w:p>
          <w:p w:rsidR="00447CAF" w:rsidRPr="009E12CE" w:rsidRDefault="00447CAF" w:rsidP="009E12CE">
            <w:pPr>
              <w:tabs>
                <w:tab w:val="left" w:pos="150"/>
              </w:tabs>
              <w:ind w:right="142" w:firstLine="434"/>
              <w:contextualSpacing/>
              <w:jc w:val="both"/>
              <w:rPr>
                <w:sz w:val="24"/>
                <w:szCs w:val="24"/>
              </w:rPr>
            </w:pPr>
            <w:r w:rsidRPr="009E12CE">
              <w:rPr>
                <w:sz w:val="24"/>
                <w:szCs w:val="24"/>
              </w:rPr>
              <w:t xml:space="preserve">- Застройка, фиксирующая угол квартала обязательно с архитектурным завершением или </w:t>
            </w:r>
            <w:r w:rsidRPr="009E12CE">
              <w:rPr>
                <w:sz w:val="24"/>
                <w:szCs w:val="24"/>
              </w:rPr>
              <w:lastRenderedPageBreak/>
              <w:t>планировочным акцентом.</w:t>
            </w:r>
          </w:p>
          <w:p w:rsidR="00447CAF" w:rsidRPr="009E12CE" w:rsidRDefault="00447CAF" w:rsidP="009E12CE">
            <w:pPr>
              <w:tabs>
                <w:tab w:val="left" w:pos="150"/>
              </w:tabs>
              <w:ind w:right="142" w:firstLine="434"/>
              <w:contextualSpacing/>
              <w:jc w:val="both"/>
              <w:rPr>
                <w:sz w:val="24"/>
                <w:szCs w:val="24"/>
              </w:rPr>
            </w:pPr>
          </w:p>
        </w:tc>
      </w:tr>
    </w:tbl>
    <w:p w:rsidR="00447CAF" w:rsidRPr="009E12CE" w:rsidRDefault="00447CAF" w:rsidP="009E12CE">
      <w:pPr>
        <w:ind w:right="142"/>
        <w:rPr>
          <w:sz w:val="24"/>
          <w:szCs w:val="24"/>
        </w:rPr>
      </w:pPr>
    </w:p>
    <w:p w:rsidR="00447CAF" w:rsidRPr="009E12CE" w:rsidRDefault="00447CAF" w:rsidP="006F6645">
      <w:pPr>
        <w:pStyle w:val="21"/>
      </w:pPr>
      <w:bookmarkStart w:id="161" w:name="_Toc157587436"/>
      <w:r w:rsidRPr="009E12CE">
        <w:t>Зона ИП.</w:t>
      </w:r>
      <w:r w:rsidR="00D61203">
        <w:t>ЗО 1.1</w:t>
      </w:r>
      <w:r w:rsidRPr="009E12CE">
        <w:t xml:space="preserve">. </w:t>
      </w:r>
      <w:r w:rsidR="00D61203">
        <w:t>Зона о</w:t>
      </w:r>
      <w:r w:rsidRPr="009E12CE">
        <w:t>тдых</w:t>
      </w:r>
      <w:r w:rsidR="00D61203">
        <w:t>а</w:t>
      </w:r>
      <w:r w:rsidRPr="009E12CE">
        <w:t xml:space="preserve"> (рекреаци</w:t>
      </w:r>
      <w:r w:rsidR="00831F86">
        <w:t>и</w:t>
      </w:r>
      <w:r w:rsidRPr="009E12CE">
        <w:t>)</w:t>
      </w:r>
      <w:bookmarkEnd w:id="161"/>
      <w:r w:rsidR="00831F86">
        <w:t>в границах исторического поселения</w:t>
      </w:r>
    </w:p>
    <w:p w:rsidR="00447CAF" w:rsidRPr="009E12CE" w:rsidRDefault="00447CAF" w:rsidP="009E12CE">
      <w:pPr>
        <w:ind w:right="142" w:firstLine="851"/>
        <w:rPr>
          <w:sz w:val="24"/>
          <w:szCs w:val="24"/>
        </w:rPr>
      </w:pPr>
    </w:p>
    <w:tbl>
      <w:tblPr>
        <w:tblW w:w="1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6"/>
        <w:gridCol w:w="646"/>
        <w:gridCol w:w="3533"/>
        <w:gridCol w:w="50"/>
        <w:gridCol w:w="10512"/>
      </w:tblGrid>
      <w:tr w:rsidR="00447CAF" w:rsidRPr="009E12CE" w:rsidTr="009E12CE">
        <w:tc>
          <w:tcPr>
            <w:tcW w:w="662" w:type="dxa"/>
            <w:gridSpan w:val="2"/>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w:t>
            </w:r>
          </w:p>
          <w:p w:rsidR="00447CAF" w:rsidRPr="009E12CE" w:rsidRDefault="00447CAF" w:rsidP="009E12CE">
            <w:pPr>
              <w:ind w:right="142"/>
              <w:jc w:val="center"/>
              <w:rPr>
                <w:b/>
                <w:bCs/>
                <w:sz w:val="24"/>
                <w:szCs w:val="24"/>
              </w:rPr>
            </w:pPr>
            <w:r w:rsidRPr="009E12CE">
              <w:rPr>
                <w:b/>
                <w:bCs/>
                <w:sz w:val="24"/>
                <w:szCs w:val="24"/>
              </w:rPr>
              <w:t>п\п</w:t>
            </w:r>
          </w:p>
        </w:tc>
        <w:tc>
          <w:tcPr>
            <w:tcW w:w="3583" w:type="dxa"/>
            <w:gridSpan w:val="2"/>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Наименование характеристик и показателей, отражающих требования к содержанию градостроительного регламента</w:t>
            </w:r>
          </w:p>
        </w:tc>
        <w:tc>
          <w:tcPr>
            <w:tcW w:w="10512" w:type="dxa"/>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Значения характеристик и показателей</w:t>
            </w:r>
          </w:p>
        </w:tc>
      </w:tr>
      <w:tr w:rsidR="00447CAF" w:rsidRPr="009E12CE" w:rsidTr="009E12CE">
        <w:tc>
          <w:tcPr>
            <w:tcW w:w="14757" w:type="dxa"/>
            <w:gridSpan w:val="5"/>
            <w:hideMark/>
          </w:tcPr>
          <w:p w:rsidR="00447CAF" w:rsidRPr="009E12CE" w:rsidRDefault="00447CAF" w:rsidP="009E12CE">
            <w:pPr>
              <w:ind w:right="142"/>
              <w:jc w:val="center"/>
              <w:rPr>
                <w:b/>
                <w:sz w:val="24"/>
                <w:szCs w:val="24"/>
              </w:rPr>
            </w:pPr>
            <w:r w:rsidRPr="009E12CE">
              <w:rPr>
                <w:b/>
                <w:sz w:val="24"/>
                <w:szCs w:val="24"/>
              </w:rPr>
              <w:t>В части требований к видам разрешенного использования:</w:t>
            </w:r>
          </w:p>
        </w:tc>
      </w:tr>
      <w:tr w:rsidR="00447CAF" w:rsidRPr="009E12CE" w:rsidTr="009E12CE">
        <w:tc>
          <w:tcPr>
            <w:tcW w:w="662" w:type="dxa"/>
            <w:gridSpan w:val="2"/>
            <w:hideMark/>
          </w:tcPr>
          <w:p w:rsidR="00447CAF" w:rsidRPr="009E12CE" w:rsidRDefault="00447CAF" w:rsidP="009E12CE">
            <w:pPr>
              <w:ind w:right="142"/>
              <w:rPr>
                <w:sz w:val="24"/>
                <w:szCs w:val="24"/>
              </w:rPr>
            </w:pPr>
            <w:r w:rsidRPr="009E12CE">
              <w:rPr>
                <w:sz w:val="24"/>
                <w:szCs w:val="24"/>
              </w:rPr>
              <w:t>1.</w:t>
            </w:r>
          </w:p>
        </w:tc>
        <w:tc>
          <w:tcPr>
            <w:tcW w:w="3583" w:type="dxa"/>
            <w:gridSpan w:val="2"/>
            <w:hideMark/>
          </w:tcPr>
          <w:p w:rsidR="00447CAF" w:rsidRPr="009E12CE" w:rsidRDefault="00447CAF" w:rsidP="009E12CE">
            <w:pPr>
              <w:ind w:right="142"/>
              <w:rPr>
                <w:sz w:val="24"/>
                <w:szCs w:val="24"/>
              </w:rPr>
            </w:pPr>
            <w:r w:rsidRPr="009E12CE">
              <w:rPr>
                <w:sz w:val="24"/>
                <w:szCs w:val="24"/>
              </w:rPr>
              <w:t>Виды использования земельных участков и объектов капитального строительства, включаемые в основные виды разрешенного использования</w:t>
            </w:r>
          </w:p>
        </w:tc>
        <w:tc>
          <w:tcPr>
            <w:tcW w:w="10512" w:type="dxa"/>
            <w:hideMark/>
          </w:tcPr>
          <w:p w:rsidR="00C0575E"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Объекты культурно-досуговой деятельности (3.6.1)</w:t>
            </w:r>
            <w:r w:rsidR="00C0575E" w:rsidRPr="009E12CE">
              <w:rPr>
                <w:rFonts w:eastAsia="Calibri"/>
                <w:sz w:val="24"/>
                <w:szCs w:val="24"/>
                <w:lang w:eastAsia="ru-RU"/>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w:t>
            </w:r>
          </w:p>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Парки культуры и отдыха (3.6.2)</w:t>
            </w:r>
            <w:r w:rsidRPr="009E12CE">
              <w:rPr>
                <w:sz w:val="24"/>
                <w:szCs w:val="24"/>
              </w:rPr>
              <w:t xml:space="preserve"> (размещение парков культуры и отдыха)</w:t>
            </w:r>
          </w:p>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Площадки для занятий спортом (5.1.3)</w:t>
            </w:r>
            <w:r w:rsidR="00C0575E" w:rsidRPr="009E12CE">
              <w:rPr>
                <w:rFonts w:eastAsia="Calibri"/>
                <w:sz w:val="24"/>
                <w:szCs w:val="24"/>
                <w:lang w:eastAsia="ru-RU"/>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Оборудованные площадки для занятий спортом (5.1.4)</w:t>
            </w:r>
            <w:r w:rsidR="00C0575E" w:rsidRPr="009E12CE">
              <w:rPr>
                <w:rFonts w:eastAsia="Calibri"/>
                <w:sz w:val="24"/>
                <w:szCs w:val="24"/>
                <w:lang w:eastAsia="ru-RU"/>
              </w:rPr>
              <w:t xml:space="preserve"> Размещение сооружений для занятия спортом и физкультурой на открытом воздухе (теннисные корты, автодромы, мотодромы, трамплины, спортивные стрельбища) </w:t>
            </w:r>
          </w:p>
          <w:p w:rsidR="00CF6F16"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Историко- культурная деятельность (9.3)</w:t>
            </w:r>
            <w:r w:rsidR="00CF6F16" w:rsidRPr="009E12CE">
              <w:rPr>
                <w:rFonts w:eastAsia="Calibri"/>
                <w:sz w:val="24"/>
                <w:szCs w:val="24"/>
                <w:lang w:eastAsia="ru-RU"/>
              </w:rPr>
              <w:t xml:space="preserve">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p w:rsidR="00CF6F16" w:rsidRPr="009E12CE" w:rsidRDefault="00CF6F16"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 xml:space="preserve">Земельные участки (территории) общего пользования (12.0) </w:t>
            </w:r>
            <w:r w:rsidRPr="009E12CE">
              <w:rPr>
                <w:rFonts w:eastAsia="Calibri"/>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0" w:history="1">
              <w:r w:rsidRPr="009E12CE">
                <w:rPr>
                  <w:rFonts w:eastAsia="Calibri"/>
                  <w:sz w:val="24"/>
                  <w:szCs w:val="24"/>
                  <w:lang w:eastAsia="ru-RU"/>
                </w:rPr>
                <w:t>кодами 12.0.1</w:t>
              </w:r>
            </w:hyperlink>
            <w:r w:rsidRPr="009E12CE">
              <w:rPr>
                <w:rFonts w:eastAsia="Calibri"/>
                <w:sz w:val="24"/>
                <w:szCs w:val="24"/>
                <w:lang w:eastAsia="ru-RU"/>
              </w:rPr>
              <w:t xml:space="preserve"> - </w:t>
            </w:r>
            <w:hyperlink r:id="rId71" w:history="1">
              <w:r w:rsidRPr="009E12CE">
                <w:rPr>
                  <w:rFonts w:eastAsia="Calibri"/>
                  <w:sz w:val="24"/>
                  <w:szCs w:val="24"/>
                  <w:lang w:eastAsia="ru-RU"/>
                </w:rPr>
                <w:t xml:space="preserve">12.0.2 </w:t>
              </w:r>
            </w:hyperlink>
          </w:p>
          <w:p w:rsidR="00CF6F16" w:rsidRPr="009E12CE" w:rsidRDefault="00CF6F16"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Улично-дорожная сеть (12.0.1)</w:t>
            </w:r>
            <w:r w:rsidRPr="009E12CE">
              <w:rPr>
                <w:rFonts w:eastAsia="Calibri"/>
                <w:sz w:val="24"/>
                <w:szCs w:val="24"/>
                <w:lang w:eastAsia="ru-RU"/>
              </w:rPr>
              <w:t xml:space="preserve">Размещение объектов улично-дорожной сети: автомобильных </w:t>
            </w:r>
            <w:r w:rsidRPr="009E12CE">
              <w:rPr>
                <w:rFonts w:eastAsia="Calibri"/>
                <w:sz w:val="24"/>
                <w:szCs w:val="24"/>
                <w:lang w:eastAsia="ru-RU"/>
              </w:rPr>
              <w:lastRenderedPageBreak/>
              <w:t xml:space="preserve">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2" w:history="1">
              <w:r w:rsidRPr="009E12CE">
                <w:rPr>
                  <w:rFonts w:eastAsia="Calibri"/>
                  <w:sz w:val="24"/>
                  <w:szCs w:val="24"/>
                  <w:lang w:eastAsia="ru-RU"/>
                </w:rPr>
                <w:t>кодами 2.7.1</w:t>
              </w:r>
            </w:hyperlink>
            <w:r w:rsidRPr="009E12CE">
              <w:rPr>
                <w:rFonts w:eastAsia="Calibri"/>
                <w:sz w:val="24"/>
                <w:szCs w:val="24"/>
                <w:lang w:eastAsia="ru-RU"/>
              </w:rPr>
              <w:t xml:space="preserve">, </w:t>
            </w:r>
            <w:hyperlink r:id="rId73" w:history="1">
              <w:r w:rsidRPr="009E12CE">
                <w:rPr>
                  <w:rFonts w:eastAsia="Calibri"/>
                  <w:sz w:val="24"/>
                  <w:szCs w:val="24"/>
                  <w:lang w:eastAsia="ru-RU"/>
                </w:rPr>
                <w:t>4.9</w:t>
              </w:r>
            </w:hyperlink>
            <w:r w:rsidRPr="009E12CE">
              <w:rPr>
                <w:rFonts w:eastAsia="Calibri"/>
                <w:sz w:val="24"/>
                <w:szCs w:val="24"/>
                <w:lang w:eastAsia="ru-RU"/>
              </w:rPr>
              <w:t xml:space="preserve">, </w:t>
            </w:r>
            <w:hyperlink r:id="rId74" w:history="1">
              <w:r w:rsidRPr="009E12CE">
                <w:rPr>
                  <w:rFonts w:eastAsia="Calibri"/>
                  <w:sz w:val="24"/>
                  <w:szCs w:val="24"/>
                  <w:lang w:eastAsia="ru-RU"/>
                </w:rPr>
                <w:t>7.2.3</w:t>
              </w:r>
            </w:hyperlink>
            <w:r w:rsidRPr="009E12CE">
              <w:rPr>
                <w:rFonts w:eastAsia="Calibri"/>
                <w:sz w:val="24"/>
                <w:szCs w:val="24"/>
                <w:lang w:eastAsia="ru-RU"/>
              </w:rPr>
              <w:t>, а также некапитальных сооружений, предназначенных для охраны транспортных средств</w:t>
            </w:r>
          </w:p>
          <w:p w:rsidR="00447CAF" w:rsidRPr="009E12CE" w:rsidRDefault="00CF6F16"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Благоустройство территории (12.0.2)</w:t>
            </w:r>
            <w:r w:rsidRPr="009E12CE">
              <w:rPr>
                <w:rFonts w:eastAsia="Calibri"/>
                <w:sz w:val="24"/>
                <w:szCs w:val="24"/>
                <w:lang w:eastAsia="ru-RU"/>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47CAF" w:rsidRPr="009E12CE" w:rsidTr="009E12CE">
        <w:tc>
          <w:tcPr>
            <w:tcW w:w="662" w:type="dxa"/>
            <w:gridSpan w:val="2"/>
            <w:hideMark/>
          </w:tcPr>
          <w:p w:rsidR="00447CAF" w:rsidRPr="009E12CE" w:rsidRDefault="00447CAF" w:rsidP="009E12CE">
            <w:pPr>
              <w:ind w:right="142"/>
              <w:rPr>
                <w:sz w:val="24"/>
                <w:szCs w:val="24"/>
              </w:rPr>
            </w:pPr>
            <w:r w:rsidRPr="009E12CE">
              <w:rPr>
                <w:sz w:val="24"/>
                <w:szCs w:val="24"/>
              </w:rPr>
              <w:lastRenderedPageBreak/>
              <w:t>2.</w:t>
            </w:r>
          </w:p>
        </w:tc>
        <w:tc>
          <w:tcPr>
            <w:tcW w:w="3583" w:type="dxa"/>
            <w:gridSpan w:val="2"/>
            <w:hideMark/>
          </w:tcPr>
          <w:p w:rsidR="00447CAF" w:rsidRPr="009E12CE" w:rsidRDefault="00447CAF" w:rsidP="009E12CE">
            <w:pPr>
              <w:ind w:right="142"/>
              <w:rPr>
                <w:sz w:val="24"/>
                <w:szCs w:val="24"/>
              </w:rPr>
            </w:pPr>
            <w:r w:rsidRPr="009E12CE">
              <w:rPr>
                <w:sz w:val="24"/>
                <w:szCs w:val="24"/>
              </w:rPr>
              <w:t>Виды разрешенного использования земельных участков и объектов капитального строительства, включаемые в условно-разрешенные виды разрешенного использования</w:t>
            </w:r>
          </w:p>
        </w:tc>
        <w:tc>
          <w:tcPr>
            <w:tcW w:w="10512" w:type="dxa"/>
            <w:hideMark/>
          </w:tcPr>
          <w:p w:rsidR="00AC040D" w:rsidRPr="00AC040D" w:rsidRDefault="00AC040D" w:rsidP="00AC040D">
            <w:pPr>
              <w:widowControl/>
              <w:suppressAutoHyphens w:val="0"/>
              <w:overflowPunct/>
              <w:autoSpaceDN w:val="0"/>
              <w:adjustRightInd w:val="0"/>
              <w:ind w:right="142"/>
              <w:jc w:val="both"/>
              <w:rPr>
                <w:rFonts w:eastAsia="Calibri"/>
                <w:bCs/>
                <w:sz w:val="24"/>
                <w:szCs w:val="24"/>
                <w:lang w:eastAsia="ru-RU"/>
              </w:rPr>
            </w:pPr>
            <w:r>
              <w:rPr>
                <w:b/>
                <w:sz w:val="24"/>
                <w:szCs w:val="24"/>
              </w:rPr>
              <w:t xml:space="preserve">- </w:t>
            </w:r>
            <w:r w:rsidR="00447CAF" w:rsidRPr="00AC040D">
              <w:rPr>
                <w:b/>
                <w:sz w:val="24"/>
                <w:szCs w:val="24"/>
              </w:rPr>
              <w:t>Цирки и зверинцы (3.6.3)</w:t>
            </w:r>
            <w:r w:rsidR="00CF6F16" w:rsidRPr="00AC040D">
              <w:rPr>
                <w:rFonts w:eastAsia="Calibri"/>
                <w:bCs/>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p w:rsidR="00EA72EA" w:rsidRPr="00AC040D" w:rsidRDefault="00AC040D" w:rsidP="00AC040D">
            <w:pPr>
              <w:widowControl/>
              <w:suppressAutoHyphens w:val="0"/>
              <w:overflowPunct/>
              <w:autoSpaceDN w:val="0"/>
              <w:adjustRightInd w:val="0"/>
              <w:ind w:right="142"/>
              <w:jc w:val="both"/>
              <w:rPr>
                <w:rFonts w:eastAsia="Calibri"/>
                <w:sz w:val="24"/>
                <w:szCs w:val="24"/>
                <w:lang w:eastAsia="ru-RU"/>
              </w:rPr>
            </w:pPr>
            <w:r w:rsidRPr="00AC040D">
              <w:rPr>
                <w:rFonts w:eastAsia="Calibri"/>
                <w:bCs/>
                <w:sz w:val="24"/>
                <w:szCs w:val="24"/>
                <w:lang w:eastAsia="ru-RU"/>
              </w:rPr>
              <w:t xml:space="preserve">- </w:t>
            </w:r>
            <w:r w:rsidR="00EA72EA" w:rsidRPr="00AC040D">
              <w:rPr>
                <w:rFonts w:eastAsia="Calibri"/>
                <w:b/>
                <w:sz w:val="24"/>
                <w:szCs w:val="24"/>
                <w:lang w:eastAsia="ru-RU"/>
              </w:rPr>
              <w:t>Религиозное использование (3.7)</w:t>
            </w:r>
            <w:r w:rsidRPr="00AC040D">
              <w:rPr>
                <w:rFonts w:eastAsia="Calibri"/>
                <w:sz w:val="24"/>
                <w:szCs w:val="24"/>
                <w:lang w:eastAsia="ru-RU"/>
              </w:rPr>
              <w:t xml:space="preserve">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5" w:history="1">
              <w:r w:rsidRPr="00AC040D">
                <w:rPr>
                  <w:rFonts w:eastAsia="Calibri"/>
                  <w:sz w:val="24"/>
                  <w:szCs w:val="24"/>
                  <w:lang w:eastAsia="ru-RU"/>
                </w:rPr>
                <w:t>кодами 3.7.1</w:t>
              </w:r>
            </w:hyperlink>
            <w:r w:rsidRPr="00AC040D">
              <w:rPr>
                <w:rFonts w:eastAsia="Calibri"/>
                <w:sz w:val="24"/>
                <w:szCs w:val="24"/>
                <w:lang w:eastAsia="ru-RU"/>
              </w:rPr>
              <w:t xml:space="preserve"> - </w:t>
            </w:r>
            <w:hyperlink r:id="rId76" w:history="1">
              <w:r w:rsidRPr="00AC040D">
                <w:rPr>
                  <w:rFonts w:eastAsia="Calibri"/>
                  <w:sz w:val="24"/>
                  <w:szCs w:val="24"/>
                  <w:lang w:eastAsia="ru-RU"/>
                </w:rPr>
                <w:t xml:space="preserve">3.7.2 </w:t>
              </w:r>
            </w:hyperlink>
          </w:p>
          <w:p w:rsidR="00AC040D" w:rsidRPr="00AC040D" w:rsidRDefault="00AC040D" w:rsidP="00AC040D">
            <w:pPr>
              <w:widowControl/>
              <w:suppressAutoHyphens w:val="0"/>
              <w:overflowPunct/>
              <w:autoSpaceDN w:val="0"/>
              <w:adjustRightInd w:val="0"/>
              <w:ind w:right="142"/>
              <w:jc w:val="both"/>
              <w:rPr>
                <w:rFonts w:eastAsia="Calibri"/>
                <w:sz w:val="24"/>
                <w:szCs w:val="24"/>
                <w:lang w:eastAsia="ru-RU"/>
              </w:rPr>
            </w:pPr>
            <w:r w:rsidRPr="00AC040D">
              <w:rPr>
                <w:rFonts w:eastAsia="Calibri"/>
                <w:sz w:val="24"/>
                <w:szCs w:val="24"/>
                <w:lang w:eastAsia="ru-RU"/>
              </w:rPr>
              <w:t xml:space="preserve">- </w:t>
            </w:r>
            <w:r w:rsidRPr="00AC040D">
              <w:rPr>
                <w:rFonts w:eastAsia="Calibri"/>
                <w:b/>
                <w:sz w:val="24"/>
                <w:szCs w:val="24"/>
                <w:lang w:eastAsia="ru-RU"/>
              </w:rPr>
              <w:t>Осуществление религиозных обрядов (3.7.1.)</w:t>
            </w:r>
            <w:r w:rsidRPr="00AC040D">
              <w:rPr>
                <w:rFonts w:eastAsia="Calibri"/>
                <w:sz w:val="24"/>
                <w:szCs w:val="24"/>
                <w:lang w:eastAsia="ru-RU"/>
              </w:rPr>
              <w:t xml:space="preserve">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AC040D" w:rsidRPr="00AC040D" w:rsidRDefault="00AC040D" w:rsidP="00AC040D">
            <w:pPr>
              <w:widowControl/>
              <w:suppressAutoHyphens w:val="0"/>
              <w:overflowPunct/>
              <w:autoSpaceDN w:val="0"/>
              <w:adjustRightInd w:val="0"/>
              <w:ind w:right="142"/>
              <w:jc w:val="both"/>
              <w:rPr>
                <w:rFonts w:eastAsia="Calibri"/>
                <w:bCs/>
                <w:sz w:val="24"/>
                <w:szCs w:val="24"/>
                <w:lang w:eastAsia="ru-RU"/>
              </w:rPr>
            </w:pPr>
            <w:r w:rsidRPr="00AC040D">
              <w:rPr>
                <w:rFonts w:eastAsia="Calibri"/>
                <w:sz w:val="24"/>
                <w:szCs w:val="24"/>
                <w:lang w:eastAsia="ru-RU"/>
              </w:rPr>
              <w:t xml:space="preserve">- </w:t>
            </w:r>
            <w:r w:rsidRPr="00AC040D">
              <w:rPr>
                <w:rFonts w:eastAsia="Calibri"/>
                <w:b/>
                <w:sz w:val="24"/>
                <w:szCs w:val="24"/>
                <w:lang w:eastAsia="ru-RU"/>
              </w:rPr>
              <w:t>Религиозное управление и образование (3.7.2.)</w:t>
            </w:r>
            <w:r w:rsidRPr="00AC040D">
              <w:rPr>
                <w:rFonts w:eastAsia="Calibri"/>
                <w:sz w:val="24"/>
                <w:szCs w:val="24"/>
                <w:lang w:eastAsia="ru-RU"/>
              </w:rPr>
              <w:t xml:space="preserve"> 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CF6F16" w:rsidRPr="00AC040D" w:rsidRDefault="00AC040D" w:rsidP="00AC040D">
            <w:pPr>
              <w:widowControl/>
              <w:tabs>
                <w:tab w:val="left" w:pos="393"/>
              </w:tabs>
              <w:suppressAutoHyphens w:val="0"/>
              <w:overflowPunct/>
              <w:autoSpaceDE/>
              <w:ind w:left="32" w:right="142"/>
              <w:contextualSpacing/>
              <w:jc w:val="both"/>
              <w:rPr>
                <w:sz w:val="24"/>
                <w:szCs w:val="24"/>
              </w:rPr>
            </w:pPr>
            <w:r>
              <w:rPr>
                <w:sz w:val="24"/>
                <w:szCs w:val="24"/>
              </w:rPr>
              <w:t xml:space="preserve">- </w:t>
            </w:r>
            <w:r w:rsidR="00447CAF" w:rsidRPr="00AC040D">
              <w:rPr>
                <w:b/>
                <w:sz w:val="24"/>
                <w:szCs w:val="24"/>
              </w:rPr>
              <w:t>Общественное питание (4.6)</w:t>
            </w:r>
            <w:r w:rsidR="00CF6F16" w:rsidRPr="00AC040D">
              <w:rPr>
                <w:rFonts w:eastAsia="Calibri"/>
                <w:sz w:val="24"/>
                <w:szCs w:val="24"/>
                <w:lang w:eastAsia="ru-RU"/>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p w:rsidR="00447CAF" w:rsidRPr="009E12CE" w:rsidRDefault="00AC040D" w:rsidP="00AC040D">
            <w:pPr>
              <w:widowControl/>
              <w:tabs>
                <w:tab w:val="left" w:pos="393"/>
              </w:tabs>
              <w:suppressAutoHyphens w:val="0"/>
              <w:overflowPunct/>
              <w:autoSpaceDE/>
              <w:ind w:left="32" w:right="142"/>
              <w:contextualSpacing/>
              <w:jc w:val="both"/>
              <w:rPr>
                <w:sz w:val="24"/>
                <w:szCs w:val="24"/>
              </w:rPr>
            </w:pPr>
            <w:r>
              <w:rPr>
                <w:b/>
                <w:sz w:val="24"/>
                <w:szCs w:val="24"/>
              </w:rPr>
              <w:t xml:space="preserve">- </w:t>
            </w:r>
            <w:r w:rsidR="00447CAF" w:rsidRPr="00AC040D">
              <w:rPr>
                <w:b/>
                <w:sz w:val="24"/>
                <w:szCs w:val="24"/>
              </w:rPr>
              <w:t xml:space="preserve">Развлекательные мероприятия (4.8.1) </w:t>
            </w:r>
            <w:r w:rsidR="00CF6F16" w:rsidRPr="00AC040D">
              <w:rPr>
                <w:rFonts w:eastAsia="Calibri"/>
                <w:sz w:val="24"/>
                <w:szCs w:val="24"/>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 </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rPr>
          <w:gridBefore w:val="1"/>
          <w:wBefore w:w="16" w:type="dxa"/>
        </w:trPr>
        <w:tc>
          <w:tcPr>
            <w:tcW w:w="646"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62" w:name="sub_1443"/>
            <w:r w:rsidRPr="009E12CE">
              <w:rPr>
                <w:rFonts w:ascii="Times New Roman" w:hAnsi="Times New Roman" w:cs="Times New Roman"/>
              </w:rPr>
              <w:t>3.</w:t>
            </w:r>
            <w:bookmarkEnd w:id="162"/>
          </w:p>
        </w:tc>
        <w:tc>
          <w:tcPr>
            <w:tcW w:w="3533"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 xml:space="preserve">Виды использования </w:t>
            </w:r>
            <w:r w:rsidRPr="009E12CE">
              <w:rPr>
                <w:rFonts w:ascii="Times New Roman" w:hAnsi="Times New Roman" w:cs="Times New Roman"/>
              </w:rPr>
              <w:lastRenderedPageBreak/>
              <w:t>земельных участков и объектов капитального строительства, включаемые в условно разрешенные виды использования</w:t>
            </w:r>
          </w:p>
        </w:tc>
        <w:tc>
          <w:tcPr>
            <w:tcW w:w="10562" w:type="dxa"/>
            <w:gridSpan w:val="2"/>
            <w:tcBorders>
              <w:top w:val="single" w:sz="4" w:space="0" w:color="auto"/>
              <w:left w:val="single" w:sz="4" w:space="0" w:color="auto"/>
              <w:bottom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lastRenderedPageBreak/>
              <w:t>- Не устанавливаются.</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14757" w:type="dxa"/>
            <w:gridSpan w:val="5"/>
            <w:tcBorders>
              <w:top w:val="single" w:sz="4" w:space="0" w:color="auto"/>
              <w:bottom w:val="single" w:sz="4" w:space="0" w:color="auto"/>
            </w:tcBorders>
          </w:tcPr>
          <w:p w:rsidR="00447CAF" w:rsidRPr="009E12CE" w:rsidRDefault="00447CAF" w:rsidP="009E12CE">
            <w:pPr>
              <w:pStyle w:val="afd"/>
              <w:ind w:right="142"/>
              <w:jc w:val="center"/>
              <w:rPr>
                <w:b/>
                <w:bCs/>
                <w:szCs w:val="24"/>
              </w:rPr>
            </w:pPr>
            <w:r w:rsidRPr="009E12CE">
              <w:rPr>
                <w:b/>
                <w:bCs/>
                <w:szCs w:val="24"/>
              </w:rPr>
              <w:lastRenderedPageBreak/>
              <w:t>Ограничения на использование земельных участков и объектов, отнесенных к числу исторически ценных градоформирующих объектов</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63" w:name="sub_1445"/>
            <w:r w:rsidRPr="009E12CE">
              <w:rPr>
                <w:rFonts w:ascii="Times New Roman" w:hAnsi="Times New Roman" w:cs="Times New Roman"/>
              </w:rPr>
              <w:t>4.</w:t>
            </w:r>
            <w:bookmarkEnd w:id="163"/>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сохранению объемно-пространственной структуры исторического поселения</w:t>
            </w:r>
          </w:p>
        </w:tc>
        <w:tc>
          <w:tcPr>
            <w:tcW w:w="10512"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Сохранение парков и скверов в исторически сложившихся границах.</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64" w:name="sub_1446"/>
            <w:r w:rsidRPr="009E12CE">
              <w:rPr>
                <w:rFonts w:ascii="Times New Roman" w:hAnsi="Times New Roman" w:cs="Times New Roman"/>
              </w:rPr>
              <w:t>5.</w:t>
            </w:r>
            <w:bookmarkEnd w:id="164"/>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сохранению объемно-пространственной структуры, силуэта застройки, городских панорам</w:t>
            </w:r>
          </w:p>
        </w:tc>
        <w:tc>
          <w:tcPr>
            <w:tcW w:w="10512"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Вспомогательные здания и сооружения не должны выходить за историческую линию застройки, фасады, выходящие на историческую линию застройки, должны отвечать стилистике и композиции зданий, составляющих историческую застройку.</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Конструкции кровель зданий, сооружений двух и много скатные с уклоном от 20 до 30 градусов.</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65" w:name="sub_1447"/>
            <w:r w:rsidRPr="009E12CE">
              <w:rPr>
                <w:rFonts w:ascii="Times New Roman" w:hAnsi="Times New Roman" w:cs="Times New Roman"/>
              </w:rPr>
              <w:t>6.</w:t>
            </w:r>
            <w:bookmarkEnd w:id="165"/>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архитектурному проектированию</w:t>
            </w:r>
          </w:p>
        </w:tc>
        <w:tc>
          <w:tcPr>
            <w:tcW w:w="10512"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Реконструкция существующих объектов  рекреации с целью воссоздания исторического облика  на основании комплексных историко-градостроительных и иных необходимых исследований.</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66" w:name="sub_1448"/>
            <w:r w:rsidRPr="009E12CE">
              <w:rPr>
                <w:rFonts w:ascii="Times New Roman" w:hAnsi="Times New Roman" w:cs="Times New Roman"/>
              </w:rPr>
              <w:t>8.</w:t>
            </w:r>
            <w:bookmarkEnd w:id="166"/>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Предельные параметры разрешенного строительства, реконструкции объектов капитального строительства</w:t>
            </w:r>
          </w:p>
        </w:tc>
        <w:tc>
          <w:tcPr>
            <w:tcW w:w="10512"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Для поддержания деятельности объектов рекреации  максимальная высота зданий, строений от поверхности земли до венчающего конька скатной кровли не более 7,0 м.</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Максимальный процент застройки объектами инфраструктуры не должен превышать 10% от площади земельного участка.</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67" w:name="sub_1449"/>
            <w:r w:rsidRPr="009E12CE">
              <w:rPr>
                <w:rFonts w:ascii="Times New Roman" w:hAnsi="Times New Roman" w:cs="Times New Roman"/>
              </w:rPr>
              <w:t>9.</w:t>
            </w:r>
            <w:bookmarkEnd w:id="167"/>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строительным и отделочным материалам</w:t>
            </w:r>
          </w:p>
        </w:tc>
        <w:tc>
          <w:tcPr>
            <w:tcW w:w="10512"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Материал отделки фасадов штукатурка с последующей окраской, деревянный сруб, деревянная профилированная рейка.</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Материал кровель: листовой непрофилированный металл с соединением фальцами.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Козырьки, навесы - металлические кованые, деревянные резные, стилистически соответствующие традиционно применяемым в XIX - начале XX веков, с покрытием кровли в виде листового непрофилированного металла с соединением фальцами.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При реконструкции зданий, диссонирующих и не адаптированных к исторической застройке, снижение их негативного влияния путем использования в отделке фасадов традиционных строительных материалов (керамический кирпич, дерево, штукатурка с последующей окраской) или окраска фасадными красками.</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68" w:name="sub_1450"/>
            <w:r w:rsidRPr="009E12CE">
              <w:rPr>
                <w:rFonts w:ascii="Times New Roman" w:hAnsi="Times New Roman" w:cs="Times New Roman"/>
              </w:rPr>
              <w:t>10.</w:t>
            </w:r>
            <w:bookmarkEnd w:id="168"/>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цветовой гамме</w:t>
            </w:r>
          </w:p>
        </w:tc>
        <w:tc>
          <w:tcPr>
            <w:tcW w:w="10512"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Цветовое решение стен светлыми пастельными тонами.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Архитектурные детали (наличники, пилястры, карнизы) - белого цвета.</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lastRenderedPageBreak/>
              <w:t>- Цветовое решение кровли: бордовый, темно- коричневый, вишневый, темно-зеленый, серый.</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69" w:name="sub_1451"/>
            <w:r w:rsidRPr="009E12CE">
              <w:rPr>
                <w:rFonts w:ascii="Times New Roman" w:hAnsi="Times New Roman" w:cs="Times New Roman"/>
              </w:rPr>
              <w:lastRenderedPageBreak/>
              <w:t>11.</w:t>
            </w:r>
            <w:bookmarkEnd w:id="169"/>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элементам благоустройства и озеленения</w:t>
            </w:r>
          </w:p>
        </w:tc>
        <w:tc>
          <w:tcPr>
            <w:tcW w:w="10512"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xml:space="preserve">- Ограждения, ворота, калитки должны быть выполнены в традиционных для исторической застройки формах и материалах (керамический кирпич, металлические решетки) и не превышать 1,8 м от естественно сложившейся поверхности рельефа. </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Не допускается применение ограждений из профилированных листов, металлической сетки и сборных железобетонных элементов.</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Рекреационные зоны должны быть оборудованы малыми архитектурными формами: фонтанами, беседками, лестницами, скамейками, пандусами, светильниками стилистически соответствующими историческим.</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70" w:name="sub_1452"/>
            <w:r w:rsidRPr="009E12CE">
              <w:rPr>
                <w:rFonts w:ascii="Times New Roman" w:hAnsi="Times New Roman" w:cs="Times New Roman"/>
              </w:rPr>
              <w:t>12.</w:t>
            </w:r>
            <w:bookmarkEnd w:id="170"/>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Санитарно-гигиенические и экологические требования</w:t>
            </w:r>
          </w:p>
        </w:tc>
        <w:tc>
          <w:tcPr>
            <w:tcW w:w="10512" w:type="dxa"/>
            <w:tcBorders>
              <w:top w:val="single" w:sz="4" w:space="0" w:color="auto"/>
              <w:left w:val="single" w:sz="4" w:space="0" w:color="auto"/>
              <w:bottom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 Организация покрытия тротуаров с применением долговечных материалов, натуральных или имитирующих природный камень.</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Запрещается прокладка инженерных сетей в надземном и наземном исполнении.</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r w:rsidRPr="009E12CE">
              <w:rPr>
                <w:rFonts w:ascii="Times New Roman" w:hAnsi="Times New Roman" w:cs="Times New Roman"/>
              </w:rPr>
              <w:t>13.</w:t>
            </w:r>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Минимальная площадь земельного участка</w:t>
            </w:r>
          </w:p>
        </w:tc>
        <w:tc>
          <w:tcPr>
            <w:tcW w:w="10512"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300</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c"/>
              <w:widowControl w:val="0"/>
              <w:ind w:right="142"/>
              <w:jc w:val="center"/>
              <w:rPr>
                <w:rFonts w:ascii="Times New Roman" w:hAnsi="Times New Roman" w:cs="Times New Roman"/>
              </w:rPr>
            </w:pPr>
            <w:r w:rsidRPr="009E12CE">
              <w:rPr>
                <w:rFonts w:ascii="Times New Roman" w:hAnsi="Times New Roman" w:cs="Times New Roman"/>
              </w:rPr>
              <w:t>11.</w:t>
            </w:r>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Максимальная площадь земельного участка</w:t>
            </w:r>
          </w:p>
        </w:tc>
        <w:tc>
          <w:tcPr>
            <w:tcW w:w="10512"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10000</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c"/>
              <w:widowControl w:val="0"/>
              <w:ind w:right="142"/>
              <w:jc w:val="center"/>
              <w:rPr>
                <w:rFonts w:ascii="Times New Roman" w:hAnsi="Times New Roman" w:cs="Times New Roman"/>
              </w:rPr>
            </w:pPr>
            <w:r w:rsidRPr="009E12CE">
              <w:rPr>
                <w:rFonts w:ascii="Times New Roman" w:hAnsi="Times New Roman" w:cs="Times New Roman"/>
              </w:rPr>
              <w:t>12.</w:t>
            </w:r>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Максимальная протяженность земельного участка вдоль улицы</w:t>
            </w:r>
          </w:p>
        </w:tc>
        <w:tc>
          <w:tcPr>
            <w:tcW w:w="10512"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Не устанавливается</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c"/>
              <w:widowControl w:val="0"/>
              <w:ind w:right="142"/>
              <w:jc w:val="center"/>
              <w:rPr>
                <w:rFonts w:ascii="Times New Roman" w:hAnsi="Times New Roman" w:cs="Times New Roman"/>
              </w:rPr>
            </w:pPr>
            <w:r w:rsidRPr="009E12CE">
              <w:rPr>
                <w:rFonts w:ascii="Times New Roman" w:hAnsi="Times New Roman" w:cs="Times New Roman"/>
              </w:rPr>
              <w:t>13.</w:t>
            </w:r>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Минимальная протяженность земельного участка вдоль улицы</w:t>
            </w:r>
          </w:p>
        </w:tc>
        <w:tc>
          <w:tcPr>
            <w:tcW w:w="10512"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Не устанавливается</w:t>
            </w:r>
          </w:p>
          <w:p w:rsidR="00447CAF" w:rsidRPr="009E12CE" w:rsidRDefault="00447CAF" w:rsidP="009E12CE">
            <w:pPr>
              <w:pStyle w:val="affd"/>
              <w:widowControl w:val="0"/>
              <w:ind w:right="142"/>
              <w:rPr>
                <w:rFonts w:ascii="Times New Roman" w:hAnsi="Times New Roman" w:cs="Times New Roman"/>
              </w:rPr>
            </w:pP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c"/>
              <w:widowControl w:val="0"/>
              <w:ind w:right="142"/>
              <w:jc w:val="center"/>
              <w:rPr>
                <w:rFonts w:ascii="Times New Roman" w:hAnsi="Times New Roman" w:cs="Times New Roman"/>
              </w:rPr>
            </w:pPr>
            <w:r w:rsidRPr="009E12CE">
              <w:rPr>
                <w:rFonts w:ascii="Times New Roman" w:hAnsi="Times New Roman" w:cs="Times New Roman"/>
              </w:rPr>
              <w:t>14.</w:t>
            </w:r>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Максимальный процент застройки земельного участка</w:t>
            </w:r>
          </w:p>
        </w:tc>
        <w:tc>
          <w:tcPr>
            <w:tcW w:w="10512"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10 % для парков</w:t>
            </w:r>
          </w:p>
          <w:p w:rsidR="00447CAF" w:rsidRPr="009E12CE" w:rsidRDefault="00447CAF" w:rsidP="009E12CE">
            <w:pPr>
              <w:ind w:right="142"/>
              <w:rPr>
                <w:sz w:val="24"/>
                <w:szCs w:val="24"/>
              </w:rPr>
            </w:pPr>
            <w:r w:rsidRPr="009E12CE">
              <w:rPr>
                <w:sz w:val="24"/>
                <w:szCs w:val="24"/>
              </w:rPr>
              <w:t>40 % для объектов общественного питания</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c"/>
              <w:widowControl w:val="0"/>
              <w:ind w:right="142"/>
              <w:jc w:val="center"/>
              <w:rPr>
                <w:rFonts w:ascii="Times New Roman" w:hAnsi="Times New Roman" w:cs="Times New Roman"/>
              </w:rPr>
            </w:pPr>
            <w:r w:rsidRPr="009E12CE">
              <w:rPr>
                <w:rFonts w:ascii="Times New Roman" w:hAnsi="Times New Roman" w:cs="Times New Roman"/>
              </w:rPr>
              <w:t>15.</w:t>
            </w:r>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Максимальная площадь застройки отдельно стоящего объекта</w:t>
            </w:r>
          </w:p>
        </w:tc>
        <w:tc>
          <w:tcPr>
            <w:tcW w:w="10512"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Не устанавливается.</w:t>
            </w:r>
          </w:p>
        </w:tc>
      </w:tr>
      <w:tr w:rsidR="00447CAF" w:rsidRPr="009E12CE" w:rsidTr="009E12CE">
        <w:tblPrEx>
          <w:tblBorders>
            <w:insideH w:val="none" w:sz="0" w:space="0" w:color="auto"/>
            <w:insideV w:val="none" w:sz="0" w:space="0" w:color="auto"/>
          </w:tblBorders>
          <w:tblCellMar>
            <w:top w:w="0" w:type="dxa"/>
            <w:left w:w="108" w:type="dxa"/>
            <w:bottom w:w="0" w:type="dxa"/>
            <w:right w:w="108" w:type="dxa"/>
          </w:tblCellMar>
          <w:tblLook w:val="0000"/>
        </w:tblPrEx>
        <w:tc>
          <w:tcPr>
            <w:tcW w:w="662"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c"/>
              <w:widowControl w:val="0"/>
              <w:ind w:right="142"/>
              <w:jc w:val="center"/>
              <w:rPr>
                <w:rFonts w:ascii="Times New Roman" w:hAnsi="Times New Roman" w:cs="Times New Roman"/>
              </w:rPr>
            </w:pPr>
            <w:r w:rsidRPr="009E12CE">
              <w:rPr>
                <w:rFonts w:ascii="Times New Roman" w:hAnsi="Times New Roman" w:cs="Times New Roman"/>
              </w:rPr>
              <w:t>16.</w:t>
            </w:r>
          </w:p>
        </w:tc>
        <w:tc>
          <w:tcPr>
            <w:tcW w:w="3583"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Минимальный процент площади озеленения земельного участка</w:t>
            </w:r>
          </w:p>
        </w:tc>
        <w:tc>
          <w:tcPr>
            <w:tcW w:w="10512"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widowControl w:val="0"/>
              <w:ind w:right="142"/>
              <w:rPr>
                <w:rFonts w:ascii="Times New Roman" w:hAnsi="Times New Roman" w:cs="Times New Roman"/>
              </w:rPr>
            </w:pPr>
            <w:r w:rsidRPr="009E12CE">
              <w:rPr>
                <w:rFonts w:ascii="Times New Roman" w:hAnsi="Times New Roman" w:cs="Times New Roman"/>
              </w:rPr>
              <w:t>30 %</w:t>
            </w:r>
          </w:p>
        </w:tc>
      </w:tr>
    </w:tbl>
    <w:p w:rsidR="00447CAF" w:rsidRPr="009E12CE" w:rsidRDefault="00447CAF" w:rsidP="009E12CE">
      <w:pPr>
        <w:ind w:right="142"/>
        <w:rPr>
          <w:sz w:val="24"/>
          <w:szCs w:val="24"/>
        </w:rPr>
      </w:pPr>
    </w:p>
    <w:p w:rsidR="00447CAF" w:rsidRPr="009E12CE" w:rsidRDefault="00447CAF" w:rsidP="006F6645">
      <w:pPr>
        <w:pStyle w:val="21"/>
      </w:pPr>
      <w:bookmarkStart w:id="171" w:name="_Toc157587437"/>
      <w:r w:rsidRPr="009E12CE">
        <w:lastRenderedPageBreak/>
        <w:t>Зона ИП.</w:t>
      </w:r>
      <w:r w:rsidR="00831F86">
        <w:t>СК1.1</w:t>
      </w:r>
      <w:r w:rsidRPr="009E12CE">
        <w:t xml:space="preserve">. </w:t>
      </w:r>
      <w:r w:rsidR="00831F86">
        <w:t>Санаторно-к</w:t>
      </w:r>
      <w:r w:rsidRPr="009E12CE">
        <w:t xml:space="preserve">урортная </w:t>
      </w:r>
      <w:bookmarkEnd w:id="171"/>
      <w:r w:rsidR="00831F86">
        <w:t>зона в границах исторического поселения</w:t>
      </w:r>
    </w:p>
    <w:p w:rsidR="00AF5B8E" w:rsidRPr="009E12CE" w:rsidRDefault="00AF5B8E" w:rsidP="009E12CE">
      <w:pPr>
        <w:ind w:right="142"/>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16"/>
        <w:gridCol w:w="3862"/>
        <w:gridCol w:w="651"/>
        <w:gridCol w:w="9885"/>
      </w:tblGrid>
      <w:tr w:rsidR="00447CAF" w:rsidRPr="009E12CE" w:rsidTr="00AF5B8E">
        <w:tc>
          <w:tcPr>
            <w:tcW w:w="0" w:type="auto"/>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w:t>
            </w:r>
          </w:p>
          <w:p w:rsidR="00447CAF" w:rsidRPr="009E12CE" w:rsidRDefault="00447CAF" w:rsidP="009E12CE">
            <w:pPr>
              <w:ind w:right="142"/>
              <w:jc w:val="center"/>
              <w:rPr>
                <w:b/>
                <w:bCs/>
                <w:sz w:val="24"/>
                <w:szCs w:val="24"/>
              </w:rPr>
            </w:pPr>
            <w:r w:rsidRPr="009E12CE">
              <w:rPr>
                <w:b/>
                <w:bCs/>
                <w:sz w:val="24"/>
                <w:szCs w:val="24"/>
              </w:rPr>
              <w:t>п\п</w:t>
            </w:r>
          </w:p>
        </w:tc>
        <w:tc>
          <w:tcPr>
            <w:tcW w:w="3751" w:type="dxa"/>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Наименование характеристик и показателей, отражающих требования к содержанию градостроительного регламента</w:t>
            </w:r>
          </w:p>
        </w:tc>
        <w:tc>
          <w:tcPr>
            <w:tcW w:w="11608" w:type="dxa"/>
            <w:gridSpan w:val="2"/>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Значения характеристик и показателей</w:t>
            </w:r>
          </w:p>
        </w:tc>
      </w:tr>
      <w:tr w:rsidR="00447CAF" w:rsidRPr="009E12CE" w:rsidTr="00AF5B8E">
        <w:tc>
          <w:tcPr>
            <w:tcW w:w="0" w:type="auto"/>
            <w:gridSpan w:val="4"/>
            <w:hideMark/>
          </w:tcPr>
          <w:p w:rsidR="00447CAF" w:rsidRPr="009E12CE" w:rsidRDefault="00447CAF" w:rsidP="009E12CE">
            <w:pPr>
              <w:ind w:right="142"/>
              <w:jc w:val="center"/>
              <w:rPr>
                <w:b/>
                <w:sz w:val="24"/>
                <w:szCs w:val="24"/>
              </w:rPr>
            </w:pPr>
            <w:r w:rsidRPr="009E12CE">
              <w:rPr>
                <w:b/>
                <w:sz w:val="24"/>
                <w:szCs w:val="24"/>
              </w:rPr>
              <w:t>В части требований к видам разрешенного использования:</w:t>
            </w:r>
          </w:p>
        </w:tc>
      </w:tr>
      <w:tr w:rsidR="00447CAF" w:rsidRPr="009E12CE" w:rsidTr="00AF5B8E">
        <w:tc>
          <w:tcPr>
            <w:tcW w:w="0" w:type="auto"/>
            <w:hideMark/>
          </w:tcPr>
          <w:p w:rsidR="00447CAF" w:rsidRPr="009E12CE" w:rsidRDefault="00447CAF" w:rsidP="009E12CE">
            <w:pPr>
              <w:ind w:right="142"/>
              <w:rPr>
                <w:sz w:val="24"/>
                <w:szCs w:val="24"/>
              </w:rPr>
            </w:pPr>
            <w:r w:rsidRPr="009E12CE">
              <w:rPr>
                <w:sz w:val="24"/>
                <w:szCs w:val="24"/>
              </w:rPr>
              <w:t>1.</w:t>
            </w:r>
          </w:p>
        </w:tc>
        <w:tc>
          <w:tcPr>
            <w:tcW w:w="3751" w:type="dxa"/>
            <w:hideMark/>
          </w:tcPr>
          <w:p w:rsidR="00447CAF" w:rsidRPr="009E12CE" w:rsidRDefault="00447CAF" w:rsidP="009E12CE">
            <w:pPr>
              <w:ind w:right="142"/>
              <w:rPr>
                <w:sz w:val="24"/>
                <w:szCs w:val="24"/>
              </w:rPr>
            </w:pPr>
            <w:r w:rsidRPr="009E12CE">
              <w:rPr>
                <w:sz w:val="24"/>
                <w:szCs w:val="24"/>
              </w:rPr>
              <w:t>Виды использования земельных участков и объектов капитального строительства, включаемые в основные виды разрешенного использования</w:t>
            </w:r>
          </w:p>
        </w:tc>
        <w:tc>
          <w:tcPr>
            <w:tcW w:w="11608" w:type="dxa"/>
            <w:gridSpan w:val="2"/>
            <w:hideMark/>
          </w:tcPr>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Общественное питание (4.6)</w:t>
            </w:r>
            <w:r w:rsidRPr="009E12CE">
              <w:rPr>
                <w:sz w:val="24"/>
                <w:szCs w:val="24"/>
              </w:rPr>
              <w:t xml:space="preserve"> (размещение объектов капитального строительства в целях устройства мест общественного питания (рестораны, ка</w:t>
            </w:r>
            <w:r w:rsidR="008D4CF5" w:rsidRPr="009E12CE">
              <w:rPr>
                <w:sz w:val="24"/>
                <w:szCs w:val="24"/>
              </w:rPr>
              <w:t>фе, столовые, закусочные, бары)</w:t>
            </w:r>
          </w:p>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Обеспечение занятий спортом в помещениях (5.1.2)</w:t>
            </w:r>
            <w:r w:rsidRPr="009E12CE">
              <w:rPr>
                <w:sz w:val="24"/>
                <w:szCs w:val="24"/>
              </w:rPr>
              <w:t xml:space="preserve"> (размещение спортивных клубов, спортивных залов, бассейнов, физкультурно-оздоровительных комплексов в зданиях и сооружениях)</w:t>
            </w:r>
          </w:p>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Площадки для занятий спортом (5.1.3)</w:t>
            </w:r>
            <w:r w:rsidRPr="009E12CE">
              <w:rPr>
                <w:sz w:val="24"/>
                <w:szCs w:val="24"/>
              </w:rPr>
              <w:t xml:space="preserve"> (размещение площадок для занятия спортом и физкультурой на открытом воздухе (физкультурные площадки, беговые дор</w:t>
            </w:r>
            <w:r w:rsidR="009E12CE">
              <w:rPr>
                <w:sz w:val="24"/>
                <w:szCs w:val="24"/>
              </w:rPr>
              <w:t>ожки, поля для спортивной игры)</w:t>
            </w:r>
          </w:p>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Оборудованные площадки для занятий спортом (5.1.4)</w:t>
            </w:r>
            <w:r w:rsidRPr="009E12CE">
              <w:rPr>
                <w:sz w:val="24"/>
                <w:szCs w:val="24"/>
              </w:rPr>
              <w:t xml:space="preserve">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3B33F0"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Туристическое обслуживание (5.2.1)</w:t>
            </w:r>
            <w:r w:rsidR="003B33F0" w:rsidRPr="009E12CE">
              <w:rPr>
                <w:rFonts w:eastAsia="Calibri"/>
                <w:sz w:val="24"/>
                <w:szCs w:val="24"/>
                <w:lang w:eastAsia="ru-RU"/>
              </w:rPr>
              <w:t xml:space="preserve">Размещение пансионатов, гостиниц, кемпингов, домов отдыха, не оказывающих услуги по лечению; размещение детских лагерей </w:t>
            </w:r>
          </w:p>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Курортная деятельность (9.2)</w:t>
            </w:r>
            <w:r w:rsidRPr="009E12CE">
              <w:rPr>
                <w:sz w:val="24"/>
                <w:szCs w:val="24"/>
              </w:rPr>
              <w:t xml:space="preserve"> (использование,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округагорно-санитарной или санитарной охраны лечебно-оздоровительных местностей и курорта)</w:t>
            </w:r>
          </w:p>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Санаторная деятельность (9.2.1)</w:t>
            </w:r>
            <w:r w:rsidRPr="009E12CE">
              <w:rPr>
                <w:sz w:val="24"/>
                <w:szCs w:val="24"/>
              </w:rPr>
              <w:t xml:space="preserve"> (Размещение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p w:rsidR="003B33F0" w:rsidRPr="009E12CE" w:rsidRDefault="003B33F0"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 xml:space="preserve">Земельные участки (территории) общего пользования (12.0) </w:t>
            </w:r>
            <w:r w:rsidRPr="009E12CE">
              <w:rPr>
                <w:rFonts w:eastAsia="Calibri"/>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w:t>
            </w:r>
            <w:r w:rsidRPr="009E12CE">
              <w:rPr>
                <w:rFonts w:eastAsia="Calibri"/>
                <w:sz w:val="24"/>
                <w:szCs w:val="24"/>
                <w:lang w:eastAsia="ru-RU"/>
              </w:rPr>
              <w:lastRenderedPageBreak/>
              <w:t xml:space="preserve">видов разрешенного использования с </w:t>
            </w:r>
            <w:hyperlink r:id="rId77" w:history="1">
              <w:r w:rsidRPr="009E12CE">
                <w:rPr>
                  <w:rFonts w:eastAsia="Calibri"/>
                  <w:sz w:val="24"/>
                  <w:szCs w:val="24"/>
                  <w:lang w:eastAsia="ru-RU"/>
                </w:rPr>
                <w:t>кодами 12.0.1</w:t>
              </w:r>
            </w:hyperlink>
            <w:r w:rsidRPr="009E12CE">
              <w:rPr>
                <w:rFonts w:eastAsia="Calibri"/>
                <w:sz w:val="24"/>
                <w:szCs w:val="24"/>
                <w:lang w:eastAsia="ru-RU"/>
              </w:rPr>
              <w:t xml:space="preserve"> - </w:t>
            </w:r>
            <w:hyperlink r:id="rId78" w:history="1">
              <w:r w:rsidRPr="009E12CE">
                <w:rPr>
                  <w:rFonts w:eastAsia="Calibri"/>
                  <w:sz w:val="24"/>
                  <w:szCs w:val="24"/>
                  <w:lang w:eastAsia="ru-RU"/>
                </w:rPr>
                <w:t xml:space="preserve">12.0.2 </w:t>
              </w:r>
            </w:hyperlink>
          </w:p>
          <w:p w:rsidR="003B33F0" w:rsidRPr="009E12CE" w:rsidRDefault="003B33F0"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Улично-дорожная сеть (12.0.1)</w:t>
            </w:r>
            <w:r w:rsidRPr="009E12CE">
              <w:rPr>
                <w:rFonts w:eastAsia="Calibri"/>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9" w:history="1">
              <w:r w:rsidRPr="009E12CE">
                <w:rPr>
                  <w:rFonts w:eastAsia="Calibri"/>
                  <w:sz w:val="24"/>
                  <w:szCs w:val="24"/>
                  <w:lang w:eastAsia="ru-RU"/>
                </w:rPr>
                <w:t>кодами 2.7.1</w:t>
              </w:r>
            </w:hyperlink>
            <w:r w:rsidRPr="009E12CE">
              <w:rPr>
                <w:rFonts w:eastAsia="Calibri"/>
                <w:sz w:val="24"/>
                <w:szCs w:val="24"/>
                <w:lang w:eastAsia="ru-RU"/>
              </w:rPr>
              <w:t xml:space="preserve">, </w:t>
            </w:r>
            <w:hyperlink r:id="rId80" w:history="1">
              <w:r w:rsidRPr="009E12CE">
                <w:rPr>
                  <w:rFonts w:eastAsia="Calibri"/>
                  <w:sz w:val="24"/>
                  <w:szCs w:val="24"/>
                  <w:lang w:eastAsia="ru-RU"/>
                </w:rPr>
                <w:t>4.9</w:t>
              </w:r>
            </w:hyperlink>
            <w:r w:rsidRPr="009E12CE">
              <w:rPr>
                <w:rFonts w:eastAsia="Calibri"/>
                <w:sz w:val="24"/>
                <w:szCs w:val="24"/>
                <w:lang w:eastAsia="ru-RU"/>
              </w:rPr>
              <w:t xml:space="preserve">, </w:t>
            </w:r>
            <w:hyperlink r:id="rId81" w:history="1">
              <w:r w:rsidRPr="009E12CE">
                <w:rPr>
                  <w:rFonts w:eastAsia="Calibri"/>
                  <w:sz w:val="24"/>
                  <w:szCs w:val="24"/>
                  <w:lang w:eastAsia="ru-RU"/>
                </w:rPr>
                <w:t>7.2.3</w:t>
              </w:r>
            </w:hyperlink>
            <w:r w:rsidRPr="009E12CE">
              <w:rPr>
                <w:rFonts w:eastAsia="Calibri"/>
                <w:sz w:val="24"/>
                <w:szCs w:val="24"/>
                <w:lang w:eastAsia="ru-RU"/>
              </w:rPr>
              <w:t>, а также некапитальных сооружений, предназначенных для охраны транспортных средств</w:t>
            </w:r>
          </w:p>
          <w:p w:rsidR="00447CAF" w:rsidRPr="009E12CE" w:rsidRDefault="003B33F0"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Благоустройство территории (12.0.2)</w:t>
            </w:r>
            <w:r w:rsidRPr="009E12CE">
              <w:rPr>
                <w:rFonts w:eastAsia="Calibri"/>
                <w:sz w:val="24"/>
                <w:szCs w:val="24"/>
                <w:lang w:eastAsia="ru-RU"/>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47CAF" w:rsidRPr="009E12CE" w:rsidTr="00AF5B8E">
        <w:tc>
          <w:tcPr>
            <w:tcW w:w="0" w:type="auto"/>
            <w:hideMark/>
          </w:tcPr>
          <w:p w:rsidR="00447CAF" w:rsidRPr="009E12CE" w:rsidRDefault="00447CAF" w:rsidP="009E12CE">
            <w:pPr>
              <w:ind w:right="142"/>
              <w:rPr>
                <w:sz w:val="24"/>
                <w:szCs w:val="24"/>
              </w:rPr>
            </w:pPr>
            <w:r w:rsidRPr="009E12CE">
              <w:rPr>
                <w:sz w:val="24"/>
                <w:szCs w:val="24"/>
              </w:rPr>
              <w:lastRenderedPageBreak/>
              <w:t>2.</w:t>
            </w:r>
          </w:p>
        </w:tc>
        <w:tc>
          <w:tcPr>
            <w:tcW w:w="3751" w:type="dxa"/>
            <w:hideMark/>
          </w:tcPr>
          <w:p w:rsidR="00447CAF" w:rsidRPr="009E12CE" w:rsidRDefault="00447CAF" w:rsidP="009E12CE">
            <w:pPr>
              <w:ind w:right="142"/>
              <w:rPr>
                <w:sz w:val="24"/>
                <w:szCs w:val="24"/>
              </w:rPr>
            </w:pPr>
            <w:r w:rsidRPr="009E12CE">
              <w:rPr>
                <w:sz w:val="24"/>
                <w:szCs w:val="24"/>
              </w:rPr>
              <w:t>Виды разрешенного использования земельных участков и объектов капитального строительства, включаемые в условно-разрешенные виды разрешенного использования</w:t>
            </w:r>
          </w:p>
        </w:tc>
        <w:tc>
          <w:tcPr>
            <w:tcW w:w="11608" w:type="dxa"/>
            <w:gridSpan w:val="2"/>
            <w:hideMark/>
          </w:tcPr>
          <w:p w:rsidR="00447CAF" w:rsidRPr="009E12CE" w:rsidRDefault="00447CAF" w:rsidP="009E12CE">
            <w:pPr>
              <w:widowControl/>
              <w:numPr>
                <w:ilvl w:val="0"/>
                <w:numId w:val="94"/>
              </w:numPr>
              <w:tabs>
                <w:tab w:val="left" w:pos="393"/>
              </w:tabs>
              <w:suppressAutoHyphens w:val="0"/>
              <w:overflowPunct/>
              <w:autoSpaceDE/>
              <w:ind w:left="26" w:right="142" w:firstLine="6"/>
              <w:contextualSpacing/>
              <w:jc w:val="both"/>
              <w:rPr>
                <w:sz w:val="24"/>
                <w:szCs w:val="24"/>
              </w:rPr>
            </w:pPr>
            <w:r w:rsidRPr="009E12CE">
              <w:rPr>
                <w:b/>
                <w:sz w:val="24"/>
                <w:szCs w:val="24"/>
              </w:rPr>
              <w:t>Хранение автотранспорта (2.7.1)</w:t>
            </w:r>
            <w:r w:rsidR="003B33F0" w:rsidRPr="009E12CE">
              <w:rPr>
                <w:rFonts w:eastAsia="Calibri"/>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82" w:history="1">
              <w:r w:rsidR="003B33F0" w:rsidRPr="009E12CE">
                <w:rPr>
                  <w:rFonts w:eastAsia="Calibri"/>
                  <w:sz w:val="24"/>
                  <w:szCs w:val="24"/>
                  <w:lang w:eastAsia="ru-RU"/>
                </w:rPr>
                <w:t>кодами 2.7.2</w:t>
              </w:r>
            </w:hyperlink>
            <w:r w:rsidR="003B33F0" w:rsidRPr="009E12CE">
              <w:rPr>
                <w:rFonts w:eastAsia="Calibri"/>
                <w:sz w:val="24"/>
                <w:szCs w:val="24"/>
                <w:lang w:eastAsia="ru-RU"/>
              </w:rPr>
              <w:t xml:space="preserve">, </w:t>
            </w:r>
            <w:hyperlink r:id="rId83" w:history="1">
              <w:r w:rsidR="003B33F0" w:rsidRPr="009E12CE">
                <w:rPr>
                  <w:rFonts w:eastAsia="Calibri"/>
                  <w:sz w:val="24"/>
                  <w:szCs w:val="24"/>
                  <w:lang w:eastAsia="ru-RU"/>
                </w:rPr>
                <w:t xml:space="preserve">4.9 </w:t>
              </w:r>
            </w:hyperlink>
          </w:p>
          <w:p w:rsidR="00447CAF" w:rsidRPr="009E12CE" w:rsidRDefault="00447CAF" w:rsidP="009E12CE">
            <w:pPr>
              <w:widowControl/>
              <w:numPr>
                <w:ilvl w:val="0"/>
                <w:numId w:val="94"/>
              </w:numPr>
              <w:tabs>
                <w:tab w:val="left" w:pos="393"/>
              </w:tabs>
              <w:suppressAutoHyphens w:val="0"/>
              <w:overflowPunct/>
              <w:autoSpaceDE/>
              <w:ind w:left="26" w:right="142" w:firstLine="6"/>
              <w:contextualSpacing/>
              <w:jc w:val="both"/>
              <w:rPr>
                <w:sz w:val="24"/>
                <w:szCs w:val="24"/>
              </w:rPr>
            </w:pPr>
            <w:r w:rsidRPr="009E12CE">
              <w:rPr>
                <w:b/>
                <w:sz w:val="24"/>
                <w:szCs w:val="24"/>
              </w:rPr>
              <w:t>Служебные гаражи (4.9)</w:t>
            </w:r>
            <w:r w:rsidR="003B33F0" w:rsidRPr="009E12CE">
              <w:rPr>
                <w:rFonts w:eastAsia="Calibri"/>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4" w:history="1">
              <w:r w:rsidR="003B33F0" w:rsidRPr="009E12CE">
                <w:rPr>
                  <w:rFonts w:eastAsia="Calibri"/>
                  <w:sz w:val="24"/>
                  <w:szCs w:val="24"/>
                  <w:lang w:eastAsia="ru-RU"/>
                </w:rPr>
                <w:t>кодами 3.0</w:t>
              </w:r>
            </w:hyperlink>
            <w:r w:rsidR="003B33F0" w:rsidRPr="009E12CE">
              <w:rPr>
                <w:rFonts w:eastAsia="Calibri"/>
                <w:sz w:val="24"/>
                <w:szCs w:val="24"/>
                <w:lang w:eastAsia="ru-RU"/>
              </w:rPr>
              <w:t xml:space="preserve">, </w:t>
            </w:r>
            <w:hyperlink r:id="rId85" w:history="1">
              <w:r w:rsidR="003B33F0" w:rsidRPr="009E12CE">
                <w:rPr>
                  <w:rFonts w:eastAsia="Calibri"/>
                  <w:sz w:val="24"/>
                  <w:szCs w:val="24"/>
                  <w:lang w:eastAsia="ru-RU"/>
                </w:rPr>
                <w:t>4.0</w:t>
              </w:r>
            </w:hyperlink>
            <w:r w:rsidR="003B33F0" w:rsidRPr="009E12CE">
              <w:rPr>
                <w:rFonts w:eastAsia="Calibri"/>
                <w:sz w:val="24"/>
                <w:szCs w:val="24"/>
                <w:lang w:eastAsia="ru-RU"/>
              </w:rPr>
              <w:t xml:space="preserve">, а также для стоянки и хранения транспортных средств общего пользования, в том числе в депо </w:t>
            </w:r>
          </w:p>
        </w:tc>
      </w:tr>
      <w:tr w:rsidR="00447CAF" w:rsidRPr="009E12CE" w:rsidTr="00AF5B8E">
        <w:tc>
          <w:tcPr>
            <w:tcW w:w="0" w:type="auto"/>
            <w:gridSpan w:val="4"/>
          </w:tcPr>
          <w:p w:rsidR="00447CAF" w:rsidRPr="009E12CE" w:rsidRDefault="00447CAF" w:rsidP="009E12CE">
            <w:pPr>
              <w:tabs>
                <w:tab w:val="left" w:pos="393"/>
              </w:tabs>
              <w:ind w:left="32" w:right="142"/>
              <w:contextualSpacing/>
              <w:jc w:val="both"/>
              <w:rPr>
                <w:sz w:val="24"/>
                <w:szCs w:val="24"/>
              </w:rPr>
            </w:pPr>
            <w:r w:rsidRPr="009E12CE">
              <w:rPr>
                <w:b/>
                <w:sz w:val="24"/>
                <w:szCs w:val="24"/>
              </w:rPr>
              <w:t>В части требований к ограничениям использования земельных участков и объектов капитального строительства применительно к территориям исторических поселений:</w:t>
            </w:r>
          </w:p>
        </w:tc>
      </w:tr>
      <w:tr w:rsidR="00447CAF" w:rsidRPr="009E12CE" w:rsidTr="00AF5B8E">
        <w:tc>
          <w:tcPr>
            <w:tcW w:w="0" w:type="auto"/>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3.</w:t>
            </w:r>
          </w:p>
        </w:tc>
        <w:tc>
          <w:tcPr>
            <w:tcW w:w="4512" w:type="dxa"/>
            <w:gridSpan w:val="2"/>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Требования к сохранению планировочной структуры исторического поселения</w:t>
            </w:r>
          </w:p>
        </w:tc>
        <w:tc>
          <w:tcPr>
            <w:tcW w:w="10847" w:type="dxa"/>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t>- Сохранение принципа деления территории на кварталы и внутриквартальной парцелляции на отдельные домовладения, осуществление периметральной застройки.</w:t>
            </w:r>
          </w:p>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t>- Сохранение габаритов улиц в исторически сложившихся линиях застройки.</w:t>
            </w:r>
          </w:p>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t>- Расположение зданий по линиям застройки с сохранением ритма застройки в пределах одного домовладения, с сохранением разрывов между строениями.</w:t>
            </w:r>
          </w:p>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t>- Главные фасады зданий должны размещаться по линиям застройки с организацией входов со стороны улицы.</w:t>
            </w:r>
          </w:p>
        </w:tc>
      </w:tr>
      <w:tr w:rsidR="00447CAF" w:rsidRPr="009E12CE" w:rsidTr="00AF5B8E">
        <w:tc>
          <w:tcPr>
            <w:tcW w:w="0" w:type="auto"/>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4.</w:t>
            </w:r>
          </w:p>
        </w:tc>
        <w:tc>
          <w:tcPr>
            <w:tcW w:w="4512" w:type="dxa"/>
            <w:gridSpan w:val="2"/>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 xml:space="preserve">Ограничения изменения параметров общественных зон (площадей, улиц, </w:t>
            </w:r>
            <w:r w:rsidRPr="009E12CE">
              <w:rPr>
                <w:sz w:val="24"/>
                <w:szCs w:val="24"/>
              </w:rPr>
              <w:lastRenderedPageBreak/>
              <w:t>проездов)</w:t>
            </w:r>
          </w:p>
        </w:tc>
        <w:tc>
          <w:tcPr>
            <w:tcW w:w="10847" w:type="dxa"/>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lastRenderedPageBreak/>
              <w:t xml:space="preserve">- Сохранение существующего профиля улиц; </w:t>
            </w:r>
          </w:p>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t xml:space="preserve">- Характер придомового озеленения: газоны, цветники, палисады, локальные посадки </w:t>
            </w:r>
            <w:r w:rsidRPr="009E12CE">
              <w:rPr>
                <w:sz w:val="24"/>
                <w:szCs w:val="24"/>
              </w:rPr>
              <w:lastRenderedPageBreak/>
              <w:t>деревьев и кустарников (не имеющих раскидистые и широкие кроны), вдоль проезжей части.</w:t>
            </w:r>
          </w:p>
        </w:tc>
      </w:tr>
      <w:tr w:rsidR="00447CAF" w:rsidRPr="009E12CE" w:rsidTr="00AF5B8E">
        <w:tc>
          <w:tcPr>
            <w:tcW w:w="0" w:type="auto"/>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lastRenderedPageBreak/>
              <w:t>5.</w:t>
            </w:r>
          </w:p>
        </w:tc>
        <w:tc>
          <w:tcPr>
            <w:tcW w:w="4512" w:type="dxa"/>
            <w:gridSpan w:val="2"/>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Ограничения изменения параметров земельных участков</w:t>
            </w:r>
          </w:p>
        </w:tc>
        <w:tc>
          <w:tcPr>
            <w:tcW w:w="10847" w:type="dxa"/>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pStyle w:val="afd"/>
              <w:tabs>
                <w:tab w:val="left" w:pos="5269"/>
              </w:tabs>
              <w:ind w:right="142"/>
              <w:jc w:val="both"/>
              <w:rPr>
                <w:szCs w:val="24"/>
              </w:rPr>
            </w:pPr>
            <w:r w:rsidRPr="009E12CE">
              <w:rPr>
                <w:szCs w:val="24"/>
              </w:rPr>
              <w:t>- Запрещается отвод земельных участков с нарушением исторических линий застройки кварталов.</w:t>
            </w:r>
          </w:p>
        </w:tc>
      </w:tr>
      <w:tr w:rsidR="00447CAF" w:rsidRPr="009E12CE" w:rsidTr="00AF5B8E">
        <w:tc>
          <w:tcPr>
            <w:tcW w:w="0" w:type="auto"/>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6.</w:t>
            </w:r>
          </w:p>
        </w:tc>
        <w:tc>
          <w:tcPr>
            <w:tcW w:w="4512" w:type="dxa"/>
            <w:gridSpan w:val="2"/>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Ограничения изменения композиционно-пространственного типа застройки</w:t>
            </w:r>
          </w:p>
        </w:tc>
        <w:tc>
          <w:tcPr>
            <w:tcW w:w="10847" w:type="dxa"/>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t>- Запрещается изменение сложившихся композиционно-пространственных типов застройки владений;</w:t>
            </w:r>
          </w:p>
        </w:tc>
      </w:tr>
      <w:tr w:rsidR="00447CAF" w:rsidRPr="009E12CE" w:rsidTr="00AF5B8E">
        <w:tc>
          <w:tcPr>
            <w:tcW w:w="0" w:type="auto"/>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7.</w:t>
            </w:r>
          </w:p>
        </w:tc>
        <w:tc>
          <w:tcPr>
            <w:tcW w:w="4512" w:type="dxa"/>
            <w:gridSpan w:val="2"/>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Ограничения изменения характера озеленения земельного участка</w:t>
            </w:r>
          </w:p>
        </w:tc>
        <w:tc>
          <w:tcPr>
            <w:tcW w:w="10847" w:type="dxa"/>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t>Не устанавливается.</w:t>
            </w:r>
          </w:p>
        </w:tc>
      </w:tr>
      <w:tr w:rsidR="00447CAF" w:rsidRPr="009E12CE" w:rsidTr="00AF5B8E">
        <w:tc>
          <w:tcPr>
            <w:tcW w:w="0" w:type="auto"/>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8.</w:t>
            </w:r>
          </w:p>
        </w:tc>
        <w:tc>
          <w:tcPr>
            <w:tcW w:w="4512" w:type="dxa"/>
            <w:gridSpan w:val="2"/>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Ограничения изменения характера благоустройства земельного участка</w:t>
            </w:r>
          </w:p>
        </w:tc>
        <w:tc>
          <w:tcPr>
            <w:tcW w:w="10847" w:type="dxa"/>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t>Не устанавливается.</w:t>
            </w:r>
          </w:p>
        </w:tc>
      </w:tr>
      <w:tr w:rsidR="00447CAF" w:rsidRPr="009E12CE" w:rsidTr="00AF5B8E">
        <w:tc>
          <w:tcPr>
            <w:tcW w:w="0" w:type="auto"/>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9.</w:t>
            </w:r>
          </w:p>
        </w:tc>
        <w:tc>
          <w:tcPr>
            <w:tcW w:w="4512" w:type="dxa"/>
            <w:gridSpan w:val="2"/>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ind w:right="142"/>
              <w:rPr>
                <w:sz w:val="24"/>
                <w:szCs w:val="24"/>
              </w:rPr>
            </w:pPr>
            <w:r w:rsidRPr="009E12CE">
              <w:rPr>
                <w:sz w:val="24"/>
                <w:szCs w:val="24"/>
              </w:rPr>
              <w:t>Ограничения диссонирующих элементов застройки</w:t>
            </w:r>
          </w:p>
          <w:p w:rsidR="00447CAF" w:rsidRPr="009E12CE" w:rsidRDefault="00447CAF" w:rsidP="009E12CE">
            <w:pPr>
              <w:ind w:right="142"/>
              <w:rPr>
                <w:sz w:val="24"/>
                <w:szCs w:val="24"/>
              </w:rPr>
            </w:pPr>
          </w:p>
        </w:tc>
        <w:tc>
          <w:tcPr>
            <w:tcW w:w="10847" w:type="dxa"/>
            <w:tcBorders>
              <w:top w:val="single" w:sz="4" w:space="0" w:color="auto"/>
              <w:left w:val="single" w:sz="4" w:space="0" w:color="auto"/>
              <w:bottom w:val="single" w:sz="4" w:space="0" w:color="auto"/>
              <w:right w:val="single" w:sz="4" w:space="0" w:color="auto"/>
            </w:tcBorders>
            <w:hideMark/>
          </w:tcPr>
          <w:p w:rsidR="00447CAF" w:rsidRPr="009E12CE" w:rsidRDefault="00447CAF" w:rsidP="009E12CE">
            <w:pPr>
              <w:tabs>
                <w:tab w:val="left" w:pos="393"/>
                <w:tab w:val="left" w:pos="5269"/>
              </w:tabs>
              <w:ind w:left="26" w:right="142" w:firstLine="6"/>
              <w:contextualSpacing/>
              <w:jc w:val="both"/>
              <w:rPr>
                <w:sz w:val="24"/>
                <w:szCs w:val="24"/>
              </w:rPr>
            </w:pPr>
            <w:r w:rsidRPr="009E12CE">
              <w:rPr>
                <w:sz w:val="24"/>
                <w:szCs w:val="24"/>
              </w:rPr>
              <w:t>Разборка по мере амортизации, адаптация, направленная на снижение негативного влияния на ценное историческое окружение (уменьшение объема, изменение структуры фасадов, цветового решения, характера отделки фасадных поверхностей, кулисные посадки деревьев).</w:t>
            </w:r>
          </w:p>
        </w:tc>
      </w:tr>
    </w:tbl>
    <w:tbl>
      <w:tblPr>
        <w:tblStyle w:val="afff1"/>
        <w:tblW w:w="0" w:type="auto"/>
        <w:tblInd w:w="108" w:type="dxa"/>
        <w:tblLook w:val="04A0"/>
      </w:tblPr>
      <w:tblGrid>
        <w:gridCol w:w="658"/>
        <w:gridCol w:w="6844"/>
        <w:gridCol w:w="7490"/>
      </w:tblGrid>
      <w:tr w:rsidR="00447CAF" w:rsidRPr="009E12CE" w:rsidTr="00AF5B8E">
        <w:tc>
          <w:tcPr>
            <w:tcW w:w="15735" w:type="dxa"/>
            <w:gridSpan w:val="3"/>
            <w:vAlign w:val="center"/>
          </w:tcPr>
          <w:p w:rsidR="00447CAF" w:rsidRPr="009E12CE" w:rsidRDefault="00447CAF" w:rsidP="009E12CE">
            <w:pPr>
              <w:ind w:right="142"/>
              <w:jc w:val="center"/>
              <w:rPr>
                <w:sz w:val="24"/>
                <w:szCs w:val="24"/>
              </w:rPr>
            </w:pPr>
            <w:r w:rsidRPr="009E12CE">
              <w:rPr>
                <w:b/>
                <w:bCs/>
                <w:sz w:val="24"/>
                <w:szCs w:val="24"/>
              </w:rPr>
              <w:t>В части требований к предельным параметрам:</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10.</w:t>
            </w:r>
          </w:p>
        </w:tc>
        <w:tc>
          <w:tcPr>
            <w:tcW w:w="7281" w:type="dxa"/>
          </w:tcPr>
          <w:p w:rsidR="00447CAF" w:rsidRPr="009E12CE" w:rsidRDefault="00447CAF" w:rsidP="009E12CE">
            <w:pPr>
              <w:ind w:right="142"/>
              <w:rPr>
                <w:sz w:val="24"/>
                <w:szCs w:val="24"/>
              </w:rPr>
            </w:pPr>
            <w:r w:rsidRPr="009E12CE">
              <w:rPr>
                <w:sz w:val="24"/>
                <w:szCs w:val="24"/>
              </w:rPr>
              <w:t>Минимальная площадь земельного участка</w:t>
            </w:r>
          </w:p>
        </w:tc>
        <w:tc>
          <w:tcPr>
            <w:tcW w:w="7938" w:type="dxa"/>
          </w:tcPr>
          <w:p w:rsidR="00447CAF" w:rsidRPr="009E12CE" w:rsidRDefault="00447CAF" w:rsidP="009E12CE">
            <w:pPr>
              <w:ind w:right="142"/>
              <w:rPr>
                <w:sz w:val="24"/>
                <w:szCs w:val="24"/>
              </w:rPr>
            </w:pPr>
            <w:r w:rsidRPr="009E12CE">
              <w:rPr>
                <w:sz w:val="24"/>
                <w:szCs w:val="24"/>
              </w:rPr>
              <w:t>300</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11.</w:t>
            </w:r>
          </w:p>
        </w:tc>
        <w:tc>
          <w:tcPr>
            <w:tcW w:w="7281" w:type="dxa"/>
          </w:tcPr>
          <w:p w:rsidR="00447CAF" w:rsidRPr="009E12CE" w:rsidRDefault="00447CAF" w:rsidP="009E12CE">
            <w:pPr>
              <w:ind w:right="142"/>
              <w:rPr>
                <w:sz w:val="24"/>
                <w:szCs w:val="24"/>
              </w:rPr>
            </w:pPr>
            <w:r w:rsidRPr="009E12CE">
              <w:rPr>
                <w:sz w:val="24"/>
                <w:szCs w:val="24"/>
              </w:rPr>
              <w:t>Максимальная площадь земельного участка</w:t>
            </w:r>
          </w:p>
        </w:tc>
        <w:tc>
          <w:tcPr>
            <w:tcW w:w="7938" w:type="dxa"/>
          </w:tcPr>
          <w:p w:rsidR="00447CAF" w:rsidRPr="009E12CE" w:rsidRDefault="00447CAF" w:rsidP="009E12CE">
            <w:pPr>
              <w:ind w:right="142"/>
              <w:rPr>
                <w:sz w:val="24"/>
                <w:szCs w:val="24"/>
              </w:rPr>
            </w:pPr>
            <w:r w:rsidRPr="009E12CE">
              <w:rPr>
                <w:sz w:val="24"/>
                <w:szCs w:val="24"/>
              </w:rPr>
              <w:t>25000</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12.</w:t>
            </w:r>
          </w:p>
        </w:tc>
        <w:tc>
          <w:tcPr>
            <w:tcW w:w="7281" w:type="dxa"/>
          </w:tcPr>
          <w:p w:rsidR="00447CAF" w:rsidRPr="009E12CE" w:rsidRDefault="00447CAF" w:rsidP="009E12CE">
            <w:pPr>
              <w:ind w:right="142"/>
              <w:rPr>
                <w:sz w:val="24"/>
                <w:szCs w:val="24"/>
              </w:rPr>
            </w:pPr>
            <w:r w:rsidRPr="009E12CE">
              <w:rPr>
                <w:sz w:val="24"/>
                <w:szCs w:val="24"/>
              </w:rPr>
              <w:t>Максимальная протяженность земельного участка вдоль улицы</w:t>
            </w:r>
          </w:p>
        </w:tc>
        <w:tc>
          <w:tcPr>
            <w:tcW w:w="7938" w:type="dxa"/>
          </w:tcPr>
          <w:p w:rsidR="00447CAF" w:rsidRPr="009E12CE" w:rsidRDefault="00447CAF" w:rsidP="009E12CE">
            <w:pPr>
              <w:ind w:right="142"/>
              <w:rPr>
                <w:sz w:val="24"/>
                <w:szCs w:val="24"/>
              </w:rPr>
            </w:pPr>
            <w:r w:rsidRPr="009E12CE">
              <w:rPr>
                <w:sz w:val="24"/>
                <w:szCs w:val="24"/>
              </w:rPr>
              <w:t>50,0 м</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13.</w:t>
            </w:r>
          </w:p>
        </w:tc>
        <w:tc>
          <w:tcPr>
            <w:tcW w:w="7281" w:type="dxa"/>
          </w:tcPr>
          <w:p w:rsidR="00447CAF" w:rsidRPr="009E12CE" w:rsidRDefault="00447CAF" w:rsidP="009E12CE">
            <w:pPr>
              <w:ind w:right="142"/>
              <w:rPr>
                <w:sz w:val="24"/>
                <w:szCs w:val="24"/>
              </w:rPr>
            </w:pPr>
            <w:r w:rsidRPr="009E12CE">
              <w:rPr>
                <w:sz w:val="24"/>
                <w:szCs w:val="24"/>
              </w:rPr>
              <w:t>Минимальная протяженность земельного участка вдоль улицы</w:t>
            </w:r>
          </w:p>
        </w:tc>
        <w:tc>
          <w:tcPr>
            <w:tcW w:w="7938" w:type="dxa"/>
          </w:tcPr>
          <w:p w:rsidR="00447CAF" w:rsidRPr="009E12CE" w:rsidRDefault="00447CAF" w:rsidP="009E12CE">
            <w:pPr>
              <w:ind w:right="142"/>
              <w:rPr>
                <w:sz w:val="24"/>
                <w:szCs w:val="24"/>
              </w:rPr>
            </w:pPr>
            <w:r w:rsidRPr="009E12CE">
              <w:rPr>
                <w:sz w:val="24"/>
                <w:szCs w:val="24"/>
              </w:rPr>
              <w:t xml:space="preserve">30,0 м </w:t>
            </w:r>
          </w:p>
          <w:p w:rsidR="00447CAF" w:rsidRPr="009E12CE" w:rsidRDefault="00447CAF" w:rsidP="009E12CE">
            <w:pPr>
              <w:ind w:right="142"/>
              <w:rPr>
                <w:sz w:val="24"/>
                <w:szCs w:val="24"/>
              </w:rPr>
            </w:pP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14.</w:t>
            </w:r>
          </w:p>
        </w:tc>
        <w:tc>
          <w:tcPr>
            <w:tcW w:w="7281" w:type="dxa"/>
          </w:tcPr>
          <w:p w:rsidR="00447CAF" w:rsidRPr="009E12CE" w:rsidRDefault="00447CAF" w:rsidP="009E12CE">
            <w:pPr>
              <w:ind w:right="142"/>
              <w:rPr>
                <w:sz w:val="24"/>
                <w:szCs w:val="24"/>
              </w:rPr>
            </w:pPr>
            <w:r w:rsidRPr="009E12CE">
              <w:rPr>
                <w:sz w:val="24"/>
                <w:szCs w:val="24"/>
              </w:rPr>
              <w:t>Максимальный процент застройки земельного участка</w:t>
            </w:r>
          </w:p>
        </w:tc>
        <w:tc>
          <w:tcPr>
            <w:tcW w:w="7938" w:type="dxa"/>
          </w:tcPr>
          <w:p w:rsidR="00447CAF" w:rsidRPr="009E12CE" w:rsidRDefault="00447CAF" w:rsidP="009E12CE">
            <w:pPr>
              <w:ind w:right="142"/>
              <w:rPr>
                <w:sz w:val="24"/>
                <w:szCs w:val="24"/>
              </w:rPr>
            </w:pPr>
            <w:r w:rsidRPr="009E12CE">
              <w:rPr>
                <w:sz w:val="24"/>
                <w:szCs w:val="24"/>
              </w:rPr>
              <w:t xml:space="preserve"> 40 %</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15.</w:t>
            </w:r>
          </w:p>
        </w:tc>
        <w:tc>
          <w:tcPr>
            <w:tcW w:w="7281" w:type="dxa"/>
          </w:tcPr>
          <w:p w:rsidR="00447CAF" w:rsidRPr="009E12CE" w:rsidRDefault="00447CAF" w:rsidP="009E12CE">
            <w:pPr>
              <w:ind w:right="142"/>
              <w:rPr>
                <w:sz w:val="24"/>
                <w:szCs w:val="24"/>
              </w:rPr>
            </w:pPr>
            <w:r w:rsidRPr="009E12CE">
              <w:rPr>
                <w:sz w:val="24"/>
                <w:szCs w:val="24"/>
              </w:rPr>
              <w:t>Максимальная площадь застройки отдельно стоящего объекта</w:t>
            </w:r>
          </w:p>
        </w:tc>
        <w:tc>
          <w:tcPr>
            <w:tcW w:w="7938"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16.</w:t>
            </w:r>
          </w:p>
        </w:tc>
        <w:tc>
          <w:tcPr>
            <w:tcW w:w="7281" w:type="dxa"/>
          </w:tcPr>
          <w:p w:rsidR="00447CAF" w:rsidRPr="009E12CE" w:rsidRDefault="00447CAF" w:rsidP="009E12CE">
            <w:pPr>
              <w:ind w:right="142"/>
              <w:rPr>
                <w:sz w:val="24"/>
                <w:szCs w:val="24"/>
              </w:rPr>
            </w:pPr>
            <w:r w:rsidRPr="009E12CE">
              <w:rPr>
                <w:sz w:val="24"/>
                <w:szCs w:val="24"/>
              </w:rPr>
              <w:t>Минимальный процент площади озеленения земельного участка</w:t>
            </w:r>
          </w:p>
        </w:tc>
        <w:tc>
          <w:tcPr>
            <w:tcW w:w="7938"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17.</w:t>
            </w:r>
          </w:p>
        </w:tc>
        <w:tc>
          <w:tcPr>
            <w:tcW w:w="7281" w:type="dxa"/>
          </w:tcPr>
          <w:p w:rsidR="00447CAF" w:rsidRPr="009E12CE" w:rsidRDefault="00447CAF" w:rsidP="009E12CE">
            <w:pPr>
              <w:ind w:right="142"/>
              <w:rPr>
                <w:sz w:val="24"/>
                <w:szCs w:val="24"/>
              </w:rPr>
            </w:pPr>
            <w:r w:rsidRPr="009E12CE">
              <w:rPr>
                <w:sz w:val="24"/>
                <w:szCs w:val="24"/>
              </w:rPr>
              <w:t>Минимальный отступ от границ земельного участка.</w:t>
            </w:r>
          </w:p>
        </w:tc>
        <w:tc>
          <w:tcPr>
            <w:tcW w:w="7938" w:type="dxa"/>
          </w:tcPr>
          <w:p w:rsidR="00447CAF" w:rsidRPr="009E12CE" w:rsidRDefault="00447CAF" w:rsidP="009E12CE">
            <w:pPr>
              <w:ind w:right="142"/>
              <w:rPr>
                <w:sz w:val="24"/>
                <w:szCs w:val="24"/>
              </w:rPr>
            </w:pPr>
            <w:r w:rsidRPr="009E12CE">
              <w:rPr>
                <w:sz w:val="24"/>
                <w:szCs w:val="24"/>
              </w:rPr>
              <w:t xml:space="preserve">Отступ объекта капитального строительства от охраняемых исторических линий кварталов - 0,0 м с соблюдением охраняемых линий застройки.   </w:t>
            </w:r>
          </w:p>
          <w:p w:rsidR="00447CAF" w:rsidRPr="009E12CE" w:rsidRDefault="00447CAF" w:rsidP="009E12CE">
            <w:pPr>
              <w:ind w:right="142"/>
              <w:rPr>
                <w:sz w:val="24"/>
                <w:szCs w:val="24"/>
              </w:rPr>
            </w:pPr>
            <w:r w:rsidRPr="009E12CE">
              <w:rPr>
                <w:sz w:val="24"/>
                <w:szCs w:val="24"/>
              </w:rPr>
              <w:t>Минимальный отступ строений от красной линии или границ участка 5 метров.</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18.</w:t>
            </w:r>
          </w:p>
        </w:tc>
        <w:tc>
          <w:tcPr>
            <w:tcW w:w="7281" w:type="dxa"/>
          </w:tcPr>
          <w:p w:rsidR="00447CAF" w:rsidRPr="009E12CE" w:rsidRDefault="00447CAF" w:rsidP="009E12CE">
            <w:pPr>
              <w:ind w:right="142"/>
              <w:rPr>
                <w:sz w:val="24"/>
                <w:szCs w:val="24"/>
              </w:rPr>
            </w:pPr>
            <w:r w:rsidRPr="009E12CE">
              <w:rPr>
                <w:sz w:val="24"/>
                <w:szCs w:val="24"/>
              </w:rPr>
              <w:t>Максимальная этажность</w:t>
            </w:r>
          </w:p>
        </w:tc>
        <w:tc>
          <w:tcPr>
            <w:tcW w:w="7938" w:type="dxa"/>
          </w:tcPr>
          <w:p w:rsidR="00447CAF" w:rsidRPr="009E12CE" w:rsidRDefault="00447CAF" w:rsidP="009E12CE">
            <w:pPr>
              <w:ind w:right="142"/>
              <w:rPr>
                <w:sz w:val="24"/>
                <w:szCs w:val="24"/>
              </w:rPr>
            </w:pPr>
            <w:r w:rsidRPr="009E12CE">
              <w:rPr>
                <w:sz w:val="24"/>
                <w:szCs w:val="24"/>
              </w:rPr>
              <w:t xml:space="preserve"> Три этажа</w:t>
            </w:r>
            <w:r w:rsidR="001C7806" w:rsidRPr="009E12CE">
              <w:rPr>
                <w:sz w:val="24"/>
                <w:szCs w:val="24"/>
              </w:rPr>
              <w:t xml:space="preserve"> (при новом строительстве)</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19.</w:t>
            </w:r>
          </w:p>
        </w:tc>
        <w:tc>
          <w:tcPr>
            <w:tcW w:w="7281" w:type="dxa"/>
          </w:tcPr>
          <w:p w:rsidR="00447CAF" w:rsidRPr="009E12CE" w:rsidRDefault="00447CAF" w:rsidP="009E12CE">
            <w:pPr>
              <w:ind w:right="142"/>
              <w:rPr>
                <w:sz w:val="24"/>
                <w:szCs w:val="24"/>
              </w:rPr>
            </w:pPr>
            <w:r w:rsidRPr="009E12CE">
              <w:rPr>
                <w:sz w:val="24"/>
                <w:szCs w:val="24"/>
              </w:rPr>
              <w:t>Максимальная отметка от существующего уровня земли до конькового завершения при двух и много скатной кровли.</w:t>
            </w:r>
          </w:p>
        </w:tc>
        <w:tc>
          <w:tcPr>
            <w:tcW w:w="7938" w:type="dxa"/>
          </w:tcPr>
          <w:p w:rsidR="00447CAF" w:rsidRPr="009E12CE" w:rsidRDefault="00447CAF" w:rsidP="009E12CE">
            <w:pPr>
              <w:ind w:right="142"/>
              <w:rPr>
                <w:sz w:val="24"/>
                <w:szCs w:val="24"/>
              </w:rPr>
            </w:pPr>
            <w:r w:rsidRPr="009E12CE">
              <w:rPr>
                <w:sz w:val="24"/>
                <w:szCs w:val="24"/>
              </w:rPr>
              <w:t xml:space="preserve"> До 14,0 м. </w:t>
            </w:r>
            <w:r w:rsidR="001C7806" w:rsidRPr="009E12CE">
              <w:rPr>
                <w:sz w:val="24"/>
                <w:szCs w:val="24"/>
              </w:rPr>
              <w:t>(при новом строительстве)</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20</w:t>
            </w:r>
          </w:p>
        </w:tc>
        <w:tc>
          <w:tcPr>
            <w:tcW w:w="7281" w:type="dxa"/>
          </w:tcPr>
          <w:p w:rsidR="00447CAF" w:rsidRPr="009E12CE" w:rsidRDefault="00447CAF" w:rsidP="009E12CE">
            <w:pPr>
              <w:ind w:right="142"/>
              <w:rPr>
                <w:sz w:val="24"/>
                <w:szCs w:val="24"/>
              </w:rPr>
            </w:pPr>
            <w:r w:rsidRPr="009E12CE">
              <w:rPr>
                <w:sz w:val="24"/>
                <w:szCs w:val="24"/>
              </w:rPr>
              <w:t xml:space="preserve">Максимальная отметка от существующего уровня земли до </w:t>
            </w:r>
            <w:r w:rsidRPr="009E12CE">
              <w:rPr>
                <w:sz w:val="24"/>
                <w:szCs w:val="24"/>
              </w:rPr>
              <w:lastRenderedPageBreak/>
              <w:t>верхней отметки парапета прплоской  кровли.</w:t>
            </w:r>
          </w:p>
        </w:tc>
        <w:tc>
          <w:tcPr>
            <w:tcW w:w="7938" w:type="dxa"/>
          </w:tcPr>
          <w:p w:rsidR="00447CAF" w:rsidRPr="009E12CE" w:rsidRDefault="00447CAF" w:rsidP="009E12CE">
            <w:pPr>
              <w:ind w:right="142"/>
              <w:rPr>
                <w:sz w:val="24"/>
                <w:szCs w:val="24"/>
              </w:rPr>
            </w:pPr>
            <w:r w:rsidRPr="009E12CE">
              <w:rPr>
                <w:sz w:val="24"/>
                <w:szCs w:val="24"/>
              </w:rPr>
              <w:lastRenderedPageBreak/>
              <w:t>До 11,0 м.</w:t>
            </w:r>
            <w:r w:rsidR="001C7806" w:rsidRPr="009E12CE">
              <w:rPr>
                <w:sz w:val="24"/>
                <w:szCs w:val="24"/>
              </w:rPr>
              <w:t xml:space="preserve"> (при новом строительстве)</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lastRenderedPageBreak/>
              <w:t>21.</w:t>
            </w:r>
          </w:p>
        </w:tc>
        <w:tc>
          <w:tcPr>
            <w:tcW w:w="7281" w:type="dxa"/>
          </w:tcPr>
          <w:p w:rsidR="00447CAF" w:rsidRPr="009E12CE" w:rsidRDefault="00447CAF" w:rsidP="009E12CE">
            <w:pPr>
              <w:ind w:right="142"/>
              <w:rPr>
                <w:sz w:val="24"/>
                <w:szCs w:val="24"/>
              </w:rPr>
            </w:pPr>
            <w:r w:rsidRPr="009E12CE">
              <w:rPr>
                <w:sz w:val="24"/>
                <w:szCs w:val="24"/>
              </w:rPr>
              <w:t>Предельные параметры высоты 1-го этажа</w:t>
            </w:r>
          </w:p>
        </w:tc>
        <w:tc>
          <w:tcPr>
            <w:tcW w:w="7938"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22.</w:t>
            </w:r>
          </w:p>
        </w:tc>
        <w:tc>
          <w:tcPr>
            <w:tcW w:w="7281" w:type="dxa"/>
          </w:tcPr>
          <w:p w:rsidR="00447CAF" w:rsidRPr="009E12CE" w:rsidRDefault="00447CAF" w:rsidP="009E12CE">
            <w:pPr>
              <w:ind w:right="142"/>
              <w:rPr>
                <w:sz w:val="24"/>
                <w:szCs w:val="24"/>
              </w:rPr>
            </w:pPr>
            <w:r w:rsidRPr="009E12CE">
              <w:rPr>
                <w:sz w:val="24"/>
                <w:szCs w:val="24"/>
              </w:rPr>
              <w:t>Максимальный процент застройки земельного участка прочими зданиями и сооружениями (пристройки, навесы, хозяйственные и временные сооружения)</w:t>
            </w:r>
          </w:p>
        </w:tc>
        <w:tc>
          <w:tcPr>
            <w:tcW w:w="7938"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23.</w:t>
            </w:r>
          </w:p>
        </w:tc>
        <w:tc>
          <w:tcPr>
            <w:tcW w:w="7281" w:type="dxa"/>
          </w:tcPr>
          <w:p w:rsidR="00447CAF" w:rsidRPr="009E12CE" w:rsidRDefault="00447CAF" w:rsidP="009E12CE">
            <w:pPr>
              <w:ind w:right="142"/>
              <w:rPr>
                <w:sz w:val="24"/>
                <w:szCs w:val="24"/>
              </w:rPr>
            </w:pPr>
            <w:r w:rsidRPr="009E12CE">
              <w:rPr>
                <w:sz w:val="24"/>
                <w:szCs w:val="24"/>
              </w:rPr>
              <w:t>Максимальная высота застройки прочих зданий и сооружений (пристрой, навесы, хозяйственные и временные сооружения)</w:t>
            </w:r>
          </w:p>
        </w:tc>
        <w:tc>
          <w:tcPr>
            <w:tcW w:w="7938" w:type="dxa"/>
          </w:tcPr>
          <w:p w:rsidR="00447CAF" w:rsidRPr="009E12CE" w:rsidRDefault="00447CAF" w:rsidP="009E12CE">
            <w:pPr>
              <w:ind w:right="142"/>
              <w:rPr>
                <w:sz w:val="24"/>
                <w:szCs w:val="24"/>
              </w:rPr>
            </w:pPr>
            <w:r w:rsidRPr="009E12CE">
              <w:rPr>
                <w:sz w:val="24"/>
                <w:szCs w:val="24"/>
              </w:rPr>
              <w:t>Не более 6,0 м до конька кровли.</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24.</w:t>
            </w:r>
          </w:p>
        </w:tc>
        <w:tc>
          <w:tcPr>
            <w:tcW w:w="7281" w:type="dxa"/>
          </w:tcPr>
          <w:p w:rsidR="00447CAF" w:rsidRPr="009E12CE" w:rsidRDefault="00447CAF" w:rsidP="009E12CE">
            <w:pPr>
              <w:ind w:right="142"/>
              <w:rPr>
                <w:sz w:val="24"/>
                <w:szCs w:val="24"/>
              </w:rPr>
            </w:pPr>
            <w:r w:rsidRPr="009E12CE">
              <w:rPr>
                <w:sz w:val="24"/>
                <w:szCs w:val="24"/>
              </w:rPr>
              <w:t>Минимальный размер интервалов в уличном фронте застройки</w:t>
            </w:r>
          </w:p>
        </w:tc>
        <w:tc>
          <w:tcPr>
            <w:tcW w:w="7938"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25.</w:t>
            </w:r>
          </w:p>
        </w:tc>
        <w:tc>
          <w:tcPr>
            <w:tcW w:w="7281" w:type="dxa"/>
          </w:tcPr>
          <w:p w:rsidR="00447CAF" w:rsidRPr="009E12CE" w:rsidRDefault="00447CAF" w:rsidP="009E12CE">
            <w:pPr>
              <w:ind w:right="142"/>
              <w:rPr>
                <w:sz w:val="24"/>
                <w:szCs w:val="24"/>
              </w:rPr>
            </w:pPr>
            <w:r w:rsidRPr="009E12CE">
              <w:rPr>
                <w:sz w:val="24"/>
                <w:szCs w:val="24"/>
              </w:rPr>
              <w:t>Максимальный размер интервалов в уличном фронте застройки</w:t>
            </w:r>
          </w:p>
        </w:tc>
        <w:tc>
          <w:tcPr>
            <w:tcW w:w="7938"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26.</w:t>
            </w:r>
          </w:p>
        </w:tc>
        <w:tc>
          <w:tcPr>
            <w:tcW w:w="7281" w:type="dxa"/>
          </w:tcPr>
          <w:p w:rsidR="00447CAF" w:rsidRPr="009E12CE" w:rsidRDefault="00447CAF" w:rsidP="009E12CE">
            <w:pPr>
              <w:ind w:right="142"/>
              <w:rPr>
                <w:sz w:val="24"/>
                <w:szCs w:val="24"/>
              </w:rPr>
            </w:pPr>
            <w:r w:rsidRPr="009E12CE">
              <w:rPr>
                <w:sz w:val="24"/>
                <w:szCs w:val="24"/>
              </w:rPr>
              <w:t>Отступ объекта капитального строительства от охраняемых исторических линий кварталов</w:t>
            </w:r>
          </w:p>
        </w:tc>
        <w:tc>
          <w:tcPr>
            <w:tcW w:w="7938" w:type="dxa"/>
          </w:tcPr>
          <w:p w:rsidR="00447CAF" w:rsidRPr="009E12CE" w:rsidRDefault="00447CAF" w:rsidP="009E12CE">
            <w:pPr>
              <w:ind w:right="142"/>
              <w:jc w:val="both"/>
              <w:rPr>
                <w:sz w:val="24"/>
                <w:szCs w:val="24"/>
              </w:rPr>
            </w:pPr>
            <w:r w:rsidRPr="009E12CE">
              <w:rPr>
                <w:sz w:val="24"/>
                <w:szCs w:val="24"/>
              </w:rPr>
              <w:t>0,0 м с соблюдением охраняемых линий застройки.</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27.</w:t>
            </w:r>
          </w:p>
        </w:tc>
        <w:tc>
          <w:tcPr>
            <w:tcW w:w="7281" w:type="dxa"/>
          </w:tcPr>
          <w:p w:rsidR="00447CAF" w:rsidRPr="009E12CE" w:rsidRDefault="00447CAF" w:rsidP="009E12CE">
            <w:pPr>
              <w:ind w:right="142"/>
              <w:rPr>
                <w:sz w:val="24"/>
                <w:szCs w:val="24"/>
              </w:rPr>
            </w:pPr>
            <w:r w:rsidRPr="009E12CE">
              <w:rPr>
                <w:sz w:val="24"/>
                <w:szCs w:val="24"/>
              </w:rPr>
              <w:t>Предельная глубина возможной пристройки к основному объему здания первой линии (фронтальной) застройки</w:t>
            </w:r>
          </w:p>
        </w:tc>
        <w:tc>
          <w:tcPr>
            <w:tcW w:w="7938"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28.</w:t>
            </w:r>
          </w:p>
        </w:tc>
        <w:tc>
          <w:tcPr>
            <w:tcW w:w="7281" w:type="dxa"/>
          </w:tcPr>
          <w:p w:rsidR="00447CAF" w:rsidRPr="009E12CE" w:rsidRDefault="00447CAF" w:rsidP="009E12CE">
            <w:pPr>
              <w:ind w:right="142"/>
              <w:rPr>
                <w:sz w:val="24"/>
                <w:szCs w:val="24"/>
              </w:rPr>
            </w:pPr>
            <w:r w:rsidRPr="009E12CE">
              <w:rPr>
                <w:sz w:val="24"/>
                <w:szCs w:val="24"/>
              </w:rPr>
              <w:t xml:space="preserve">Предельная глубина возможной застройки объектов капитального строительства </w:t>
            </w:r>
          </w:p>
        </w:tc>
        <w:tc>
          <w:tcPr>
            <w:tcW w:w="7938" w:type="dxa"/>
          </w:tcPr>
          <w:p w:rsidR="00447CAF" w:rsidRPr="009E12CE" w:rsidRDefault="00447CAF" w:rsidP="009E12CE">
            <w:pPr>
              <w:ind w:right="142"/>
              <w:rPr>
                <w:sz w:val="24"/>
                <w:szCs w:val="24"/>
              </w:rPr>
            </w:pPr>
            <w:r w:rsidRPr="009E12CE">
              <w:rPr>
                <w:sz w:val="24"/>
                <w:szCs w:val="24"/>
              </w:rPr>
              <w:t>Не устанавливается</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29.</w:t>
            </w:r>
          </w:p>
        </w:tc>
        <w:tc>
          <w:tcPr>
            <w:tcW w:w="7281" w:type="dxa"/>
          </w:tcPr>
          <w:p w:rsidR="00447CAF" w:rsidRPr="009E12CE" w:rsidRDefault="00447CAF" w:rsidP="009E12CE">
            <w:pPr>
              <w:ind w:right="142"/>
              <w:rPr>
                <w:sz w:val="24"/>
                <w:szCs w:val="24"/>
              </w:rPr>
            </w:pPr>
            <w:r w:rsidRPr="009E12CE">
              <w:rPr>
                <w:sz w:val="24"/>
                <w:szCs w:val="24"/>
              </w:rPr>
              <w:t>Ограничения в части наружного освещения</w:t>
            </w:r>
          </w:p>
        </w:tc>
        <w:tc>
          <w:tcPr>
            <w:tcW w:w="7938" w:type="dxa"/>
          </w:tcPr>
          <w:p w:rsidR="00447CAF" w:rsidRPr="009E12CE" w:rsidRDefault="00447CAF" w:rsidP="009E12CE">
            <w:pPr>
              <w:ind w:right="142"/>
              <w:jc w:val="both"/>
              <w:rPr>
                <w:sz w:val="24"/>
                <w:szCs w:val="24"/>
              </w:rPr>
            </w:pPr>
            <w:r w:rsidRPr="009E12CE">
              <w:rPr>
                <w:sz w:val="24"/>
                <w:szCs w:val="24"/>
              </w:rPr>
              <w:t>Разрешается установка отдельно стоящего оборудования городского освещения, отвечающего характеристикам элементов архитектурной среды.</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30.</w:t>
            </w:r>
          </w:p>
        </w:tc>
        <w:tc>
          <w:tcPr>
            <w:tcW w:w="7281" w:type="dxa"/>
          </w:tcPr>
          <w:p w:rsidR="00447CAF" w:rsidRPr="009E12CE" w:rsidRDefault="00447CAF" w:rsidP="009E12CE">
            <w:pPr>
              <w:ind w:right="142"/>
              <w:rPr>
                <w:sz w:val="24"/>
                <w:szCs w:val="24"/>
              </w:rPr>
            </w:pPr>
            <w:r w:rsidRPr="009E12CE">
              <w:rPr>
                <w:sz w:val="24"/>
                <w:szCs w:val="24"/>
              </w:rPr>
              <w:t xml:space="preserve">Объемно-пространственные и композиционно-силуэтные характеристики </w:t>
            </w:r>
          </w:p>
        </w:tc>
        <w:tc>
          <w:tcPr>
            <w:tcW w:w="7938" w:type="dxa"/>
          </w:tcPr>
          <w:p w:rsidR="00447CAF" w:rsidRPr="009E12CE" w:rsidRDefault="00447CAF" w:rsidP="009E12CE">
            <w:pPr>
              <w:tabs>
                <w:tab w:val="left" w:pos="8"/>
              </w:tabs>
              <w:ind w:right="142"/>
              <w:contextualSpacing/>
              <w:jc w:val="both"/>
              <w:rPr>
                <w:sz w:val="24"/>
                <w:szCs w:val="24"/>
              </w:rPr>
            </w:pPr>
            <w:r w:rsidRPr="009E12CE">
              <w:rPr>
                <w:sz w:val="24"/>
                <w:szCs w:val="24"/>
              </w:rPr>
              <w:t>- Максимальная протяженность уличного фасада (модуль застройки) объекта капитального строительства - не более 20,0 м - крыши двускатные и многоскатные с углом наклона от 20 до 35 градусов;</w:t>
            </w:r>
          </w:p>
          <w:p w:rsidR="00447CAF" w:rsidRPr="009E12CE" w:rsidRDefault="00447CAF" w:rsidP="009E12CE">
            <w:pPr>
              <w:tabs>
                <w:tab w:val="left" w:pos="8"/>
              </w:tabs>
              <w:ind w:right="142"/>
              <w:contextualSpacing/>
              <w:jc w:val="both"/>
              <w:rPr>
                <w:sz w:val="24"/>
                <w:szCs w:val="24"/>
              </w:rPr>
            </w:pPr>
            <w:r w:rsidRPr="009E12CE">
              <w:rPr>
                <w:sz w:val="24"/>
                <w:szCs w:val="24"/>
              </w:rPr>
              <w:t>- Запрещается применение нетрадиционных композиционно-силуэтных форм (криволинейных, остроугольных и  ломаных объемов и пр.)</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31.</w:t>
            </w:r>
          </w:p>
        </w:tc>
        <w:tc>
          <w:tcPr>
            <w:tcW w:w="7281" w:type="dxa"/>
          </w:tcPr>
          <w:p w:rsidR="00447CAF" w:rsidRPr="009E12CE" w:rsidRDefault="00447CAF" w:rsidP="009E12CE">
            <w:pPr>
              <w:ind w:right="142"/>
              <w:rPr>
                <w:sz w:val="24"/>
                <w:szCs w:val="24"/>
              </w:rPr>
            </w:pPr>
            <w:r w:rsidRPr="009E12CE">
              <w:rPr>
                <w:sz w:val="24"/>
                <w:szCs w:val="24"/>
              </w:rPr>
              <w:t>Основные отделочные материалы, заполнение оконных и дверных проемов, козырьки</w:t>
            </w:r>
          </w:p>
        </w:tc>
        <w:tc>
          <w:tcPr>
            <w:tcW w:w="7938" w:type="dxa"/>
          </w:tcPr>
          <w:p w:rsidR="00447CAF" w:rsidRPr="009E12CE" w:rsidRDefault="00447CAF" w:rsidP="009E12CE">
            <w:pPr>
              <w:tabs>
                <w:tab w:val="left" w:pos="150"/>
              </w:tabs>
              <w:ind w:right="142"/>
              <w:contextualSpacing/>
              <w:jc w:val="both"/>
              <w:rPr>
                <w:sz w:val="24"/>
                <w:szCs w:val="24"/>
              </w:rPr>
            </w:pPr>
            <w:r w:rsidRPr="009E12CE">
              <w:rPr>
                <w:sz w:val="24"/>
                <w:szCs w:val="24"/>
              </w:rPr>
              <w:t xml:space="preserve">- Разрешается использование традиционных материалов (керамический кирпич, оштукатуренные поверхности, обмазка раствором по кирпичной кладке); </w:t>
            </w:r>
          </w:p>
          <w:p w:rsidR="00447CAF" w:rsidRPr="009E12CE" w:rsidRDefault="00447CAF" w:rsidP="009E12CE">
            <w:pPr>
              <w:tabs>
                <w:tab w:val="left" w:pos="150"/>
              </w:tabs>
              <w:ind w:right="142"/>
              <w:contextualSpacing/>
              <w:jc w:val="both"/>
              <w:rPr>
                <w:sz w:val="24"/>
                <w:szCs w:val="24"/>
              </w:rPr>
            </w:pPr>
            <w:r w:rsidRPr="009E12CE">
              <w:rPr>
                <w:sz w:val="24"/>
                <w:szCs w:val="24"/>
              </w:rPr>
              <w:t>- Запрещается применение лицевой кладки из силикатного кирпича без последующей штукатурки.</w:t>
            </w:r>
          </w:p>
          <w:p w:rsidR="00447CAF" w:rsidRPr="009E12CE" w:rsidRDefault="00447CAF" w:rsidP="009E12CE">
            <w:pPr>
              <w:tabs>
                <w:tab w:val="left" w:pos="150"/>
              </w:tabs>
              <w:ind w:right="142"/>
              <w:contextualSpacing/>
              <w:rPr>
                <w:sz w:val="24"/>
                <w:szCs w:val="24"/>
              </w:rPr>
            </w:pPr>
            <w:r w:rsidRPr="009E12CE">
              <w:rPr>
                <w:sz w:val="24"/>
                <w:szCs w:val="24"/>
              </w:rPr>
              <w:t>- Материал кровель: листовой непрофилированный металл с соединением фальцами.</w:t>
            </w:r>
          </w:p>
          <w:p w:rsidR="00447CAF" w:rsidRPr="009E12CE" w:rsidRDefault="00447CAF" w:rsidP="009E12CE">
            <w:pPr>
              <w:tabs>
                <w:tab w:val="left" w:pos="150"/>
              </w:tabs>
              <w:ind w:right="142"/>
              <w:contextualSpacing/>
              <w:jc w:val="both"/>
              <w:rPr>
                <w:sz w:val="24"/>
                <w:szCs w:val="24"/>
              </w:rPr>
            </w:pPr>
            <w:r w:rsidRPr="009E12CE">
              <w:rPr>
                <w:sz w:val="24"/>
                <w:szCs w:val="24"/>
              </w:rPr>
              <w:lastRenderedPageBreak/>
              <w:t>- Заполнение оконных проемов - деревянные и стеклопластиковые рамы с повторением традиционной расстекловки оконных заполнений.</w:t>
            </w:r>
          </w:p>
          <w:p w:rsidR="00447CAF" w:rsidRPr="009E12CE" w:rsidRDefault="00447CAF" w:rsidP="009E12CE">
            <w:pPr>
              <w:tabs>
                <w:tab w:val="left" w:pos="150"/>
              </w:tabs>
              <w:ind w:right="142"/>
              <w:contextualSpacing/>
              <w:jc w:val="both"/>
              <w:rPr>
                <w:sz w:val="24"/>
                <w:szCs w:val="24"/>
              </w:rPr>
            </w:pPr>
            <w:r w:rsidRPr="009E12CE">
              <w:rPr>
                <w:sz w:val="24"/>
                <w:szCs w:val="24"/>
              </w:rPr>
              <w:t xml:space="preserve">- Разрешается установка металлических и деревянных ставней; </w:t>
            </w:r>
          </w:p>
          <w:p w:rsidR="00447CAF" w:rsidRPr="009E12CE" w:rsidRDefault="00447CAF" w:rsidP="009E12CE">
            <w:pPr>
              <w:tabs>
                <w:tab w:val="left" w:pos="150"/>
              </w:tabs>
              <w:ind w:right="142"/>
              <w:contextualSpacing/>
              <w:jc w:val="both"/>
              <w:rPr>
                <w:sz w:val="24"/>
                <w:szCs w:val="24"/>
              </w:rPr>
            </w:pPr>
            <w:r w:rsidRPr="009E12CE">
              <w:rPr>
                <w:sz w:val="24"/>
                <w:szCs w:val="24"/>
              </w:rPr>
              <w:t>- Заполнение наружных дверных проемов - деревянные филенчатые, металлические имитирующие филенчатые двери.</w:t>
            </w:r>
          </w:p>
          <w:p w:rsidR="00447CAF" w:rsidRPr="009E12CE" w:rsidRDefault="00447CAF" w:rsidP="009E12CE">
            <w:pPr>
              <w:tabs>
                <w:tab w:val="left" w:pos="150"/>
              </w:tabs>
              <w:ind w:right="142"/>
              <w:contextualSpacing/>
              <w:jc w:val="both"/>
              <w:rPr>
                <w:sz w:val="24"/>
                <w:szCs w:val="24"/>
              </w:rPr>
            </w:pPr>
            <w:r w:rsidRPr="009E12CE">
              <w:rPr>
                <w:sz w:val="24"/>
                <w:szCs w:val="24"/>
              </w:rPr>
              <w:t>- Козырьки, навесы - металлические кованые, деревянные резные, стилистически соответствующие традиционно применяемым в XIX - начале XX веков, с покрытием кровли в виде листового непрофилированного металла с соединением фальцами.</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lastRenderedPageBreak/>
              <w:t>32.</w:t>
            </w:r>
          </w:p>
        </w:tc>
        <w:tc>
          <w:tcPr>
            <w:tcW w:w="7281" w:type="dxa"/>
          </w:tcPr>
          <w:p w:rsidR="00447CAF" w:rsidRPr="009E12CE" w:rsidRDefault="00447CAF" w:rsidP="009E12CE">
            <w:pPr>
              <w:ind w:right="142"/>
              <w:rPr>
                <w:sz w:val="24"/>
                <w:szCs w:val="24"/>
              </w:rPr>
            </w:pPr>
            <w:r w:rsidRPr="009E12CE">
              <w:rPr>
                <w:sz w:val="24"/>
                <w:szCs w:val="24"/>
              </w:rPr>
              <w:t>Цветовое решение</w:t>
            </w:r>
          </w:p>
        </w:tc>
        <w:tc>
          <w:tcPr>
            <w:tcW w:w="7938" w:type="dxa"/>
          </w:tcPr>
          <w:p w:rsidR="00447CAF" w:rsidRPr="009E12CE" w:rsidRDefault="00447CAF" w:rsidP="009E12CE">
            <w:pPr>
              <w:tabs>
                <w:tab w:val="left" w:pos="0"/>
              </w:tabs>
              <w:ind w:right="142"/>
              <w:contextualSpacing/>
              <w:jc w:val="both"/>
              <w:rPr>
                <w:sz w:val="24"/>
                <w:szCs w:val="24"/>
              </w:rPr>
            </w:pPr>
            <w:r w:rsidRPr="009E12CE">
              <w:rPr>
                <w:sz w:val="24"/>
                <w:szCs w:val="24"/>
              </w:rPr>
              <w:t>- Цветовое решение стен светлыми пастельными тонами.</w:t>
            </w:r>
          </w:p>
          <w:p w:rsidR="00447CAF" w:rsidRPr="009E12CE" w:rsidRDefault="00447CAF" w:rsidP="009E12CE">
            <w:pPr>
              <w:tabs>
                <w:tab w:val="left" w:pos="0"/>
              </w:tabs>
              <w:ind w:right="142"/>
              <w:contextualSpacing/>
              <w:jc w:val="both"/>
              <w:rPr>
                <w:sz w:val="24"/>
                <w:szCs w:val="24"/>
              </w:rPr>
            </w:pPr>
            <w:r w:rsidRPr="009E12CE">
              <w:rPr>
                <w:sz w:val="24"/>
                <w:szCs w:val="24"/>
              </w:rPr>
              <w:t>- Декоративные элементы (наличники, пилястры, карнизы) - светлого оттенка, сочетающегося с цветом стен.</w:t>
            </w:r>
          </w:p>
          <w:p w:rsidR="00447CAF" w:rsidRPr="009E12CE" w:rsidRDefault="00447CAF" w:rsidP="009E12CE">
            <w:pPr>
              <w:tabs>
                <w:tab w:val="left" w:pos="0"/>
              </w:tabs>
              <w:ind w:right="142"/>
              <w:contextualSpacing/>
              <w:jc w:val="both"/>
              <w:rPr>
                <w:sz w:val="24"/>
                <w:szCs w:val="24"/>
              </w:rPr>
            </w:pPr>
            <w:r w:rsidRPr="009E12CE">
              <w:rPr>
                <w:sz w:val="24"/>
                <w:szCs w:val="24"/>
              </w:rPr>
              <w:t>- Цветовое решение кровли: бордовый, темно-коричневый, вишневый, темно-зеленый, серый.</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33.</w:t>
            </w:r>
          </w:p>
        </w:tc>
        <w:tc>
          <w:tcPr>
            <w:tcW w:w="7281" w:type="dxa"/>
          </w:tcPr>
          <w:p w:rsidR="00447CAF" w:rsidRPr="009E12CE" w:rsidRDefault="00447CAF" w:rsidP="009E12CE">
            <w:pPr>
              <w:ind w:right="142"/>
              <w:rPr>
                <w:sz w:val="24"/>
                <w:szCs w:val="24"/>
              </w:rPr>
            </w:pPr>
            <w:r w:rsidRPr="009E12CE">
              <w:rPr>
                <w:sz w:val="24"/>
                <w:szCs w:val="24"/>
              </w:rPr>
              <w:t>Элементы благоустройства (в том числе ограды, дорожные покрытия, малые формы)</w:t>
            </w:r>
          </w:p>
        </w:tc>
        <w:tc>
          <w:tcPr>
            <w:tcW w:w="7938" w:type="dxa"/>
          </w:tcPr>
          <w:p w:rsidR="00447CAF" w:rsidRPr="009E12CE" w:rsidRDefault="00447CAF" w:rsidP="009E12CE">
            <w:pPr>
              <w:tabs>
                <w:tab w:val="left" w:pos="513"/>
              </w:tabs>
              <w:ind w:right="142"/>
              <w:contextualSpacing/>
              <w:jc w:val="both"/>
              <w:rPr>
                <w:sz w:val="24"/>
                <w:szCs w:val="24"/>
              </w:rPr>
            </w:pPr>
            <w:r w:rsidRPr="009E12CE">
              <w:rPr>
                <w:sz w:val="24"/>
                <w:szCs w:val="24"/>
              </w:rPr>
              <w:t>- Разрешается установка ограждения земельного участка высотой не более 1,8 м.;</w:t>
            </w:r>
          </w:p>
          <w:p w:rsidR="00447CAF" w:rsidRPr="009E12CE" w:rsidRDefault="00447CAF" w:rsidP="009E12CE">
            <w:pPr>
              <w:tabs>
                <w:tab w:val="left" w:pos="513"/>
              </w:tabs>
              <w:ind w:right="142"/>
              <w:contextualSpacing/>
              <w:jc w:val="both"/>
              <w:rPr>
                <w:sz w:val="24"/>
                <w:szCs w:val="24"/>
              </w:rPr>
            </w:pPr>
            <w:r w:rsidRPr="009E12CE">
              <w:rPr>
                <w:sz w:val="24"/>
                <w:szCs w:val="24"/>
              </w:rPr>
              <w:t xml:space="preserve">- Разрешается глухое или комбинированное, деревянное и кирпичное ограждение с воротами и калитками, с вертикальной зашивкой по деревянным или каменным столбам. </w:t>
            </w:r>
          </w:p>
          <w:p w:rsidR="00447CAF" w:rsidRPr="009E12CE" w:rsidRDefault="00447CAF" w:rsidP="009E12CE">
            <w:pPr>
              <w:tabs>
                <w:tab w:val="left" w:pos="513"/>
              </w:tabs>
              <w:ind w:right="142"/>
              <w:contextualSpacing/>
              <w:jc w:val="both"/>
              <w:rPr>
                <w:sz w:val="24"/>
                <w:szCs w:val="24"/>
              </w:rPr>
            </w:pPr>
            <w:r w:rsidRPr="009E12CE">
              <w:rPr>
                <w:sz w:val="24"/>
                <w:szCs w:val="24"/>
              </w:rPr>
              <w:t>- Цветовое решение - керамический кирпич, покраска в цвет фасадов здания (оттенки белого, зеленого, голубого, коричневого цвета с выделением архитектурных элементов)</w:t>
            </w:r>
          </w:p>
          <w:p w:rsidR="00447CAF" w:rsidRPr="009E12CE" w:rsidRDefault="00447CAF" w:rsidP="009E12CE">
            <w:pPr>
              <w:tabs>
                <w:tab w:val="left" w:pos="513"/>
              </w:tabs>
              <w:ind w:right="142"/>
              <w:contextualSpacing/>
              <w:jc w:val="both"/>
              <w:rPr>
                <w:sz w:val="24"/>
                <w:szCs w:val="24"/>
              </w:rPr>
            </w:pPr>
            <w:r w:rsidRPr="009E12CE">
              <w:rPr>
                <w:sz w:val="24"/>
                <w:szCs w:val="24"/>
              </w:rPr>
              <w:t>- Разрешается устройство покрытий и отмосток в материалах традиционного типа, в том числе, - булыжник, натуральный колотый камень, брусчатка.</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t>34.</w:t>
            </w:r>
          </w:p>
        </w:tc>
        <w:tc>
          <w:tcPr>
            <w:tcW w:w="7281" w:type="dxa"/>
          </w:tcPr>
          <w:p w:rsidR="00447CAF" w:rsidRPr="009E12CE" w:rsidRDefault="00447CAF" w:rsidP="009E12CE">
            <w:pPr>
              <w:ind w:right="142"/>
              <w:rPr>
                <w:sz w:val="24"/>
                <w:szCs w:val="24"/>
              </w:rPr>
            </w:pPr>
            <w:r w:rsidRPr="009E12CE">
              <w:rPr>
                <w:sz w:val="24"/>
                <w:szCs w:val="24"/>
              </w:rPr>
              <w:t>Ограничения в части проведения работ по прокладке и реконструкции дорожных и инженерных коммуникаций</w:t>
            </w:r>
          </w:p>
        </w:tc>
        <w:tc>
          <w:tcPr>
            <w:tcW w:w="7938" w:type="dxa"/>
          </w:tcPr>
          <w:p w:rsidR="00447CAF" w:rsidRPr="009E12CE" w:rsidRDefault="00447CAF" w:rsidP="009E12CE">
            <w:pPr>
              <w:tabs>
                <w:tab w:val="left" w:pos="513"/>
              </w:tabs>
              <w:ind w:right="142"/>
              <w:rPr>
                <w:sz w:val="24"/>
                <w:szCs w:val="24"/>
              </w:rPr>
            </w:pPr>
            <w:r w:rsidRPr="009E12CE">
              <w:rPr>
                <w:sz w:val="24"/>
                <w:szCs w:val="24"/>
              </w:rPr>
              <w:t>- Прокладку инженерных коммуникаций (воды, тепла, газа, электричества, услуг связи, отвода канализационных стоков) необходимо выполнять преимущественно подземным способом. Необходимо минимизировать с последующим запретом прокладку инженерных коммуникаций (газа, электричества, услуг связи) наземным и надземным способом;</w:t>
            </w:r>
          </w:p>
          <w:p w:rsidR="00447CAF" w:rsidRPr="009E12CE" w:rsidRDefault="00447CAF" w:rsidP="009E12CE">
            <w:pPr>
              <w:tabs>
                <w:tab w:val="left" w:pos="513"/>
              </w:tabs>
              <w:ind w:right="142"/>
              <w:jc w:val="both"/>
              <w:rPr>
                <w:sz w:val="24"/>
                <w:szCs w:val="24"/>
              </w:rPr>
            </w:pPr>
            <w:r w:rsidRPr="009E12CE">
              <w:rPr>
                <w:sz w:val="24"/>
                <w:szCs w:val="24"/>
              </w:rPr>
              <w:t xml:space="preserve">- Разрешается размещение объектов инженерного обеспечения </w:t>
            </w:r>
            <w:r w:rsidRPr="009E12CE">
              <w:rPr>
                <w:sz w:val="24"/>
                <w:szCs w:val="24"/>
              </w:rPr>
              <w:lastRenderedPageBreak/>
              <w:t>(трансформаторные подстанции, гидротехнические сооружения, водопроводные и канализационные очистные станции, водоводы, коллекторы, насосные станции, газораспределительные пункты, трансформаторные и тяговые подстанции и т п.) по индивидуальным проектам, с учетом характера сложившейся застройки.</w:t>
            </w:r>
          </w:p>
        </w:tc>
      </w:tr>
      <w:tr w:rsidR="00447CAF" w:rsidRPr="009E12CE" w:rsidTr="00AF5B8E">
        <w:tc>
          <w:tcPr>
            <w:tcW w:w="516" w:type="dxa"/>
          </w:tcPr>
          <w:p w:rsidR="00447CAF" w:rsidRPr="009E12CE" w:rsidRDefault="00447CAF" w:rsidP="009E12CE">
            <w:pPr>
              <w:ind w:right="142"/>
              <w:rPr>
                <w:sz w:val="24"/>
                <w:szCs w:val="24"/>
              </w:rPr>
            </w:pPr>
            <w:r w:rsidRPr="009E12CE">
              <w:rPr>
                <w:sz w:val="24"/>
                <w:szCs w:val="24"/>
              </w:rPr>
              <w:lastRenderedPageBreak/>
              <w:t>35.</w:t>
            </w:r>
          </w:p>
        </w:tc>
        <w:tc>
          <w:tcPr>
            <w:tcW w:w="7281" w:type="dxa"/>
          </w:tcPr>
          <w:p w:rsidR="00447CAF" w:rsidRPr="009E12CE" w:rsidRDefault="00447CAF" w:rsidP="009E12CE">
            <w:pPr>
              <w:ind w:right="142"/>
              <w:rPr>
                <w:sz w:val="24"/>
                <w:szCs w:val="24"/>
              </w:rPr>
            </w:pPr>
            <w:r w:rsidRPr="009E12CE">
              <w:rPr>
                <w:sz w:val="24"/>
                <w:szCs w:val="24"/>
              </w:rPr>
              <w:t>Требования по защите археологических объектов и культурного слоя</w:t>
            </w:r>
          </w:p>
        </w:tc>
        <w:tc>
          <w:tcPr>
            <w:tcW w:w="7938" w:type="dxa"/>
          </w:tcPr>
          <w:p w:rsidR="00447CAF" w:rsidRPr="009E12CE" w:rsidRDefault="00447CAF" w:rsidP="009E12CE">
            <w:pPr>
              <w:tabs>
                <w:tab w:val="left" w:pos="513"/>
              </w:tabs>
              <w:ind w:right="142"/>
              <w:contextualSpacing/>
              <w:jc w:val="both"/>
              <w:rPr>
                <w:sz w:val="24"/>
                <w:szCs w:val="24"/>
              </w:rPr>
            </w:pPr>
            <w:r w:rsidRPr="009E12CE">
              <w:rPr>
                <w:sz w:val="24"/>
                <w:szCs w:val="24"/>
              </w:rPr>
              <w:t>Не требуется, до проведения работ по выявлению и обоснованию наличия объекты археологического наследия в соответствии с законодательными процедурами 73-ФЗ.</w:t>
            </w:r>
          </w:p>
        </w:tc>
      </w:tr>
    </w:tbl>
    <w:p w:rsidR="00447CAF" w:rsidRPr="009E12CE" w:rsidRDefault="00447CAF" w:rsidP="009E12CE">
      <w:pPr>
        <w:ind w:right="142"/>
        <w:rPr>
          <w:sz w:val="24"/>
          <w:szCs w:val="24"/>
        </w:rPr>
      </w:pPr>
    </w:p>
    <w:p w:rsidR="00447CAF" w:rsidRPr="009E12CE" w:rsidRDefault="00447CAF" w:rsidP="006F6645">
      <w:pPr>
        <w:pStyle w:val="21"/>
      </w:pPr>
      <w:bookmarkStart w:id="172" w:name="_Toc157587438"/>
      <w:r w:rsidRPr="009E12CE">
        <w:t>Зона ИП.П</w:t>
      </w:r>
      <w:r w:rsidR="00D61203">
        <w:t>1.1</w:t>
      </w:r>
      <w:r w:rsidRPr="009E12CE">
        <w:t xml:space="preserve">. Производственная </w:t>
      </w:r>
      <w:bookmarkEnd w:id="172"/>
      <w:r w:rsidR="00D61203">
        <w:t>зона в границах исторического поселения</w:t>
      </w:r>
    </w:p>
    <w:p w:rsidR="00AF5B8E" w:rsidRPr="009E12CE" w:rsidRDefault="00AF5B8E" w:rsidP="009E12CE">
      <w:pPr>
        <w:ind w:right="142"/>
        <w:rPr>
          <w:sz w:val="24"/>
          <w:szCs w:val="24"/>
        </w:rPr>
      </w:pPr>
    </w:p>
    <w:tbl>
      <w:tblPr>
        <w:tblW w:w="14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93"/>
        <w:gridCol w:w="3639"/>
        <w:gridCol w:w="10467"/>
      </w:tblGrid>
      <w:tr w:rsidR="00447CAF" w:rsidRPr="009E12CE" w:rsidTr="004D41F1">
        <w:tc>
          <w:tcPr>
            <w:tcW w:w="0" w:type="auto"/>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w:t>
            </w:r>
          </w:p>
          <w:p w:rsidR="00447CAF" w:rsidRPr="009E12CE" w:rsidRDefault="00447CAF" w:rsidP="009E12CE">
            <w:pPr>
              <w:ind w:right="142"/>
              <w:jc w:val="center"/>
              <w:rPr>
                <w:b/>
                <w:bCs/>
                <w:sz w:val="24"/>
                <w:szCs w:val="24"/>
              </w:rPr>
            </w:pPr>
            <w:r w:rsidRPr="009E12CE">
              <w:rPr>
                <w:b/>
                <w:bCs/>
                <w:sz w:val="24"/>
                <w:szCs w:val="24"/>
              </w:rPr>
              <w:t>п\п</w:t>
            </w:r>
          </w:p>
        </w:tc>
        <w:tc>
          <w:tcPr>
            <w:tcW w:w="3639" w:type="dxa"/>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Наименование характеристик и показателей, отражающих требования к содержанию градостроительного регламента</w:t>
            </w:r>
          </w:p>
        </w:tc>
        <w:tc>
          <w:tcPr>
            <w:tcW w:w="10467" w:type="dxa"/>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Значения характеристик и показателей</w:t>
            </w:r>
          </w:p>
        </w:tc>
      </w:tr>
      <w:tr w:rsidR="00447CAF" w:rsidRPr="009E12CE" w:rsidTr="004D41F1">
        <w:tc>
          <w:tcPr>
            <w:tcW w:w="14899" w:type="dxa"/>
            <w:gridSpan w:val="3"/>
            <w:hideMark/>
          </w:tcPr>
          <w:p w:rsidR="00447CAF" w:rsidRPr="009E12CE" w:rsidRDefault="00447CAF" w:rsidP="009E12CE">
            <w:pPr>
              <w:ind w:right="142"/>
              <w:jc w:val="center"/>
              <w:rPr>
                <w:b/>
                <w:sz w:val="24"/>
                <w:szCs w:val="24"/>
              </w:rPr>
            </w:pPr>
            <w:r w:rsidRPr="009E12CE">
              <w:rPr>
                <w:b/>
                <w:sz w:val="24"/>
                <w:szCs w:val="24"/>
              </w:rPr>
              <w:t>В части требований к видам разрешенного использования:</w:t>
            </w:r>
          </w:p>
        </w:tc>
      </w:tr>
      <w:tr w:rsidR="00447CAF" w:rsidRPr="009E12CE" w:rsidTr="004D41F1">
        <w:tc>
          <w:tcPr>
            <w:tcW w:w="0" w:type="auto"/>
            <w:hideMark/>
          </w:tcPr>
          <w:p w:rsidR="00447CAF" w:rsidRPr="009E12CE" w:rsidRDefault="00447CAF" w:rsidP="009E12CE">
            <w:pPr>
              <w:ind w:right="142"/>
              <w:jc w:val="center"/>
              <w:rPr>
                <w:sz w:val="24"/>
                <w:szCs w:val="24"/>
              </w:rPr>
            </w:pPr>
            <w:r w:rsidRPr="009E12CE">
              <w:rPr>
                <w:sz w:val="24"/>
                <w:szCs w:val="24"/>
              </w:rPr>
              <w:t>1.</w:t>
            </w:r>
          </w:p>
        </w:tc>
        <w:tc>
          <w:tcPr>
            <w:tcW w:w="3639" w:type="dxa"/>
            <w:hideMark/>
          </w:tcPr>
          <w:p w:rsidR="00447CAF" w:rsidRPr="009E12CE" w:rsidRDefault="00447CAF" w:rsidP="009E12CE">
            <w:pPr>
              <w:ind w:right="142"/>
              <w:rPr>
                <w:sz w:val="24"/>
                <w:szCs w:val="24"/>
              </w:rPr>
            </w:pPr>
            <w:r w:rsidRPr="009E12CE">
              <w:rPr>
                <w:sz w:val="24"/>
                <w:szCs w:val="24"/>
              </w:rPr>
              <w:t>Виды использования земельных участков и объектов капитального строительства, включаемые в основные виды разрешенного использования</w:t>
            </w:r>
          </w:p>
        </w:tc>
        <w:tc>
          <w:tcPr>
            <w:tcW w:w="10467" w:type="dxa"/>
            <w:vAlign w:val="bottom"/>
            <w:hideMark/>
          </w:tcPr>
          <w:p w:rsidR="004D41F1" w:rsidRPr="009E12CE" w:rsidRDefault="00447CAF" w:rsidP="009E12CE">
            <w:pPr>
              <w:tabs>
                <w:tab w:val="left" w:pos="392"/>
              </w:tabs>
              <w:ind w:right="142"/>
              <w:contextualSpacing/>
              <w:jc w:val="both"/>
              <w:rPr>
                <w:b/>
                <w:sz w:val="24"/>
                <w:szCs w:val="24"/>
              </w:rPr>
            </w:pPr>
            <w:r w:rsidRPr="009E12CE">
              <w:rPr>
                <w:b/>
                <w:sz w:val="24"/>
                <w:szCs w:val="24"/>
              </w:rPr>
              <w:t>Коммунальное обслуживание (3.1)</w:t>
            </w:r>
            <w:r w:rsidR="004D41F1" w:rsidRPr="009E12CE">
              <w:rPr>
                <w:rFonts w:eastAsia="Calibri"/>
                <w:sz w:val="24"/>
                <w:szCs w:val="24"/>
                <w:lang w:eastAsia="ru-RU"/>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6" w:history="1">
              <w:r w:rsidR="004D41F1" w:rsidRPr="009E12CE">
                <w:rPr>
                  <w:rFonts w:eastAsia="Calibri"/>
                  <w:sz w:val="24"/>
                  <w:szCs w:val="24"/>
                  <w:lang w:eastAsia="ru-RU"/>
                </w:rPr>
                <w:t>кодами 3.1.1</w:t>
              </w:r>
            </w:hyperlink>
            <w:r w:rsidR="004D41F1" w:rsidRPr="009E12CE">
              <w:rPr>
                <w:rFonts w:eastAsia="Calibri"/>
                <w:sz w:val="24"/>
                <w:szCs w:val="24"/>
                <w:lang w:eastAsia="ru-RU"/>
              </w:rPr>
              <w:t xml:space="preserve"> - </w:t>
            </w:r>
            <w:hyperlink r:id="rId87" w:history="1">
              <w:r w:rsidR="004D41F1" w:rsidRPr="009E12CE">
                <w:rPr>
                  <w:rFonts w:eastAsia="Calibri"/>
                  <w:sz w:val="24"/>
                  <w:szCs w:val="24"/>
                  <w:lang w:eastAsia="ru-RU"/>
                </w:rPr>
                <w:t xml:space="preserve">3.1.2 </w:t>
              </w:r>
            </w:hyperlink>
          </w:p>
          <w:p w:rsidR="00447CAF" w:rsidRPr="009E12CE" w:rsidRDefault="00447CAF" w:rsidP="009E12CE">
            <w:pPr>
              <w:tabs>
                <w:tab w:val="left" w:pos="392"/>
              </w:tabs>
              <w:ind w:right="142"/>
              <w:contextualSpacing/>
              <w:jc w:val="both"/>
              <w:rPr>
                <w:sz w:val="24"/>
                <w:szCs w:val="24"/>
              </w:rPr>
            </w:pPr>
            <w:r w:rsidRPr="009E12CE">
              <w:rPr>
                <w:b/>
                <w:sz w:val="24"/>
                <w:szCs w:val="24"/>
              </w:rPr>
              <w:t>Предоставление коммунальных услуг (3.1.1</w:t>
            </w:r>
            <w:r w:rsidRPr="009E12CE">
              <w:rPr>
                <w:sz w:val="24"/>
                <w:szCs w:val="24"/>
              </w:rPr>
              <w:t xml:space="preserve">) </w:t>
            </w:r>
            <w:r w:rsidR="004D41F1" w:rsidRPr="009E12CE">
              <w:rPr>
                <w:rFonts w:eastAsia="Calibri"/>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8" w:history="1">
              <w:r w:rsidR="004D41F1" w:rsidRPr="009E12CE">
                <w:rPr>
                  <w:rFonts w:eastAsia="Calibri"/>
                  <w:sz w:val="24"/>
                  <w:szCs w:val="24"/>
                  <w:lang w:eastAsia="ru-RU"/>
                </w:rPr>
                <w:t>кодами 3.1.1</w:t>
              </w:r>
            </w:hyperlink>
            <w:r w:rsidR="004D41F1" w:rsidRPr="009E12CE">
              <w:rPr>
                <w:rFonts w:eastAsia="Calibri"/>
                <w:sz w:val="24"/>
                <w:szCs w:val="24"/>
                <w:lang w:eastAsia="ru-RU"/>
              </w:rPr>
              <w:t xml:space="preserve"> - </w:t>
            </w:r>
            <w:hyperlink r:id="rId89" w:history="1">
              <w:r w:rsidR="004D41F1" w:rsidRPr="009E12CE">
                <w:rPr>
                  <w:rFonts w:eastAsia="Calibri"/>
                  <w:sz w:val="24"/>
                  <w:szCs w:val="24"/>
                  <w:lang w:eastAsia="ru-RU"/>
                </w:rPr>
                <w:t xml:space="preserve">3.1.2 </w:t>
              </w:r>
            </w:hyperlink>
          </w:p>
          <w:p w:rsidR="00447CAF" w:rsidRPr="009E12CE" w:rsidRDefault="00447CAF" w:rsidP="009E12CE">
            <w:pPr>
              <w:widowControl/>
              <w:numPr>
                <w:ilvl w:val="0"/>
                <w:numId w:val="95"/>
              </w:numPr>
              <w:tabs>
                <w:tab w:val="left" w:pos="392"/>
              </w:tabs>
              <w:suppressAutoHyphens w:val="0"/>
              <w:overflowPunct/>
              <w:autoSpaceDE/>
              <w:ind w:left="0" w:right="142" w:hanging="37"/>
              <w:contextualSpacing/>
              <w:jc w:val="both"/>
              <w:rPr>
                <w:sz w:val="24"/>
                <w:szCs w:val="24"/>
              </w:rPr>
            </w:pPr>
            <w:r w:rsidRPr="009E12CE">
              <w:rPr>
                <w:b/>
                <w:sz w:val="24"/>
                <w:szCs w:val="24"/>
              </w:rPr>
              <w:t>Легкая промышленность (6.3)</w:t>
            </w:r>
            <w:r w:rsidR="004D41F1" w:rsidRPr="009E12CE">
              <w:rPr>
                <w:rFonts w:eastAsia="Calibri"/>
                <w:sz w:val="24"/>
                <w:szCs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p w:rsidR="00447CAF" w:rsidRPr="009E12CE" w:rsidRDefault="00447CAF" w:rsidP="009E12CE">
            <w:pPr>
              <w:widowControl/>
              <w:numPr>
                <w:ilvl w:val="0"/>
                <w:numId w:val="95"/>
              </w:numPr>
              <w:tabs>
                <w:tab w:val="left" w:pos="392"/>
              </w:tabs>
              <w:suppressAutoHyphens w:val="0"/>
              <w:overflowPunct/>
              <w:autoSpaceDE/>
              <w:ind w:left="0" w:right="142" w:firstLine="0"/>
              <w:contextualSpacing/>
              <w:jc w:val="both"/>
              <w:rPr>
                <w:sz w:val="24"/>
                <w:szCs w:val="24"/>
              </w:rPr>
            </w:pPr>
            <w:r w:rsidRPr="009E12CE">
              <w:rPr>
                <w:b/>
                <w:sz w:val="24"/>
                <w:szCs w:val="24"/>
              </w:rPr>
              <w:t>Пищевая промышленность (6.4)</w:t>
            </w:r>
            <w:r w:rsidR="004D41F1" w:rsidRPr="009E12CE">
              <w:rPr>
                <w:rFonts w:eastAsia="Calibri"/>
                <w:sz w:val="24"/>
                <w:szCs w:val="24"/>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w:t>
            </w:r>
            <w:r w:rsidR="004D41F1" w:rsidRPr="009E12CE">
              <w:rPr>
                <w:rFonts w:eastAsia="Calibri"/>
                <w:sz w:val="24"/>
                <w:szCs w:val="24"/>
                <w:lang w:eastAsia="ru-RU"/>
              </w:rPr>
              <w:lastRenderedPageBreak/>
              <w:t>алкогольных напитков и табачных изделий</w:t>
            </w:r>
          </w:p>
          <w:p w:rsidR="00447CAF" w:rsidRPr="009E12CE" w:rsidRDefault="00447CAF" w:rsidP="009E12CE">
            <w:pPr>
              <w:widowControl/>
              <w:numPr>
                <w:ilvl w:val="0"/>
                <w:numId w:val="95"/>
              </w:numPr>
              <w:tabs>
                <w:tab w:val="left" w:pos="392"/>
              </w:tabs>
              <w:suppressAutoHyphens w:val="0"/>
              <w:overflowPunct/>
              <w:autoSpaceDE/>
              <w:ind w:left="0" w:right="142" w:firstLine="0"/>
              <w:contextualSpacing/>
              <w:jc w:val="both"/>
              <w:rPr>
                <w:sz w:val="24"/>
                <w:szCs w:val="24"/>
              </w:rPr>
            </w:pPr>
            <w:r w:rsidRPr="009E12CE">
              <w:rPr>
                <w:b/>
                <w:sz w:val="24"/>
                <w:szCs w:val="24"/>
              </w:rPr>
              <w:t>Строительная промышленность (6.6)</w:t>
            </w:r>
            <w:r w:rsidR="004D41F1" w:rsidRPr="009E12CE">
              <w:rPr>
                <w:rFonts w:eastAsia="Calibri"/>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447CAF" w:rsidRPr="009E12CE" w:rsidRDefault="00447CAF" w:rsidP="009E12CE">
            <w:pPr>
              <w:widowControl/>
              <w:numPr>
                <w:ilvl w:val="0"/>
                <w:numId w:val="95"/>
              </w:numPr>
              <w:tabs>
                <w:tab w:val="left" w:pos="392"/>
              </w:tabs>
              <w:suppressAutoHyphens w:val="0"/>
              <w:overflowPunct/>
              <w:autoSpaceDE/>
              <w:ind w:left="-37" w:right="142" w:firstLine="0"/>
              <w:contextualSpacing/>
              <w:jc w:val="both"/>
              <w:rPr>
                <w:b/>
                <w:sz w:val="24"/>
                <w:szCs w:val="24"/>
              </w:rPr>
            </w:pPr>
            <w:r w:rsidRPr="009E12CE">
              <w:rPr>
                <w:b/>
                <w:sz w:val="24"/>
                <w:szCs w:val="24"/>
              </w:rPr>
              <w:t>Склады (6.9)</w:t>
            </w:r>
            <w:r w:rsidR="004D41F1" w:rsidRPr="009E12CE">
              <w:rPr>
                <w:rFonts w:eastAsia="Calibri"/>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p w:rsidR="00447CAF" w:rsidRPr="009E12CE" w:rsidRDefault="00447CAF" w:rsidP="009E12CE">
            <w:pPr>
              <w:widowControl/>
              <w:numPr>
                <w:ilvl w:val="0"/>
                <w:numId w:val="95"/>
              </w:numPr>
              <w:tabs>
                <w:tab w:val="left" w:pos="392"/>
              </w:tabs>
              <w:suppressAutoHyphens w:val="0"/>
              <w:overflowPunct/>
              <w:autoSpaceDE/>
              <w:ind w:left="-37" w:right="142" w:firstLine="0"/>
              <w:contextualSpacing/>
              <w:jc w:val="both"/>
              <w:rPr>
                <w:sz w:val="24"/>
                <w:szCs w:val="24"/>
              </w:rPr>
            </w:pPr>
            <w:r w:rsidRPr="009E12CE">
              <w:rPr>
                <w:b/>
                <w:sz w:val="24"/>
                <w:szCs w:val="24"/>
              </w:rPr>
              <w:t>Складские площадки (6.9.1)</w:t>
            </w:r>
            <w:r w:rsidR="004D41F1" w:rsidRPr="009E12CE">
              <w:rPr>
                <w:rFonts w:eastAsia="Calibri"/>
                <w:sz w:val="24"/>
                <w:szCs w:val="24"/>
                <w:lang w:eastAsia="ru-RU"/>
              </w:rPr>
              <w:t xml:space="preserve">Временное хранение, распределение и перевалка грузов (за исключением хранения стратегических запасов) на открытом воздухе </w:t>
            </w:r>
          </w:p>
          <w:p w:rsidR="00447CAF" w:rsidRPr="009E12CE" w:rsidRDefault="00447CAF" w:rsidP="009E12CE">
            <w:pPr>
              <w:widowControl/>
              <w:numPr>
                <w:ilvl w:val="0"/>
                <w:numId w:val="95"/>
              </w:numPr>
              <w:tabs>
                <w:tab w:val="left" w:pos="392"/>
              </w:tabs>
              <w:suppressAutoHyphens w:val="0"/>
              <w:overflowPunct/>
              <w:autoSpaceDE/>
              <w:ind w:left="0" w:right="142" w:firstLine="0"/>
              <w:contextualSpacing/>
              <w:jc w:val="both"/>
              <w:rPr>
                <w:sz w:val="24"/>
                <w:szCs w:val="24"/>
              </w:rPr>
            </w:pPr>
            <w:r w:rsidRPr="009E12CE">
              <w:rPr>
                <w:b/>
                <w:sz w:val="24"/>
                <w:szCs w:val="24"/>
              </w:rPr>
              <w:t>Целлюлозно-бумажная промышленность (6.11)</w:t>
            </w:r>
            <w:r w:rsidR="004D41F1" w:rsidRPr="009E12CE">
              <w:rPr>
                <w:rFonts w:eastAsia="Calibri"/>
                <w:sz w:val="24"/>
                <w:szCs w:val="24"/>
                <w:lang w:eastAsia="ru-RU"/>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 </w:t>
            </w:r>
          </w:p>
          <w:p w:rsidR="004D41F1" w:rsidRPr="009E12CE" w:rsidRDefault="004D41F1"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 xml:space="preserve">Земельные участки (территории) общего пользования (12.0) </w:t>
            </w:r>
            <w:r w:rsidRPr="009E12CE">
              <w:rPr>
                <w:rFonts w:eastAsia="Calibri"/>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0" w:history="1">
              <w:r w:rsidRPr="009E12CE">
                <w:rPr>
                  <w:rFonts w:eastAsia="Calibri"/>
                  <w:sz w:val="24"/>
                  <w:szCs w:val="24"/>
                  <w:lang w:eastAsia="ru-RU"/>
                </w:rPr>
                <w:t>кодами 12.0.1</w:t>
              </w:r>
            </w:hyperlink>
            <w:r w:rsidRPr="009E12CE">
              <w:rPr>
                <w:rFonts w:eastAsia="Calibri"/>
                <w:sz w:val="24"/>
                <w:szCs w:val="24"/>
                <w:lang w:eastAsia="ru-RU"/>
              </w:rPr>
              <w:t xml:space="preserve"> - </w:t>
            </w:r>
            <w:hyperlink r:id="rId91" w:history="1">
              <w:r w:rsidRPr="009E12CE">
                <w:rPr>
                  <w:rFonts w:eastAsia="Calibri"/>
                  <w:sz w:val="24"/>
                  <w:szCs w:val="24"/>
                  <w:lang w:eastAsia="ru-RU"/>
                </w:rPr>
                <w:t xml:space="preserve">12.0.2 </w:t>
              </w:r>
            </w:hyperlink>
          </w:p>
          <w:p w:rsidR="004D41F1" w:rsidRPr="009E12CE" w:rsidRDefault="004D41F1"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Улично-дорожная сеть (12.0.1)</w:t>
            </w:r>
            <w:r w:rsidRPr="009E12CE">
              <w:rPr>
                <w:rFonts w:eastAsia="Calibri"/>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2" w:history="1">
              <w:r w:rsidRPr="009E12CE">
                <w:rPr>
                  <w:rFonts w:eastAsia="Calibri"/>
                  <w:sz w:val="24"/>
                  <w:szCs w:val="24"/>
                  <w:lang w:eastAsia="ru-RU"/>
                </w:rPr>
                <w:t>кодами 2.7.1</w:t>
              </w:r>
            </w:hyperlink>
            <w:r w:rsidRPr="009E12CE">
              <w:rPr>
                <w:rFonts w:eastAsia="Calibri"/>
                <w:sz w:val="24"/>
                <w:szCs w:val="24"/>
                <w:lang w:eastAsia="ru-RU"/>
              </w:rPr>
              <w:t xml:space="preserve">, </w:t>
            </w:r>
            <w:hyperlink r:id="rId93" w:history="1">
              <w:r w:rsidRPr="009E12CE">
                <w:rPr>
                  <w:rFonts w:eastAsia="Calibri"/>
                  <w:sz w:val="24"/>
                  <w:szCs w:val="24"/>
                  <w:lang w:eastAsia="ru-RU"/>
                </w:rPr>
                <w:t>4.9</w:t>
              </w:r>
            </w:hyperlink>
            <w:r w:rsidRPr="009E12CE">
              <w:rPr>
                <w:rFonts w:eastAsia="Calibri"/>
                <w:sz w:val="24"/>
                <w:szCs w:val="24"/>
                <w:lang w:eastAsia="ru-RU"/>
              </w:rPr>
              <w:t xml:space="preserve">, </w:t>
            </w:r>
            <w:hyperlink r:id="rId94" w:history="1">
              <w:r w:rsidRPr="009E12CE">
                <w:rPr>
                  <w:rFonts w:eastAsia="Calibri"/>
                  <w:sz w:val="24"/>
                  <w:szCs w:val="24"/>
                  <w:lang w:eastAsia="ru-RU"/>
                </w:rPr>
                <w:t>7.2.3</w:t>
              </w:r>
            </w:hyperlink>
            <w:r w:rsidRPr="009E12CE">
              <w:rPr>
                <w:rFonts w:eastAsia="Calibri"/>
                <w:sz w:val="24"/>
                <w:szCs w:val="24"/>
                <w:lang w:eastAsia="ru-RU"/>
              </w:rPr>
              <w:t>, а также некапитальных сооружений, предназначенных для охраны транспортных средств</w:t>
            </w:r>
          </w:p>
          <w:p w:rsidR="00447CAF" w:rsidRPr="009E12CE" w:rsidRDefault="004D41F1" w:rsidP="009E12CE">
            <w:pPr>
              <w:widowControl/>
              <w:numPr>
                <w:ilvl w:val="0"/>
                <w:numId w:val="95"/>
              </w:numPr>
              <w:tabs>
                <w:tab w:val="left" w:pos="392"/>
              </w:tabs>
              <w:suppressAutoHyphens w:val="0"/>
              <w:overflowPunct/>
              <w:autoSpaceDE/>
              <w:ind w:left="0" w:right="142" w:firstLine="0"/>
              <w:contextualSpacing/>
              <w:jc w:val="both"/>
              <w:rPr>
                <w:sz w:val="24"/>
                <w:szCs w:val="24"/>
              </w:rPr>
            </w:pPr>
            <w:r w:rsidRPr="009E12CE">
              <w:rPr>
                <w:b/>
                <w:sz w:val="24"/>
                <w:szCs w:val="24"/>
              </w:rPr>
              <w:t>Благоустройство территории (12.0.2)</w:t>
            </w:r>
            <w:r w:rsidRPr="009E12CE">
              <w:rPr>
                <w:rFonts w:eastAsia="Calibri"/>
                <w:sz w:val="24"/>
                <w:szCs w:val="24"/>
                <w:lang w:eastAsia="ru-RU"/>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9E12CE">
              <w:rPr>
                <w:rFonts w:eastAsia="Calibri"/>
                <w:sz w:val="24"/>
                <w:szCs w:val="24"/>
                <w:lang w:eastAsia="ru-RU"/>
              </w:rPr>
              <w:lastRenderedPageBreak/>
              <w:t>благоустройства территории, общественных туалетов</w:t>
            </w:r>
          </w:p>
        </w:tc>
      </w:tr>
      <w:tr w:rsidR="00447CAF" w:rsidRPr="009E12CE" w:rsidTr="004D41F1">
        <w:tc>
          <w:tcPr>
            <w:tcW w:w="0" w:type="auto"/>
            <w:hideMark/>
          </w:tcPr>
          <w:p w:rsidR="00447CAF" w:rsidRPr="009E12CE" w:rsidRDefault="00447CAF" w:rsidP="009E12CE">
            <w:pPr>
              <w:ind w:right="142"/>
              <w:jc w:val="center"/>
              <w:rPr>
                <w:sz w:val="24"/>
                <w:szCs w:val="24"/>
              </w:rPr>
            </w:pPr>
            <w:r w:rsidRPr="009E12CE">
              <w:rPr>
                <w:sz w:val="24"/>
                <w:szCs w:val="24"/>
              </w:rPr>
              <w:lastRenderedPageBreak/>
              <w:t>2.</w:t>
            </w:r>
          </w:p>
        </w:tc>
        <w:tc>
          <w:tcPr>
            <w:tcW w:w="3639" w:type="dxa"/>
            <w:hideMark/>
          </w:tcPr>
          <w:p w:rsidR="00447CAF" w:rsidRPr="009E12CE" w:rsidRDefault="00447CAF" w:rsidP="009E12CE">
            <w:pPr>
              <w:ind w:right="142"/>
              <w:rPr>
                <w:sz w:val="24"/>
                <w:szCs w:val="24"/>
              </w:rPr>
            </w:pPr>
            <w:r w:rsidRPr="009E12CE">
              <w:rPr>
                <w:sz w:val="24"/>
                <w:szCs w:val="24"/>
              </w:rPr>
              <w:t>Виды разрешенного использования земельных участков и объектов капитального строительства, включаемые в условно-разрешенные виды разрешенного использования</w:t>
            </w:r>
          </w:p>
        </w:tc>
        <w:tc>
          <w:tcPr>
            <w:tcW w:w="10467" w:type="dxa"/>
            <w:hideMark/>
          </w:tcPr>
          <w:p w:rsidR="00447CAF" w:rsidRPr="009E12CE" w:rsidRDefault="00447CAF" w:rsidP="009E12CE">
            <w:pPr>
              <w:widowControl/>
              <w:numPr>
                <w:ilvl w:val="0"/>
                <w:numId w:val="95"/>
              </w:numPr>
              <w:tabs>
                <w:tab w:val="left" w:pos="393"/>
              </w:tabs>
              <w:suppressAutoHyphens w:val="0"/>
              <w:overflowPunct/>
              <w:autoSpaceDE/>
              <w:ind w:left="26" w:right="142" w:firstLine="6"/>
              <w:contextualSpacing/>
              <w:jc w:val="both"/>
              <w:rPr>
                <w:sz w:val="24"/>
                <w:szCs w:val="24"/>
              </w:rPr>
            </w:pPr>
            <w:r w:rsidRPr="009E12CE">
              <w:rPr>
                <w:b/>
                <w:sz w:val="24"/>
                <w:szCs w:val="24"/>
              </w:rPr>
              <w:t>Энергетика (6.7)</w:t>
            </w:r>
            <w:r w:rsidR="004D41F1" w:rsidRPr="009E12CE">
              <w:rPr>
                <w:rFonts w:eastAsia="Calibri"/>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5" w:history="1">
              <w:r w:rsidR="004D41F1" w:rsidRPr="009E12CE">
                <w:rPr>
                  <w:rFonts w:eastAsia="Calibri"/>
                  <w:sz w:val="24"/>
                  <w:szCs w:val="24"/>
                  <w:lang w:eastAsia="ru-RU"/>
                </w:rPr>
                <w:t xml:space="preserve">кодом 3.1 </w:t>
              </w:r>
            </w:hyperlink>
          </w:p>
        </w:tc>
      </w:tr>
      <w:tr w:rsidR="00447CAF" w:rsidRPr="009E12CE" w:rsidTr="004D41F1">
        <w:tc>
          <w:tcPr>
            <w:tcW w:w="14899" w:type="dxa"/>
            <w:gridSpan w:val="3"/>
            <w:hideMark/>
          </w:tcPr>
          <w:p w:rsidR="00447CAF" w:rsidRPr="009E12CE" w:rsidRDefault="00447CAF" w:rsidP="009E12CE">
            <w:pPr>
              <w:ind w:right="142"/>
              <w:jc w:val="center"/>
              <w:rPr>
                <w:b/>
                <w:bCs/>
                <w:sz w:val="24"/>
                <w:szCs w:val="24"/>
              </w:rPr>
            </w:pPr>
            <w:r w:rsidRPr="009E12CE">
              <w:rPr>
                <w:b/>
                <w:bCs/>
                <w:sz w:val="24"/>
                <w:szCs w:val="24"/>
              </w:rPr>
              <w:t>В части требований к ограничениям использования земельных участков и объектов капитального строительства применительно к территориям исторических поселений:</w:t>
            </w:r>
          </w:p>
        </w:tc>
      </w:tr>
      <w:tr w:rsidR="00447CAF" w:rsidRPr="009E12CE" w:rsidTr="004D41F1">
        <w:tblPrEx>
          <w:tblBorders>
            <w:insideH w:val="none" w:sz="0" w:space="0" w:color="auto"/>
            <w:insideV w:val="none" w:sz="0" w:space="0" w:color="auto"/>
          </w:tblBorders>
          <w:tblCellMar>
            <w:top w:w="0" w:type="dxa"/>
            <w:left w:w="108" w:type="dxa"/>
            <w:bottom w:w="0" w:type="dxa"/>
            <w:right w:w="108" w:type="dxa"/>
          </w:tblCellMar>
          <w:tblLook w:val="0000"/>
        </w:tblPrEx>
        <w:tc>
          <w:tcPr>
            <w:tcW w:w="793"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73" w:name="sub_1422"/>
            <w:r w:rsidRPr="009E12CE">
              <w:rPr>
                <w:rFonts w:ascii="Times New Roman" w:hAnsi="Times New Roman" w:cs="Times New Roman"/>
              </w:rPr>
              <w:t>3.</w:t>
            </w:r>
            <w:bookmarkEnd w:id="173"/>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сохранению планировочной структуры исторического поселения</w:t>
            </w:r>
          </w:p>
        </w:tc>
        <w:tc>
          <w:tcPr>
            <w:tcW w:w="10467"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Сохранение принципа деления территории на кварталы и внутриквартальной парцелляции на отдельные домовладения, осуществление периметральной застройки.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Сохранение габаритов улиц в исторически сложившихся линиях застройки.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Расположение зданий по линиям застройки с сохранением ритма застройки в пределах одного домовладения, с сохранением разрывов между строениями.</w:t>
            </w:r>
          </w:p>
          <w:p w:rsidR="00447CAF" w:rsidRPr="009E12CE" w:rsidRDefault="00447CAF" w:rsidP="009E12CE">
            <w:pPr>
              <w:ind w:right="142"/>
              <w:jc w:val="both"/>
              <w:rPr>
                <w:sz w:val="24"/>
                <w:szCs w:val="24"/>
              </w:rPr>
            </w:pPr>
            <w:r w:rsidRPr="009E12CE">
              <w:rPr>
                <w:sz w:val="24"/>
                <w:szCs w:val="24"/>
              </w:rPr>
              <w:t>- Главные фасады зданий должны размещаться по линиям застройки с организацией входов со стороны улицы.</w:t>
            </w:r>
          </w:p>
        </w:tc>
      </w:tr>
      <w:tr w:rsidR="00447CAF" w:rsidRPr="009E12CE" w:rsidTr="004D41F1">
        <w:tblPrEx>
          <w:tblBorders>
            <w:insideH w:val="none" w:sz="0" w:space="0" w:color="auto"/>
            <w:insideV w:val="none" w:sz="0" w:space="0" w:color="auto"/>
          </w:tblBorders>
          <w:tblCellMar>
            <w:top w:w="0" w:type="dxa"/>
            <w:left w:w="108" w:type="dxa"/>
            <w:bottom w:w="0" w:type="dxa"/>
            <w:right w:w="108" w:type="dxa"/>
          </w:tblCellMar>
          <w:tblLook w:val="0000"/>
        </w:tblPrEx>
        <w:tc>
          <w:tcPr>
            <w:tcW w:w="793"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74" w:name="sub_1423"/>
            <w:r w:rsidRPr="009E12CE">
              <w:rPr>
                <w:rFonts w:ascii="Times New Roman" w:hAnsi="Times New Roman" w:cs="Times New Roman"/>
              </w:rPr>
              <w:t>4.</w:t>
            </w:r>
            <w:bookmarkEnd w:id="174"/>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сохранению объемно-пространственной структуры, силуэта застройки, городских панорам</w:t>
            </w:r>
          </w:p>
        </w:tc>
        <w:tc>
          <w:tcPr>
            <w:tcW w:w="10467"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Вспомогательные здания и сооружения не должны выходить за историческую линию застройки, фасады, выходящие на историческую линию застройки, должны отвечать стилистике и композиции зданий, составляющих историческую застройку.</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Конструкции кровель зданий вальмовые четырехскатные с уклоном от 20 до 35 градусов.</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Допустимо использование двускатных крыш для зданий, строений, выходящих торцевыми фасадами с фронтонами на линию застройки и уклоном крыши от 20 до 35 градусов.</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Не допускается устройство односкатных кровель, мансардных кровель с конструкциями ломаной формы, кровель с уклоном более 30 градусов.</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Запрещаются доминантные элементы в завершениях зданий и сооружений.</w:t>
            </w:r>
          </w:p>
        </w:tc>
      </w:tr>
      <w:tr w:rsidR="00447CAF" w:rsidRPr="009E12CE" w:rsidTr="004D41F1">
        <w:tblPrEx>
          <w:tblBorders>
            <w:insideH w:val="none" w:sz="0" w:space="0" w:color="auto"/>
            <w:insideV w:val="none" w:sz="0" w:space="0" w:color="auto"/>
          </w:tblBorders>
          <w:tblCellMar>
            <w:top w:w="0" w:type="dxa"/>
            <w:left w:w="108" w:type="dxa"/>
            <w:bottom w:w="0" w:type="dxa"/>
            <w:right w:w="108" w:type="dxa"/>
          </w:tblCellMar>
          <w:tblLook w:val="0000"/>
        </w:tblPrEx>
        <w:tc>
          <w:tcPr>
            <w:tcW w:w="793"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75" w:name="sub_1424"/>
            <w:r w:rsidRPr="009E12CE">
              <w:rPr>
                <w:rFonts w:ascii="Times New Roman" w:hAnsi="Times New Roman" w:cs="Times New Roman"/>
              </w:rPr>
              <w:t>5.</w:t>
            </w:r>
            <w:bookmarkEnd w:id="175"/>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архитектурному проектированию</w:t>
            </w:r>
          </w:p>
        </w:tc>
        <w:tc>
          <w:tcPr>
            <w:tcW w:w="10467"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Строительство зданий осуществлять при условии обеспечения преемственности архитектурных решений, используя за образец стилистику, пропорции, отделочные материалы объектов культурного наследия производственного назначения.</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xml:space="preserve">- Схемы, отображающие архитектурные решения зданий, строений, сооружений в целях обоснования принятых решений должны быть разработаны на основании комплексных историко-градостроительных, архивных и иных необходимых исследований, содержать графические </w:t>
            </w:r>
            <w:r w:rsidRPr="009E12CE">
              <w:rPr>
                <w:rFonts w:ascii="Times New Roman" w:hAnsi="Times New Roman" w:cs="Times New Roman"/>
              </w:rPr>
              <w:lastRenderedPageBreak/>
              <w:t>развертки с корректно вписанным в них объектом строительства.</w:t>
            </w:r>
          </w:p>
        </w:tc>
      </w:tr>
      <w:tr w:rsidR="00447CAF" w:rsidRPr="009E12CE" w:rsidTr="004D41F1">
        <w:tblPrEx>
          <w:tblBorders>
            <w:insideH w:val="none" w:sz="0" w:space="0" w:color="auto"/>
            <w:insideV w:val="none" w:sz="0" w:space="0" w:color="auto"/>
          </w:tblBorders>
          <w:tblCellMar>
            <w:top w:w="0" w:type="dxa"/>
            <w:left w:w="108" w:type="dxa"/>
            <w:bottom w:w="0" w:type="dxa"/>
            <w:right w:w="108" w:type="dxa"/>
          </w:tblCellMar>
          <w:tblLook w:val="0000"/>
        </w:tblPrEx>
        <w:tc>
          <w:tcPr>
            <w:tcW w:w="793"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76" w:name="sub_1425"/>
            <w:r w:rsidRPr="009E12CE">
              <w:rPr>
                <w:rFonts w:ascii="Times New Roman" w:hAnsi="Times New Roman" w:cs="Times New Roman"/>
              </w:rPr>
              <w:lastRenderedPageBreak/>
              <w:t>6.</w:t>
            </w:r>
            <w:bookmarkEnd w:id="176"/>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Предельные параметры разрешенного строительства, реконструкции объектов капитального строительства</w:t>
            </w:r>
          </w:p>
        </w:tc>
        <w:tc>
          <w:tcPr>
            <w:tcW w:w="10467"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Максимальная высота здания от поверхности земли до венчающего конька скатной кровли не более 12,0 м.</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Вспомогательные постройки высотой от поверхности земли до венчающего конька скатной кровли не более 8,0 м.</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Максимальный процент застройки земельного участка не должен превышать 40%.</w:t>
            </w:r>
          </w:p>
          <w:p w:rsidR="00447CAF" w:rsidRPr="009E12CE" w:rsidRDefault="00447CAF" w:rsidP="009E12CE">
            <w:pPr>
              <w:ind w:right="142"/>
              <w:rPr>
                <w:sz w:val="24"/>
                <w:szCs w:val="24"/>
              </w:rPr>
            </w:pPr>
            <w:r w:rsidRPr="009E12CE">
              <w:rPr>
                <w:sz w:val="24"/>
                <w:szCs w:val="24"/>
              </w:rPr>
              <w:t>- Минимальный отступ строений от красной линии или границ участка 5 метров</w:t>
            </w:r>
          </w:p>
          <w:p w:rsidR="00447CAF" w:rsidRPr="009E12CE" w:rsidRDefault="00447CAF" w:rsidP="009E12CE">
            <w:pPr>
              <w:ind w:right="142"/>
              <w:rPr>
                <w:sz w:val="24"/>
                <w:szCs w:val="24"/>
              </w:rPr>
            </w:pPr>
            <w:r w:rsidRPr="009E12CE">
              <w:rPr>
                <w:sz w:val="24"/>
                <w:szCs w:val="24"/>
              </w:rPr>
              <w:t>- минимальный процент озеленения земельного участка – 15 %</w:t>
            </w:r>
          </w:p>
        </w:tc>
      </w:tr>
      <w:tr w:rsidR="00447CAF" w:rsidRPr="009E12CE" w:rsidTr="004D41F1">
        <w:tblPrEx>
          <w:tblBorders>
            <w:insideH w:val="none" w:sz="0" w:space="0" w:color="auto"/>
            <w:insideV w:val="none" w:sz="0" w:space="0" w:color="auto"/>
          </w:tblBorders>
          <w:tblCellMar>
            <w:top w:w="0" w:type="dxa"/>
            <w:left w:w="108" w:type="dxa"/>
            <w:bottom w:w="0" w:type="dxa"/>
            <w:right w:w="108" w:type="dxa"/>
          </w:tblCellMar>
          <w:tblLook w:val="0000"/>
        </w:tblPrEx>
        <w:tc>
          <w:tcPr>
            <w:tcW w:w="793"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77" w:name="sub_1426"/>
            <w:r w:rsidRPr="009E12CE">
              <w:rPr>
                <w:rFonts w:ascii="Times New Roman" w:hAnsi="Times New Roman" w:cs="Times New Roman"/>
              </w:rPr>
              <w:t>7.</w:t>
            </w:r>
            <w:bookmarkEnd w:id="177"/>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строительным и отделочным материалам</w:t>
            </w:r>
          </w:p>
        </w:tc>
        <w:tc>
          <w:tcPr>
            <w:tcW w:w="10467"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Материал отделки фасадов: керамический кирпич с расшивкой швов, покраска фасадной краской.</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Материал кровель: листовой непрофилированный металл с соединением фальцами.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Декоративные элементы (наличники, пилястры, карнизы) - белого цвета.</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Заполнение оконных проемов – деревянные и пластиковые  рамы с повторением традиционной расстекловки оконных заполнений.</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Заполнение наружных дверных проемов - деревянные филенчатые, металлические имитирующие филенчатые двери.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Козырьки, навесы - металлические кованые, стилистически соответствующие традиционно применяемым в XIX - начале XX веков, с покрытием кровли в виде листового непрофилированного металла с соединением фальцами.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При реконструкции зданий, диссонирующих и не адаптированных к исторической застройке, снижение их негативного влияния путем использования в отделке фасадов традиционных строительных материалов (красный кирпич, дерево) или имитирующих натуральные отделочные строительные материалы с использованием неярких (пастельных) оттенков, за исключением сайдинга, металлического профлиста, металлопластиковых оконных и дверных заполнений.</w:t>
            </w:r>
          </w:p>
        </w:tc>
      </w:tr>
      <w:tr w:rsidR="00447CAF" w:rsidRPr="009E12CE" w:rsidTr="004D41F1">
        <w:tblPrEx>
          <w:tblBorders>
            <w:insideH w:val="none" w:sz="0" w:space="0" w:color="auto"/>
            <w:insideV w:val="none" w:sz="0" w:space="0" w:color="auto"/>
          </w:tblBorders>
          <w:tblCellMar>
            <w:top w:w="0" w:type="dxa"/>
            <w:left w:w="108" w:type="dxa"/>
            <w:bottom w:w="0" w:type="dxa"/>
            <w:right w:w="108" w:type="dxa"/>
          </w:tblCellMar>
          <w:tblLook w:val="0000"/>
        </w:tblPrEx>
        <w:tc>
          <w:tcPr>
            <w:tcW w:w="793"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78" w:name="sub_1427"/>
            <w:r w:rsidRPr="009E12CE">
              <w:rPr>
                <w:rFonts w:ascii="Times New Roman" w:hAnsi="Times New Roman" w:cs="Times New Roman"/>
              </w:rPr>
              <w:t>8.</w:t>
            </w:r>
            <w:bookmarkEnd w:id="178"/>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цветовой гамме</w:t>
            </w:r>
          </w:p>
        </w:tc>
        <w:tc>
          <w:tcPr>
            <w:tcW w:w="10467"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Цветовое решение стен в терракотовой гамме: Архитектурные детали (наличники, пилястры, карнизы) - белого цвета.</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Цветовое решение кровли: бордовый, темно- коричневый, вишневый, темно-зеленый, серый.</w:t>
            </w:r>
          </w:p>
        </w:tc>
      </w:tr>
      <w:tr w:rsidR="00447CAF" w:rsidRPr="009E12CE" w:rsidTr="004D41F1">
        <w:tblPrEx>
          <w:tblBorders>
            <w:insideH w:val="none" w:sz="0" w:space="0" w:color="auto"/>
            <w:insideV w:val="none" w:sz="0" w:space="0" w:color="auto"/>
          </w:tblBorders>
          <w:tblCellMar>
            <w:top w:w="0" w:type="dxa"/>
            <w:left w:w="108" w:type="dxa"/>
            <w:bottom w:w="0" w:type="dxa"/>
            <w:right w:w="108" w:type="dxa"/>
          </w:tblCellMar>
          <w:tblLook w:val="0000"/>
        </w:tblPrEx>
        <w:tc>
          <w:tcPr>
            <w:tcW w:w="793"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79" w:name="sub_1428"/>
            <w:r w:rsidRPr="009E12CE">
              <w:rPr>
                <w:rFonts w:ascii="Times New Roman" w:hAnsi="Times New Roman" w:cs="Times New Roman"/>
              </w:rPr>
              <w:t>9.</w:t>
            </w:r>
            <w:bookmarkEnd w:id="179"/>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элементам благоустройства и озеленения</w:t>
            </w:r>
          </w:p>
        </w:tc>
        <w:tc>
          <w:tcPr>
            <w:tcW w:w="10467"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Использование в покрытии пешеходных тротуаров натурального  камня или материалов, имитирующих натуральный  камень.</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Максимальную высоту ограждений земельных участков по красной линии принимать до 2,5 м.</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Ограждения, ворота, калитки должны быть выполнены в традиционных для исторической застройки формах и материалах (красный керамический кирпич, дерево, металлические решетчатые).</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lastRenderedPageBreak/>
              <w:t>- Не допускается применение ограждений по красной линии земельных участков из профилированных листов и сборных железобетонных элементов.</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Обустройство и озеленение прилегающих к земельным участкам тротуаров и газонов при условии обеспечения визуального восприятия объектов, составляющих предмет охраны исторического поселения в их историко- градостроительной среде.</w:t>
            </w:r>
          </w:p>
        </w:tc>
      </w:tr>
      <w:tr w:rsidR="00447CAF" w:rsidRPr="009E12CE" w:rsidTr="004D41F1">
        <w:tblPrEx>
          <w:tblBorders>
            <w:insideH w:val="none" w:sz="0" w:space="0" w:color="auto"/>
            <w:insideV w:val="none" w:sz="0" w:space="0" w:color="auto"/>
          </w:tblBorders>
          <w:tblCellMar>
            <w:top w:w="0" w:type="dxa"/>
            <w:left w:w="108" w:type="dxa"/>
            <w:bottom w:w="0" w:type="dxa"/>
            <w:right w:w="108" w:type="dxa"/>
          </w:tblCellMar>
          <w:tblLook w:val="0000"/>
        </w:tblPrEx>
        <w:tc>
          <w:tcPr>
            <w:tcW w:w="793"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80" w:name="sub_1429"/>
            <w:r w:rsidRPr="009E12CE">
              <w:rPr>
                <w:rFonts w:ascii="Times New Roman" w:hAnsi="Times New Roman" w:cs="Times New Roman"/>
              </w:rPr>
              <w:lastRenderedPageBreak/>
              <w:t>10.</w:t>
            </w:r>
            <w:bookmarkEnd w:id="180"/>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Санитарно-гигиенические и экологические требования</w:t>
            </w:r>
          </w:p>
        </w:tc>
        <w:tc>
          <w:tcPr>
            <w:tcW w:w="10467" w:type="dxa"/>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Запрещается размещение химически опасных, взрывоопасных и пожароопасных объектов.</w:t>
            </w:r>
          </w:p>
        </w:tc>
      </w:tr>
      <w:tr w:rsidR="00447CAF" w:rsidRPr="009E12CE" w:rsidTr="004D41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jc w:val="center"/>
              <w:rPr>
                <w:sz w:val="24"/>
                <w:szCs w:val="24"/>
              </w:rPr>
            </w:pPr>
            <w:r w:rsidRPr="009E12CE">
              <w:rPr>
                <w:sz w:val="24"/>
                <w:szCs w:val="24"/>
              </w:rPr>
              <w:t>11.</w:t>
            </w:r>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rPr>
                <w:sz w:val="24"/>
                <w:szCs w:val="24"/>
              </w:rPr>
            </w:pPr>
            <w:r w:rsidRPr="009E12CE">
              <w:rPr>
                <w:sz w:val="24"/>
                <w:szCs w:val="24"/>
              </w:rPr>
              <w:t>Требования по защите археологических объектов и культурного слоя</w:t>
            </w:r>
          </w:p>
        </w:tc>
        <w:tc>
          <w:tcPr>
            <w:tcW w:w="10467"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jc w:val="both"/>
              <w:rPr>
                <w:sz w:val="24"/>
                <w:szCs w:val="24"/>
              </w:rPr>
            </w:pPr>
            <w:r w:rsidRPr="009E12CE">
              <w:rPr>
                <w:sz w:val="24"/>
                <w:szCs w:val="24"/>
              </w:rPr>
              <w:t>Не требуется, до проведения работ по выявлению и обоснованию  наличия объекты археологического наследия в соответствии с законодательными процедурами 73-ФЗ</w:t>
            </w:r>
          </w:p>
        </w:tc>
      </w:tr>
      <w:tr w:rsidR="00447CAF" w:rsidRPr="009E12CE" w:rsidTr="004D41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rPr>
                <w:sz w:val="24"/>
                <w:szCs w:val="24"/>
              </w:rPr>
            </w:pPr>
            <w:r w:rsidRPr="009E12CE">
              <w:rPr>
                <w:sz w:val="24"/>
                <w:szCs w:val="24"/>
              </w:rPr>
              <w:t>12.</w:t>
            </w:r>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rPr>
                <w:sz w:val="24"/>
                <w:szCs w:val="24"/>
              </w:rPr>
            </w:pPr>
            <w:r w:rsidRPr="009E12CE">
              <w:rPr>
                <w:sz w:val="24"/>
                <w:szCs w:val="24"/>
              </w:rPr>
              <w:t>Минимальная площадь земельного участка</w:t>
            </w:r>
          </w:p>
        </w:tc>
        <w:tc>
          <w:tcPr>
            <w:tcW w:w="10467"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rPr>
                <w:sz w:val="24"/>
                <w:szCs w:val="24"/>
              </w:rPr>
            </w:pPr>
            <w:r w:rsidRPr="009E12CE">
              <w:rPr>
                <w:sz w:val="24"/>
                <w:szCs w:val="24"/>
              </w:rPr>
              <w:t>300 м для коммунального обслуживания</w:t>
            </w:r>
          </w:p>
          <w:p w:rsidR="00447CAF" w:rsidRPr="009E12CE" w:rsidRDefault="00447CAF" w:rsidP="009E12CE">
            <w:pPr>
              <w:ind w:right="142"/>
              <w:rPr>
                <w:sz w:val="24"/>
                <w:szCs w:val="24"/>
              </w:rPr>
            </w:pPr>
            <w:r w:rsidRPr="009E12CE">
              <w:rPr>
                <w:sz w:val="24"/>
                <w:szCs w:val="24"/>
              </w:rPr>
              <w:t>1000 для производственных объектов и складов</w:t>
            </w:r>
          </w:p>
        </w:tc>
      </w:tr>
      <w:tr w:rsidR="00447CAF" w:rsidRPr="009E12CE" w:rsidTr="004D41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rPr>
                <w:sz w:val="24"/>
                <w:szCs w:val="24"/>
              </w:rPr>
            </w:pPr>
            <w:r w:rsidRPr="009E12CE">
              <w:rPr>
                <w:sz w:val="24"/>
                <w:szCs w:val="24"/>
              </w:rPr>
              <w:t>13</w:t>
            </w:r>
          </w:p>
        </w:tc>
        <w:tc>
          <w:tcPr>
            <w:tcW w:w="3639"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rPr>
                <w:sz w:val="24"/>
                <w:szCs w:val="24"/>
              </w:rPr>
            </w:pPr>
            <w:r w:rsidRPr="009E12CE">
              <w:rPr>
                <w:sz w:val="24"/>
                <w:szCs w:val="24"/>
              </w:rPr>
              <w:t>Максимальная площадь земельного участка</w:t>
            </w:r>
          </w:p>
        </w:tc>
        <w:tc>
          <w:tcPr>
            <w:tcW w:w="10467"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rPr>
                <w:sz w:val="24"/>
                <w:szCs w:val="24"/>
              </w:rPr>
            </w:pPr>
            <w:r w:rsidRPr="009E12CE">
              <w:rPr>
                <w:sz w:val="24"/>
                <w:szCs w:val="24"/>
              </w:rPr>
              <w:t>10000</w:t>
            </w:r>
          </w:p>
        </w:tc>
      </w:tr>
    </w:tbl>
    <w:p w:rsidR="009E12CE" w:rsidRDefault="009E12CE" w:rsidP="006F6645">
      <w:pPr>
        <w:pStyle w:val="21"/>
      </w:pPr>
      <w:bookmarkStart w:id="181" w:name="_Toc157587439"/>
    </w:p>
    <w:p w:rsidR="00447CAF" w:rsidRPr="009E12CE" w:rsidRDefault="00447CAF" w:rsidP="006F6645">
      <w:pPr>
        <w:pStyle w:val="21"/>
      </w:pPr>
      <w:r w:rsidRPr="009E12CE">
        <w:t>Зона ИП.Р</w:t>
      </w:r>
      <w:r w:rsidR="00D61203">
        <w:t>Т1.1</w:t>
      </w:r>
      <w:r w:rsidRPr="009E12CE">
        <w:t xml:space="preserve">.  </w:t>
      </w:r>
      <w:bookmarkEnd w:id="181"/>
      <w:r w:rsidR="00D61203">
        <w:t>Зона режимных территорий в границах исторического поселения</w:t>
      </w:r>
    </w:p>
    <w:p w:rsidR="00447CAF" w:rsidRPr="009E12CE" w:rsidRDefault="00447CAF" w:rsidP="009E12CE">
      <w:pPr>
        <w:ind w:right="142"/>
        <w:rPr>
          <w:sz w:val="24"/>
          <w:szCs w:val="24"/>
        </w:rPr>
      </w:pPr>
    </w:p>
    <w:tbl>
      <w:tblPr>
        <w:tblW w:w="14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86"/>
        <w:gridCol w:w="2448"/>
        <w:gridCol w:w="390"/>
        <w:gridCol w:w="11376"/>
      </w:tblGrid>
      <w:tr w:rsidR="00447CAF" w:rsidRPr="009E12CE" w:rsidTr="00447CAF">
        <w:tc>
          <w:tcPr>
            <w:tcW w:w="0" w:type="auto"/>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w:t>
            </w:r>
          </w:p>
          <w:p w:rsidR="00447CAF" w:rsidRPr="009E12CE" w:rsidRDefault="00447CAF" w:rsidP="009E12CE">
            <w:pPr>
              <w:ind w:right="142"/>
              <w:jc w:val="center"/>
              <w:rPr>
                <w:b/>
                <w:bCs/>
                <w:sz w:val="24"/>
                <w:szCs w:val="24"/>
              </w:rPr>
            </w:pPr>
            <w:r w:rsidRPr="009E12CE">
              <w:rPr>
                <w:b/>
                <w:bCs/>
                <w:sz w:val="24"/>
                <w:szCs w:val="24"/>
              </w:rPr>
              <w:t>п\п</w:t>
            </w:r>
          </w:p>
        </w:tc>
        <w:tc>
          <w:tcPr>
            <w:tcW w:w="2838" w:type="dxa"/>
            <w:gridSpan w:val="2"/>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Наименование характеристик и показателей, отражающих требования к содержанию градостроительного регламента</w:t>
            </w:r>
          </w:p>
        </w:tc>
        <w:tc>
          <w:tcPr>
            <w:tcW w:w="11376" w:type="dxa"/>
            <w:shd w:val="clear" w:color="auto" w:fill="FFFFFF" w:themeFill="background1"/>
            <w:vAlign w:val="center"/>
            <w:hideMark/>
          </w:tcPr>
          <w:p w:rsidR="00447CAF" w:rsidRPr="009E12CE" w:rsidRDefault="00447CAF" w:rsidP="009E12CE">
            <w:pPr>
              <w:ind w:right="142"/>
              <w:jc w:val="center"/>
              <w:rPr>
                <w:b/>
                <w:bCs/>
                <w:sz w:val="24"/>
                <w:szCs w:val="24"/>
              </w:rPr>
            </w:pPr>
            <w:r w:rsidRPr="009E12CE">
              <w:rPr>
                <w:b/>
                <w:bCs/>
                <w:sz w:val="24"/>
                <w:szCs w:val="24"/>
              </w:rPr>
              <w:t>Значения характеристик и показателей</w:t>
            </w:r>
          </w:p>
        </w:tc>
      </w:tr>
      <w:tr w:rsidR="00447CAF" w:rsidRPr="009E12CE" w:rsidTr="00447CAF">
        <w:tc>
          <w:tcPr>
            <w:tcW w:w="14900" w:type="dxa"/>
            <w:gridSpan w:val="4"/>
            <w:hideMark/>
          </w:tcPr>
          <w:p w:rsidR="00447CAF" w:rsidRPr="009E12CE" w:rsidRDefault="00447CAF" w:rsidP="009E12CE">
            <w:pPr>
              <w:ind w:right="142"/>
              <w:jc w:val="center"/>
              <w:rPr>
                <w:b/>
                <w:sz w:val="24"/>
                <w:szCs w:val="24"/>
              </w:rPr>
            </w:pPr>
            <w:r w:rsidRPr="009E12CE">
              <w:rPr>
                <w:b/>
                <w:sz w:val="24"/>
                <w:szCs w:val="24"/>
              </w:rPr>
              <w:t>В части требований к видам разрешенного использования:</w:t>
            </w:r>
          </w:p>
        </w:tc>
      </w:tr>
      <w:tr w:rsidR="00447CAF" w:rsidRPr="009E12CE" w:rsidTr="00447CAF">
        <w:tc>
          <w:tcPr>
            <w:tcW w:w="0" w:type="auto"/>
            <w:hideMark/>
          </w:tcPr>
          <w:p w:rsidR="00447CAF" w:rsidRPr="009E12CE" w:rsidRDefault="00447CAF" w:rsidP="009E12CE">
            <w:pPr>
              <w:ind w:right="142"/>
              <w:rPr>
                <w:sz w:val="24"/>
                <w:szCs w:val="24"/>
              </w:rPr>
            </w:pPr>
            <w:r w:rsidRPr="009E12CE">
              <w:rPr>
                <w:sz w:val="24"/>
                <w:szCs w:val="24"/>
              </w:rPr>
              <w:t>1.</w:t>
            </w:r>
          </w:p>
        </w:tc>
        <w:tc>
          <w:tcPr>
            <w:tcW w:w="2838" w:type="dxa"/>
            <w:gridSpan w:val="2"/>
            <w:hideMark/>
          </w:tcPr>
          <w:p w:rsidR="00447CAF" w:rsidRPr="009E12CE" w:rsidRDefault="00447CAF" w:rsidP="009E12CE">
            <w:pPr>
              <w:ind w:right="142"/>
              <w:rPr>
                <w:sz w:val="24"/>
                <w:szCs w:val="24"/>
              </w:rPr>
            </w:pPr>
            <w:r w:rsidRPr="009E12CE">
              <w:rPr>
                <w:sz w:val="24"/>
                <w:szCs w:val="24"/>
              </w:rPr>
              <w:t xml:space="preserve">Виды использования земельных участков и объектов капитального строительства, включаемые в основные </w:t>
            </w:r>
            <w:r w:rsidRPr="009E12CE">
              <w:rPr>
                <w:sz w:val="24"/>
                <w:szCs w:val="24"/>
              </w:rPr>
              <w:lastRenderedPageBreak/>
              <w:t>виды разрешенного использования</w:t>
            </w:r>
          </w:p>
        </w:tc>
        <w:tc>
          <w:tcPr>
            <w:tcW w:w="11376" w:type="dxa"/>
            <w:hideMark/>
          </w:tcPr>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lastRenderedPageBreak/>
              <w:t>Обеспечение обороны и безопасности (8.0)</w:t>
            </w:r>
            <w:r w:rsidR="00B9637A" w:rsidRPr="009E12CE">
              <w:rPr>
                <w:rFonts w:eastAsia="Calibri"/>
                <w:sz w:val="24"/>
                <w:szCs w:val="24"/>
                <w:lang w:eastAsia="ru-RU"/>
              </w:rPr>
              <w:t xml:space="preserve">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w:t>
            </w:r>
            <w:r w:rsidR="00B9637A" w:rsidRPr="009E12CE">
              <w:rPr>
                <w:rFonts w:eastAsia="Calibri"/>
                <w:sz w:val="24"/>
                <w:szCs w:val="24"/>
                <w:lang w:eastAsia="ru-RU"/>
              </w:rPr>
              <w:lastRenderedPageBreak/>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p w:rsidR="00447CAF"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Обеспечение вооруженных сил (8.1)</w:t>
            </w:r>
            <w:r w:rsidR="00B9637A" w:rsidRPr="009E12CE">
              <w:rPr>
                <w:rFonts w:eastAsia="Calibri"/>
                <w:sz w:val="24"/>
                <w:szCs w:val="24"/>
                <w:lang w:eastAsia="ru-RU"/>
              </w:rPr>
              <w:t xml:space="preserve"> 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p w:rsidR="00B9637A" w:rsidRPr="009E12CE" w:rsidRDefault="00447CAF"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Обеспечение внутреннего правопорядка (8.3)</w:t>
            </w:r>
            <w:r w:rsidR="00B9637A" w:rsidRPr="009E12CE">
              <w:rPr>
                <w:rFonts w:eastAsia="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B9637A" w:rsidRPr="009E12CE" w:rsidRDefault="00B9637A"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 xml:space="preserve">Земельные участки (территории) общего пользования (12.0) </w:t>
            </w:r>
            <w:r w:rsidRPr="009E12CE">
              <w:rPr>
                <w:rFonts w:eastAsia="Calibri"/>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6" w:history="1">
              <w:r w:rsidRPr="009E12CE">
                <w:rPr>
                  <w:rFonts w:eastAsia="Calibri"/>
                  <w:sz w:val="24"/>
                  <w:szCs w:val="24"/>
                  <w:lang w:eastAsia="ru-RU"/>
                </w:rPr>
                <w:t>кодами 12.0.1</w:t>
              </w:r>
            </w:hyperlink>
            <w:r w:rsidRPr="009E12CE">
              <w:rPr>
                <w:rFonts w:eastAsia="Calibri"/>
                <w:sz w:val="24"/>
                <w:szCs w:val="24"/>
                <w:lang w:eastAsia="ru-RU"/>
              </w:rPr>
              <w:t xml:space="preserve"> - </w:t>
            </w:r>
            <w:hyperlink r:id="rId97" w:history="1">
              <w:r w:rsidRPr="009E12CE">
                <w:rPr>
                  <w:rFonts w:eastAsia="Calibri"/>
                  <w:sz w:val="24"/>
                  <w:szCs w:val="24"/>
                  <w:lang w:eastAsia="ru-RU"/>
                </w:rPr>
                <w:t xml:space="preserve">12.0.2 </w:t>
              </w:r>
            </w:hyperlink>
          </w:p>
          <w:p w:rsidR="00B9637A" w:rsidRPr="009E12CE" w:rsidRDefault="00B9637A" w:rsidP="009E12CE">
            <w:pPr>
              <w:widowControl/>
              <w:numPr>
                <w:ilvl w:val="0"/>
                <w:numId w:val="93"/>
              </w:numPr>
              <w:tabs>
                <w:tab w:val="left" w:pos="440"/>
              </w:tabs>
              <w:suppressAutoHyphens w:val="0"/>
              <w:overflowPunct/>
              <w:autoSpaceDE/>
              <w:ind w:left="0" w:right="142" w:firstLine="42"/>
              <w:contextualSpacing/>
              <w:jc w:val="both"/>
              <w:rPr>
                <w:sz w:val="24"/>
                <w:szCs w:val="24"/>
              </w:rPr>
            </w:pPr>
            <w:r w:rsidRPr="009E12CE">
              <w:rPr>
                <w:b/>
                <w:sz w:val="24"/>
                <w:szCs w:val="24"/>
              </w:rPr>
              <w:t>Улично-дорожная сеть (12.0.1)</w:t>
            </w:r>
            <w:r w:rsidRPr="009E12CE">
              <w:rPr>
                <w:rFonts w:eastAsia="Calibri"/>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8" w:history="1">
              <w:r w:rsidRPr="009E12CE">
                <w:rPr>
                  <w:rFonts w:eastAsia="Calibri"/>
                  <w:sz w:val="24"/>
                  <w:szCs w:val="24"/>
                  <w:lang w:eastAsia="ru-RU"/>
                </w:rPr>
                <w:t>кодами 2.7.1</w:t>
              </w:r>
            </w:hyperlink>
            <w:r w:rsidRPr="009E12CE">
              <w:rPr>
                <w:rFonts w:eastAsia="Calibri"/>
                <w:sz w:val="24"/>
                <w:szCs w:val="24"/>
                <w:lang w:eastAsia="ru-RU"/>
              </w:rPr>
              <w:t xml:space="preserve">, </w:t>
            </w:r>
            <w:hyperlink r:id="rId99" w:history="1">
              <w:r w:rsidRPr="009E12CE">
                <w:rPr>
                  <w:rFonts w:eastAsia="Calibri"/>
                  <w:sz w:val="24"/>
                  <w:szCs w:val="24"/>
                  <w:lang w:eastAsia="ru-RU"/>
                </w:rPr>
                <w:t>4.9</w:t>
              </w:r>
            </w:hyperlink>
            <w:r w:rsidRPr="009E12CE">
              <w:rPr>
                <w:rFonts w:eastAsia="Calibri"/>
                <w:sz w:val="24"/>
                <w:szCs w:val="24"/>
                <w:lang w:eastAsia="ru-RU"/>
              </w:rPr>
              <w:t xml:space="preserve">, </w:t>
            </w:r>
            <w:hyperlink r:id="rId100" w:history="1">
              <w:r w:rsidRPr="009E12CE">
                <w:rPr>
                  <w:rFonts w:eastAsia="Calibri"/>
                  <w:sz w:val="24"/>
                  <w:szCs w:val="24"/>
                  <w:lang w:eastAsia="ru-RU"/>
                </w:rPr>
                <w:t>7.2.3</w:t>
              </w:r>
            </w:hyperlink>
            <w:r w:rsidRPr="009E12CE">
              <w:rPr>
                <w:rFonts w:eastAsia="Calibri"/>
                <w:sz w:val="24"/>
                <w:szCs w:val="24"/>
                <w:lang w:eastAsia="ru-RU"/>
              </w:rPr>
              <w:t>, а также некапитальных сооружений, предназначенных для охраны транспортных средств</w:t>
            </w:r>
          </w:p>
          <w:p w:rsidR="00447CAF" w:rsidRPr="009E12CE" w:rsidRDefault="00B9637A" w:rsidP="009E12CE">
            <w:pPr>
              <w:widowControl/>
              <w:numPr>
                <w:ilvl w:val="0"/>
                <w:numId w:val="94"/>
              </w:numPr>
              <w:tabs>
                <w:tab w:val="left" w:pos="392"/>
              </w:tabs>
              <w:suppressAutoHyphens w:val="0"/>
              <w:overflowPunct/>
              <w:autoSpaceDE/>
              <w:ind w:left="26" w:right="142" w:firstLine="6"/>
              <w:contextualSpacing/>
              <w:jc w:val="both"/>
              <w:rPr>
                <w:sz w:val="24"/>
                <w:szCs w:val="24"/>
              </w:rPr>
            </w:pPr>
            <w:r w:rsidRPr="009E12CE">
              <w:rPr>
                <w:b/>
                <w:sz w:val="24"/>
                <w:szCs w:val="24"/>
              </w:rPr>
              <w:t>Благоустройство территории (12.0.2)</w:t>
            </w:r>
            <w:r w:rsidRPr="009E12CE">
              <w:rPr>
                <w:rFonts w:eastAsia="Calibri"/>
                <w:sz w:val="24"/>
                <w:szCs w:val="24"/>
                <w:lang w:eastAsia="ru-RU"/>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47CAF" w:rsidRPr="009E12CE" w:rsidTr="00447CAF">
        <w:tc>
          <w:tcPr>
            <w:tcW w:w="0" w:type="auto"/>
            <w:hideMark/>
          </w:tcPr>
          <w:p w:rsidR="00447CAF" w:rsidRPr="009E12CE" w:rsidRDefault="00447CAF" w:rsidP="009E12CE">
            <w:pPr>
              <w:ind w:right="142"/>
              <w:rPr>
                <w:sz w:val="24"/>
                <w:szCs w:val="24"/>
              </w:rPr>
            </w:pPr>
            <w:r w:rsidRPr="009E12CE">
              <w:rPr>
                <w:sz w:val="24"/>
                <w:szCs w:val="24"/>
              </w:rPr>
              <w:lastRenderedPageBreak/>
              <w:t>2.</w:t>
            </w:r>
          </w:p>
        </w:tc>
        <w:tc>
          <w:tcPr>
            <w:tcW w:w="2838" w:type="dxa"/>
            <w:gridSpan w:val="2"/>
            <w:hideMark/>
          </w:tcPr>
          <w:p w:rsidR="00447CAF" w:rsidRPr="009E12CE" w:rsidRDefault="00447CAF" w:rsidP="009E12CE">
            <w:pPr>
              <w:ind w:right="142"/>
              <w:rPr>
                <w:sz w:val="24"/>
                <w:szCs w:val="24"/>
              </w:rPr>
            </w:pPr>
            <w:r w:rsidRPr="009E12CE">
              <w:rPr>
                <w:sz w:val="24"/>
                <w:szCs w:val="24"/>
              </w:rPr>
              <w:t xml:space="preserve">Виды разрешенного использования земельных участков и объектов капитального </w:t>
            </w:r>
            <w:r w:rsidRPr="009E12CE">
              <w:rPr>
                <w:sz w:val="24"/>
                <w:szCs w:val="24"/>
              </w:rPr>
              <w:lastRenderedPageBreak/>
              <w:t>строительства, включаемые в условно-разрешенные виды разрешенного использования</w:t>
            </w:r>
          </w:p>
        </w:tc>
        <w:tc>
          <w:tcPr>
            <w:tcW w:w="11376" w:type="dxa"/>
            <w:hideMark/>
          </w:tcPr>
          <w:p w:rsidR="00447CAF" w:rsidRPr="009E12CE" w:rsidRDefault="00447CAF" w:rsidP="009E12CE">
            <w:pPr>
              <w:widowControl/>
              <w:numPr>
                <w:ilvl w:val="0"/>
                <w:numId w:val="94"/>
              </w:numPr>
              <w:tabs>
                <w:tab w:val="left" w:pos="0"/>
              </w:tabs>
              <w:suppressAutoHyphens w:val="0"/>
              <w:overflowPunct/>
              <w:autoSpaceDE/>
              <w:ind w:left="21" w:right="142" w:firstLine="0"/>
              <w:contextualSpacing/>
              <w:jc w:val="both"/>
              <w:rPr>
                <w:sz w:val="24"/>
                <w:szCs w:val="24"/>
              </w:rPr>
            </w:pPr>
            <w:r w:rsidRPr="009E12CE">
              <w:rPr>
                <w:b/>
                <w:sz w:val="24"/>
                <w:szCs w:val="24"/>
              </w:rPr>
              <w:lastRenderedPageBreak/>
              <w:t>Хранение автотранспорта (2.7.1)</w:t>
            </w:r>
            <w:r w:rsidR="00B9637A" w:rsidRPr="009E12CE">
              <w:rPr>
                <w:rFonts w:eastAsia="Calibri"/>
                <w:sz w:val="24"/>
                <w:szCs w:val="24"/>
                <w:lang w:eastAsia="ru-RU"/>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01" w:history="1">
              <w:r w:rsidR="00B9637A" w:rsidRPr="009E12CE">
                <w:rPr>
                  <w:rFonts w:eastAsia="Calibri"/>
                  <w:sz w:val="24"/>
                  <w:szCs w:val="24"/>
                  <w:lang w:eastAsia="ru-RU"/>
                </w:rPr>
                <w:t>кодами 2.7.2</w:t>
              </w:r>
            </w:hyperlink>
            <w:r w:rsidR="00B9637A" w:rsidRPr="009E12CE">
              <w:rPr>
                <w:rFonts w:eastAsia="Calibri"/>
                <w:sz w:val="24"/>
                <w:szCs w:val="24"/>
                <w:lang w:eastAsia="ru-RU"/>
              </w:rPr>
              <w:t xml:space="preserve">, </w:t>
            </w:r>
            <w:hyperlink r:id="rId102" w:history="1">
              <w:r w:rsidR="00B9637A" w:rsidRPr="009E12CE">
                <w:rPr>
                  <w:rFonts w:eastAsia="Calibri"/>
                  <w:sz w:val="24"/>
                  <w:szCs w:val="24"/>
                  <w:lang w:eastAsia="ru-RU"/>
                </w:rPr>
                <w:t xml:space="preserve">4.9 </w:t>
              </w:r>
            </w:hyperlink>
          </w:p>
          <w:p w:rsidR="00447CAF" w:rsidRPr="009E12CE" w:rsidRDefault="00447CAF" w:rsidP="009E12CE">
            <w:pPr>
              <w:tabs>
                <w:tab w:val="left" w:pos="0"/>
              </w:tabs>
              <w:ind w:left="21" w:right="142"/>
              <w:contextualSpacing/>
              <w:jc w:val="both"/>
              <w:rPr>
                <w:sz w:val="24"/>
                <w:szCs w:val="24"/>
              </w:rPr>
            </w:pPr>
          </w:p>
        </w:tc>
      </w:tr>
      <w:tr w:rsidR="00447CAF" w:rsidRPr="009E12CE" w:rsidTr="00447CAF">
        <w:tc>
          <w:tcPr>
            <w:tcW w:w="14900" w:type="dxa"/>
            <w:gridSpan w:val="4"/>
            <w:hideMark/>
          </w:tcPr>
          <w:p w:rsidR="00447CAF" w:rsidRPr="009E12CE" w:rsidRDefault="00447CAF" w:rsidP="009E12CE">
            <w:pPr>
              <w:ind w:right="142"/>
              <w:jc w:val="center"/>
              <w:rPr>
                <w:b/>
                <w:bCs/>
                <w:sz w:val="24"/>
                <w:szCs w:val="24"/>
              </w:rPr>
            </w:pPr>
            <w:r w:rsidRPr="009E12CE">
              <w:rPr>
                <w:b/>
                <w:bCs/>
                <w:sz w:val="24"/>
                <w:szCs w:val="24"/>
              </w:rPr>
              <w:lastRenderedPageBreak/>
              <w:t>В части требований к ограничениям использования земельных участков и объектов капитального строительства применительно к территориям исторических поселений:</w:t>
            </w:r>
          </w:p>
        </w:tc>
      </w:tr>
      <w:tr w:rsidR="00447CAF" w:rsidRPr="009E12CE" w:rsidTr="00447CAF">
        <w:tblPrEx>
          <w:tblBorders>
            <w:insideH w:val="none" w:sz="0" w:space="0" w:color="auto"/>
            <w:insideV w:val="none" w:sz="0" w:space="0" w:color="auto"/>
          </w:tblBorders>
          <w:tblCellMar>
            <w:top w:w="0" w:type="dxa"/>
            <w:left w:w="108" w:type="dxa"/>
            <w:bottom w:w="0" w:type="dxa"/>
            <w:right w:w="108" w:type="dxa"/>
          </w:tblCellMar>
          <w:tblLook w:val="0000"/>
        </w:tblPrEx>
        <w:tc>
          <w:tcPr>
            <w:tcW w:w="686"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82" w:name="sub_1468"/>
            <w:r w:rsidRPr="009E12CE">
              <w:rPr>
                <w:rFonts w:ascii="Times New Roman" w:hAnsi="Times New Roman" w:cs="Times New Roman"/>
              </w:rPr>
              <w:t>3.</w:t>
            </w:r>
            <w:bookmarkEnd w:id="182"/>
          </w:p>
        </w:tc>
        <w:tc>
          <w:tcPr>
            <w:tcW w:w="2448"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Предельные параметры разрешенного строительства, реконструкции объектов капитального строительства</w:t>
            </w:r>
          </w:p>
        </w:tc>
        <w:tc>
          <w:tcPr>
            <w:tcW w:w="11766" w:type="dxa"/>
            <w:gridSpan w:val="2"/>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Сохранение принципа деления территории на кварталы и осуществление периметральной застройки.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Разрешается регенерация  существующей застройки, компенсационная застройка в рамках приспособления зданий для современного использования.</w:t>
            </w:r>
          </w:p>
        </w:tc>
      </w:tr>
      <w:tr w:rsidR="00447CAF" w:rsidRPr="009E12CE" w:rsidTr="00447CAF">
        <w:tblPrEx>
          <w:tblBorders>
            <w:insideH w:val="none" w:sz="0" w:space="0" w:color="auto"/>
            <w:insideV w:val="none" w:sz="0" w:space="0" w:color="auto"/>
          </w:tblBorders>
          <w:tblCellMar>
            <w:top w:w="0" w:type="dxa"/>
            <w:left w:w="108" w:type="dxa"/>
            <w:bottom w:w="0" w:type="dxa"/>
            <w:right w:w="108" w:type="dxa"/>
          </w:tblCellMar>
          <w:tblLook w:val="0000"/>
        </w:tblPrEx>
        <w:tc>
          <w:tcPr>
            <w:tcW w:w="686"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83" w:name="sub_1469"/>
            <w:r w:rsidRPr="009E12CE">
              <w:rPr>
                <w:rFonts w:ascii="Times New Roman" w:hAnsi="Times New Roman" w:cs="Times New Roman"/>
              </w:rPr>
              <w:t>4.</w:t>
            </w:r>
            <w:bookmarkEnd w:id="183"/>
          </w:p>
        </w:tc>
        <w:tc>
          <w:tcPr>
            <w:tcW w:w="2448"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строительным и отделочным материалам</w:t>
            </w:r>
          </w:p>
        </w:tc>
        <w:tc>
          <w:tcPr>
            <w:tcW w:w="11766" w:type="dxa"/>
            <w:gridSpan w:val="2"/>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Материал отделки фасадов: штукатурка с последующей окраской, белый камень, окраска фасадными красками.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Материал кровель: листовой непрофилированный металл с соединением фальцами.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Заполнение оконных проемов - деревянные рамы, деревянные стеклопакеты, с повторением традиционной расстекловки оконных заполнений.</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Заполнение наружных дверных проемов - деревянные филенчатые, металлические имитирующие филенчатые двери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Козырьки, навесы - металлические кованые, стилистически соответствующие традиционно применяемым в XIX - начале XX веков, с покрытием кровли в виде листового непрофилированного металла с соединением фальцами.</w:t>
            </w:r>
          </w:p>
        </w:tc>
      </w:tr>
      <w:tr w:rsidR="00447CAF" w:rsidRPr="009E12CE" w:rsidTr="00447CAF">
        <w:tblPrEx>
          <w:tblBorders>
            <w:insideH w:val="none" w:sz="0" w:space="0" w:color="auto"/>
            <w:insideV w:val="none" w:sz="0" w:space="0" w:color="auto"/>
          </w:tblBorders>
          <w:tblCellMar>
            <w:top w:w="0" w:type="dxa"/>
            <w:left w:w="108" w:type="dxa"/>
            <w:bottom w:w="0" w:type="dxa"/>
            <w:right w:w="108" w:type="dxa"/>
          </w:tblCellMar>
          <w:tblLook w:val="0000"/>
        </w:tblPrEx>
        <w:tc>
          <w:tcPr>
            <w:tcW w:w="686"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84" w:name="sub_1470"/>
            <w:r w:rsidRPr="009E12CE">
              <w:rPr>
                <w:rFonts w:ascii="Times New Roman" w:hAnsi="Times New Roman" w:cs="Times New Roman"/>
              </w:rPr>
              <w:t>5.</w:t>
            </w:r>
            <w:bookmarkEnd w:id="184"/>
          </w:p>
        </w:tc>
        <w:tc>
          <w:tcPr>
            <w:tcW w:w="2448"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цветовой гамме</w:t>
            </w:r>
          </w:p>
        </w:tc>
        <w:tc>
          <w:tcPr>
            <w:tcW w:w="11766" w:type="dxa"/>
            <w:gridSpan w:val="2"/>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Цветовое решение стен: окраска светлыми пастельными тонами.</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Архитектурные детали (наличники, пилястры, карнизы) - белого цвета.</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Цветовое решение кровли: бордовый, темно- коричневый, вишневый, темно-зеленый, серый.</w:t>
            </w:r>
          </w:p>
        </w:tc>
      </w:tr>
      <w:tr w:rsidR="00447CAF" w:rsidRPr="009E12CE" w:rsidTr="00447CAF">
        <w:tblPrEx>
          <w:tblBorders>
            <w:insideH w:val="none" w:sz="0" w:space="0" w:color="auto"/>
            <w:insideV w:val="none" w:sz="0" w:space="0" w:color="auto"/>
          </w:tblBorders>
          <w:tblCellMar>
            <w:top w:w="0" w:type="dxa"/>
            <w:left w:w="108" w:type="dxa"/>
            <w:bottom w:w="0" w:type="dxa"/>
            <w:right w:w="108" w:type="dxa"/>
          </w:tblCellMar>
          <w:tblLook w:val="0000"/>
        </w:tblPrEx>
        <w:tc>
          <w:tcPr>
            <w:tcW w:w="686"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85" w:name="sub_1471"/>
            <w:r w:rsidRPr="009E12CE">
              <w:rPr>
                <w:rFonts w:ascii="Times New Roman" w:hAnsi="Times New Roman" w:cs="Times New Roman"/>
              </w:rPr>
              <w:t>6.</w:t>
            </w:r>
            <w:bookmarkEnd w:id="185"/>
          </w:p>
        </w:tc>
        <w:tc>
          <w:tcPr>
            <w:tcW w:w="2448"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Требования к элементам благоустройства и озеленения</w:t>
            </w:r>
          </w:p>
        </w:tc>
        <w:tc>
          <w:tcPr>
            <w:tcW w:w="11766" w:type="dxa"/>
            <w:gridSpan w:val="2"/>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Ограждения, ворота, калитки должны быть выполнены в традиционных для исторической застройки формах и материалах (керамический кирпич, дерево, металлические решетчатые).</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Не допускается применение ограждений по красной линии земельных участков из профилированных листов и сборных железобетонных элементов.</w:t>
            </w:r>
          </w:p>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xml:space="preserve">- Обустройство и озеленение прилегающих к земельным участкам тротуаров и газонов при условии </w:t>
            </w:r>
            <w:r w:rsidRPr="009E12CE">
              <w:rPr>
                <w:rFonts w:ascii="Times New Roman" w:hAnsi="Times New Roman" w:cs="Times New Roman"/>
              </w:rPr>
              <w:lastRenderedPageBreak/>
              <w:t>обеспечения визуального восприятия объектов, составляющих предмет охраны исторического поселения в их историко- градостроительной среде.</w:t>
            </w:r>
          </w:p>
        </w:tc>
      </w:tr>
      <w:tr w:rsidR="00447CAF" w:rsidRPr="009E12CE" w:rsidTr="00447CAF">
        <w:tblPrEx>
          <w:tblBorders>
            <w:insideH w:val="none" w:sz="0" w:space="0" w:color="auto"/>
            <w:insideV w:val="none" w:sz="0" w:space="0" w:color="auto"/>
          </w:tblBorders>
          <w:tblCellMar>
            <w:top w:w="0" w:type="dxa"/>
            <w:left w:w="108" w:type="dxa"/>
            <w:bottom w:w="0" w:type="dxa"/>
            <w:right w:w="108" w:type="dxa"/>
          </w:tblCellMar>
          <w:tblLook w:val="0000"/>
        </w:tblPrEx>
        <w:tc>
          <w:tcPr>
            <w:tcW w:w="686" w:type="dxa"/>
            <w:tcBorders>
              <w:top w:val="single" w:sz="4" w:space="0" w:color="auto"/>
              <w:bottom w:val="single" w:sz="4" w:space="0" w:color="auto"/>
              <w:right w:val="single" w:sz="4" w:space="0" w:color="auto"/>
            </w:tcBorders>
          </w:tcPr>
          <w:p w:rsidR="00447CAF" w:rsidRPr="009E12CE" w:rsidRDefault="00447CAF" w:rsidP="009E12CE">
            <w:pPr>
              <w:pStyle w:val="affc"/>
              <w:ind w:right="142"/>
              <w:jc w:val="center"/>
              <w:rPr>
                <w:rFonts w:ascii="Times New Roman" w:hAnsi="Times New Roman" w:cs="Times New Roman"/>
              </w:rPr>
            </w:pPr>
            <w:bookmarkStart w:id="186" w:name="sub_1472"/>
            <w:r w:rsidRPr="009E12CE">
              <w:rPr>
                <w:rFonts w:ascii="Times New Roman" w:hAnsi="Times New Roman" w:cs="Times New Roman"/>
              </w:rPr>
              <w:lastRenderedPageBreak/>
              <w:t>7.</w:t>
            </w:r>
            <w:bookmarkEnd w:id="186"/>
          </w:p>
        </w:tc>
        <w:tc>
          <w:tcPr>
            <w:tcW w:w="2448"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pStyle w:val="affd"/>
              <w:ind w:right="142"/>
              <w:rPr>
                <w:rFonts w:ascii="Times New Roman" w:hAnsi="Times New Roman" w:cs="Times New Roman"/>
              </w:rPr>
            </w:pPr>
            <w:r w:rsidRPr="009E12CE">
              <w:rPr>
                <w:rFonts w:ascii="Times New Roman" w:hAnsi="Times New Roman" w:cs="Times New Roman"/>
              </w:rPr>
              <w:t>Санитарно-гигиенические и экологические требования</w:t>
            </w:r>
          </w:p>
        </w:tc>
        <w:tc>
          <w:tcPr>
            <w:tcW w:w="11766" w:type="dxa"/>
            <w:gridSpan w:val="2"/>
            <w:tcBorders>
              <w:top w:val="single" w:sz="4" w:space="0" w:color="auto"/>
              <w:left w:val="single" w:sz="4" w:space="0" w:color="auto"/>
              <w:bottom w:val="single" w:sz="4" w:space="0" w:color="auto"/>
            </w:tcBorders>
          </w:tcPr>
          <w:p w:rsidR="00447CAF" w:rsidRPr="009E12CE" w:rsidRDefault="00447CAF" w:rsidP="009E12CE">
            <w:pPr>
              <w:pStyle w:val="affd"/>
              <w:ind w:right="142"/>
              <w:jc w:val="both"/>
              <w:rPr>
                <w:rFonts w:ascii="Times New Roman" w:hAnsi="Times New Roman" w:cs="Times New Roman"/>
              </w:rPr>
            </w:pPr>
            <w:r w:rsidRPr="009E12CE">
              <w:rPr>
                <w:rFonts w:ascii="Times New Roman" w:hAnsi="Times New Roman" w:cs="Times New Roman"/>
              </w:rPr>
              <w:t>- Запрещается размещение химически опасных, взрывоопасных и пожароопасных объектов.</w:t>
            </w:r>
          </w:p>
        </w:tc>
      </w:tr>
      <w:tr w:rsidR="00447CAF" w:rsidRPr="009E12CE" w:rsidTr="00447C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jc w:val="center"/>
              <w:rPr>
                <w:sz w:val="24"/>
                <w:szCs w:val="24"/>
              </w:rPr>
            </w:pPr>
            <w:r w:rsidRPr="009E12CE">
              <w:rPr>
                <w:sz w:val="24"/>
                <w:szCs w:val="24"/>
              </w:rPr>
              <w:t>8.</w:t>
            </w:r>
          </w:p>
        </w:tc>
        <w:tc>
          <w:tcPr>
            <w:tcW w:w="2448"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rPr>
                <w:sz w:val="24"/>
                <w:szCs w:val="24"/>
              </w:rPr>
            </w:pPr>
            <w:r w:rsidRPr="009E12CE">
              <w:rPr>
                <w:sz w:val="24"/>
                <w:szCs w:val="24"/>
              </w:rPr>
              <w:t>Требования по защите археологических объектов и культурного слоя</w:t>
            </w:r>
          </w:p>
        </w:tc>
        <w:tc>
          <w:tcPr>
            <w:tcW w:w="11766"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jc w:val="both"/>
              <w:rPr>
                <w:sz w:val="24"/>
                <w:szCs w:val="24"/>
              </w:rPr>
            </w:pPr>
            <w:r w:rsidRPr="009E12CE">
              <w:rPr>
                <w:sz w:val="24"/>
                <w:szCs w:val="24"/>
              </w:rPr>
              <w:t>Не требуется, до проведения работ по выявлению и обоснованию  наличия объекты археологического наследия в соответствии с законодательными процедурами 73-ФЗ</w:t>
            </w:r>
          </w:p>
        </w:tc>
      </w:tr>
      <w:tr w:rsidR="00447CAF" w:rsidRPr="009E12CE" w:rsidTr="00447C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jc w:val="center"/>
              <w:rPr>
                <w:sz w:val="24"/>
                <w:szCs w:val="24"/>
              </w:rPr>
            </w:pPr>
            <w:r w:rsidRPr="009E12CE">
              <w:rPr>
                <w:sz w:val="24"/>
                <w:szCs w:val="24"/>
              </w:rPr>
              <w:t>9</w:t>
            </w:r>
          </w:p>
        </w:tc>
        <w:tc>
          <w:tcPr>
            <w:tcW w:w="2448" w:type="dxa"/>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rPr>
                <w:sz w:val="24"/>
                <w:szCs w:val="24"/>
              </w:rPr>
            </w:pPr>
            <w:r w:rsidRPr="009E12CE">
              <w:rPr>
                <w:sz w:val="24"/>
                <w:szCs w:val="24"/>
              </w:rPr>
              <w:t xml:space="preserve"> Предельные параметры разрешенного строительства</w:t>
            </w:r>
          </w:p>
        </w:tc>
        <w:tc>
          <w:tcPr>
            <w:tcW w:w="11766" w:type="dxa"/>
            <w:gridSpan w:val="2"/>
            <w:tcBorders>
              <w:top w:val="single" w:sz="4" w:space="0" w:color="auto"/>
              <w:left w:val="single" w:sz="4" w:space="0" w:color="auto"/>
              <w:bottom w:val="single" w:sz="4" w:space="0" w:color="auto"/>
              <w:right w:val="single" w:sz="4" w:space="0" w:color="auto"/>
            </w:tcBorders>
          </w:tcPr>
          <w:p w:rsidR="00447CAF" w:rsidRPr="009E12CE" w:rsidRDefault="00447CAF" w:rsidP="009E12CE">
            <w:pPr>
              <w:ind w:right="142"/>
              <w:jc w:val="both"/>
              <w:rPr>
                <w:sz w:val="24"/>
                <w:szCs w:val="24"/>
              </w:rPr>
            </w:pPr>
            <w:r w:rsidRPr="009E12CE">
              <w:rPr>
                <w:sz w:val="24"/>
                <w:szCs w:val="24"/>
              </w:rPr>
              <w:t>Минимальный отступ строений от красной линии или границ участка 5 метров или на основании утвержденной проектной документации.</w:t>
            </w:r>
          </w:p>
          <w:p w:rsidR="00447CAF" w:rsidRPr="009E12CE" w:rsidRDefault="00447CAF" w:rsidP="009E12CE">
            <w:pPr>
              <w:ind w:right="142"/>
              <w:rPr>
                <w:sz w:val="24"/>
                <w:szCs w:val="24"/>
              </w:rPr>
            </w:pPr>
            <w:r w:rsidRPr="009E12CE">
              <w:rPr>
                <w:sz w:val="24"/>
                <w:szCs w:val="24"/>
              </w:rPr>
              <w:t xml:space="preserve">Высота технологических сооружений устанавливается в соответствии с проектной документацией. </w:t>
            </w:r>
          </w:p>
          <w:p w:rsidR="00447CAF" w:rsidRPr="009E12CE" w:rsidRDefault="00447CAF" w:rsidP="009E12CE">
            <w:pPr>
              <w:ind w:right="142"/>
              <w:rPr>
                <w:sz w:val="24"/>
                <w:szCs w:val="24"/>
              </w:rPr>
            </w:pPr>
            <w:r w:rsidRPr="009E12CE">
              <w:rPr>
                <w:sz w:val="24"/>
                <w:szCs w:val="24"/>
              </w:rPr>
              <w:t>Предельные размеры земельных участков – не устанавливаются.</w:t>
            </w:r>
          </w:p>
        </w:tc>
      </w:tr>
    </w:tbl>
    <w:p w:rsidR="00447CAF" w:rsidRPr="00265CBE" w:rsidRDefault="00447CAF" w:rsidP="00447CAF"/>
    <w:p w:rsidR="00447CAF" w:rsidRPr="00265CBE" w:rsidRDefault="00447CAF" w:rsidP="00447CAF"/>
    <w:p w:rsidR="001F2066" w:rsidRDefault="001F2066">
      <w:pPr>
        <w:widowControl/>
        <w:suppressAutoHyphens w:val="0"/>
        <w:overflowPunct/>
        <w:autoSpaceDE/>
        <w:rPr>
          <w:b/>
          <w:color w:val="000000"/>
          <w:sz w:val="24"/>
          <w:szCs w:val="24"/>
          <w:lang w:eastAsia="ru-RU"/>
        </w:rPr>
      </w:pPr>
      <w:r>
        <w:rPr>
          <w:b/>
          <w:color w:val="000000"/>
          <w:sz w:val="24"/>
          <w:szCs w:val="24"/>
          <w:lang w:eastAsia="ru-RU"/>
        </w:rPr>
        <w:br w:type="page"/>
      </w:r>
    </w:p>
    <w:p w:rsidR="006620F8" w:rsidRDefault="006620F8" w:rsidP="006620F8">
      <w:pPr>
        <w:keepNext/>
        <w:widowControl/>
        <w:suppressAutoHyphens w:val="0"/>
        <w:overflowPunct/>
        <w:autoSpaceDE/>
        <w:autoSpaceDN w:val="0"/>
        <w:ind w:firstLine="851"/>
        <w:jc w:val="center"/>
        <w:outlineLvl w:val="2"/>
        <w:rPr>
          <w:b/>
          <w:bCs/>
          <w:color w:val="000000"/>
          <w:sz w:val="24"/>
          <w:szCs w:val="24"/>
        </w:rPr>
      </w:pPr>
      <w:r w:rsidRPr="009B670B">
        <w:rPr>
          <w:b/>
          <w:color w:val="000000"/>
          <w:sz w:val="24"/>
          <w:szCs w:val="24"/>
          <w:lang w:eastAsia="ru-RU"/>
        </w:rPr>
        <w:lastRenderedPageBreak/>
        <w:t xml:space="preserve">Статья </w:t>
      </w:r>
      <w:r>
        <w:rPr>
          <w:b/>
          <w:color w:val="000000"/>
          <w:sz w:val="24"/>
          <w:szCs w:val="24"/>
          <w:lang w:eastAsia="ru-RU"/>
        </w:rPr>
        <w:t>3</w:t>
      </w:r>
      <w:r w:rsidR="004E7E5C">
        <w:rPr>
          <w:b/>
          <w:color w:val="000000"/>
          <w:sz w:val="24"/>
          <w:szCs w:val="24"/>
          <w:lang w:eastAsia="ru-RU"/>
        </w:rPr>
        <w:t>5</w:t>
      </w:r>
      <w:r w:rsidRPr="009B670B">
        <w:rPr>
          <w:b/>
          <w:color w:val="000000"/>
          <w:sz w:val="24"/>
          <w:szCs w:val="24"/>
          <w:lang w:eastAsia="ru-RU"/>
        </w:rPr>
        <w:t xml:space="preserve">. </w:t>
      </w:r>
      <w:r w:rsidRPr="009B670B">
        <w:rPr>
          <w:b/>
          <w:bCs/>
          <w:color w:val="000000"/>
          <w:sz w:val="24"/>
          <w:szCs w:val="24"/>
        </w:rPr>
        <w:t>Требования к архитектурно</w:t>
      </w:r>
      <w:r>
        <w:rPr>
          <w:b/>
          <w:bCs/>
          <w:color w:val="000000"/>
          <w:sz w:val="24"/>
          <w:szCs w:val="24"/>
        </w:rPr>
        <w:t xml:space="preserve">-градостроительному </w:t>
      </w:r>
      <w:r w:rsidRPr="009B670B">
        <w:rPr>
          <w:b/>
          <w:bCs/>
          <w:color w:val="000000"/>
          <w:sz w:val="24"/>
          <w:szCs w:val="24"/>
        </w:rPr>
        <w:t>облику объектов капитального строительства</w:t>
      </w:r>
    </w:p>
    <w:p w:rsidR="006620F8" w:rsidRPr="009B670B" w:rsidRDefault="006620F8" w:rsidP="006620F8">
      <w:pPr>
        <w:keepNext/>
        <w:widowControl/>
        <w:suppressAutoHyphens w:val="0"/>
        <w:overflowPunct/>
        <w:autoSpaceDE/>
        <w:autoSpaceDN w:val="0"/>
        <w:ind w:firstLine="851"/>
        <w:jc w:val="both"/>
        <w:outlineLvl w:val="2"/>
        <w:rPr>
          <w:b/>
          <w:bCs/>
          <w:color w:val="000000"/>
          <w:sz w:val="24"/>
          <w:szCs w:val="24"/>
        </w:rPr>
      </w:pPr>
    </w:p>
    <w:p w:rsidR="006620F8" w:rsidRPr="00A43EE3" w:rsidRDefault="006620F8" w:rsidP="006620F8">
      <w:pPr>
        <w:widowControl/>
        <w:suppressAutoHyphens w:val="0"/>
        <w:overflowPunct/>
        <w:autoSpaceDN w:val="0"/>
        <w:adjustRightInd w:val="0"/>
        <w:ind w:firstLine="709"/>
        <w:jc w:val="both"/>
        <w:rPr>
          <w:rFonts w:eastAsia="Calibri"/>
          <w:bCs/>
          <w:sz w:val="24"/>
          <w:szCs w:val="24"/>
          <w:lang w:eastAsia="ru-RU"/>
        </w:rPr>
      </w:pPr>
      <w:r w:rsidRPr="00A43EE3">
        <w:rPr>
          <w:rFonts w:eastAsia="Calibri"/>
          <w:bCs/>
          <w:sz w:val="24"/>
          <w:szCs w:val="24"/>
          <w:lang w:eastAsia="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обозначенных на карте градостроительного зонирования.</w:t>
      </w:r>
    </w:p>
    <w:p w:rsidR="006620F8" w:rsidRPr="00B44FDB" w:rsidRDefault="006620F8" w:rsidP="006620F8">
      <w:pPr>
        <w:widowControl/>
        <w:suppressAutoHyphens w:val="0"/>
        <w:overflowPunct/>
        <w:autoSpaceDN w:val="0"/>
        <w:adjustRightInd w:val="0"/>
        <w:ind w:firstLine="709"/>
        <w:jc w:val="both"/>
        <w:rPr>
          <w:rFonts w:eastAsia="Calibri"/>
          <w:bCs/>
          <w:sz w:val="24"/>
          <w:szCs w:val="24"/>
          <w:lang w:eastAsia="ru-RU"/>
        </w:rPr>
      </w:pPr>
      <w:r w:rsidRPr="00B44FDB">
        <w:rPr>
          <w:rFonts w:eastAsia="Calibri"/>
          <w:bCs/>
          <w:sz w:val="24"/>
          <w:szCs w:val="24"/>
          <w:lang w:eastAsia="ru-RU"/>
        </w:rPr>
        <w:t>2. Согласование архитектурно-градостроительного облика объекта капитального строительства не требуется в отношении:</w:t>
      </w:r>
    </w:p>
    <w:p w:rsidR="006620F8" w:rsidRPr="00B44FDB" w:rsidRDefault="006620F8" w:rsidP="006620F8">
      <w:pPr>
        <w:widowControl/>
        <w:suppressAutoHyphens w:val="0"/>
        <w:overflowPunct/>
        <w:autoSpaceDN w:val="0"/>
        <w:adjustRightInd w:val="0"/>
        <w:ind w:firstLine="709"/>
        <w:jc w:val="both"/>
        <w:rPr>
          <w:rFonts w:eastAsia="Calibri"/>
          <w:bCs/>
          <w:sz w:val="24"/>
          <w:szCs w:val="24"/>
          <w:lang w:eastAsia="ru-RU"/>
        </w:rPr>
      </w:pPr>
      <w:r w:rsidRPr="00B44FDB">
        <w:rPr>
          <w:rFonts w:eastAsia="Calibri"/>
          <w:bCs/>
          <w:sz w:val="24"/>
          <w:szCs w:val="24"/>
          <w:lang w:eastAsia="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6620F8" w:rsidRPr="00B44FDB" w:rsidRDefault="006620F8" w:rsidP="006620F8">
      <w:pPr>
        <w:widowControl/>
        <w:suppressAutoHyphens w:val="0"/>
        <w:overflowPunct/>
        <w:autoSpaceDN w:val="0"/>
        <w:adjustRightInd w:val="0"/>
        <w:ind w:firstLine="709"/>
        <w:jc w:val="both"/>
        <w:rPr>
          <w:rFonts w:eastAsia="Calibri"/>
          <w:bCs/>
          <w:sz w:val="24"/>
          <w:szCs w:val="24"/>
          <w:lang w:eastAsia="ru-RU"/>
        </w:rPr>
      </w:pPr>
      <w:r w:rsidRPr="00B44FDB">
        <w:rPr>
          <w:rFonts w:eastAsia="Calibri"/>
          <w:bCs/>
          <w:sz w:val="24"/>
          <w:szCs w:val="24"/>
          <w:lang w:eastAsia="ru-RU"/>
        </w:rPr>
        <w:t>2) объектов, для строительства или реконструкции которых не требуется получение разрешения на строительство;</w:t>
      </w:r>
    </w:p>
    <w:p w:rsidR="006620F8" w:rsidRPr="00B44FDB" w:rsidRDefault="006620F8" w:rsidP="006620F8">
      <w:pPr>
        <w:widowControl/>
        <w:suppressAutoHyphens w:val="0"/>
        <w:overflowPunct/>
        <w:autoSpaceDN w:val="0"/>
        <w:adjustRightInd w:val="0"/>
        <w:ind w:firstLine="709"/>
        <w:jc w:val="both"/>
        <w:rPr>
          <w:rFonts w:eastAsia="Calibri"/>
          <w:bCs/>
          <w:sz w:val="24"/>
          <w:szCs w:val="24"/>
          <w:lang w:eastAsia="ru-RU"/>
        </w:rPr>
      </w:pPr>
      <w:r w:rsidRPr="00B44FDB">
        <w:rPr>
          <w:rFonts w:eastAsia="Calibri"/>
          <w:bCs/>
          <w:sz w:val="24"/>
          <w:szCs w:val="24"/>
          <w:lang w:eastAsia="ru-RU"/>
        </w:rPr>
        <w:t>3) объектов, расположенных на земельных участках, находящихся в пользовании учреждений, исполняющих наказание;</w:t>
      </w:r>
    </w:p>
    <w:p w:rsidR="006620F8" w:rsidRPr="00B44FDB" w:rsidRDefault="006620F8" w:rsidP="006620F8">
      <w:pPr>
        <w:widowControl/>
        <w:suppressAutoHyphens w:val="0"/>
        <w:overflowPunct/>
        <w:autoSpaceDN w:val="0"/>
        <w:adjustRightInd w:val="0"/>
        <w:ind w:firstLine="709"/>
        <w:jc w:val="both"/>
        <w:rPr>
          <w:rFonts w:eastAsia="Calibri"/>
          <w:bCs/>
          <w:sz w:val="24"/>
          <w:szCs w:val="24"/>
          <w:lang w:eastAsia="ru-RU"/>
        </w:rPr>
      </w:pPr>
      <w:r w:rsidRPr="00B44FDB">
        <w:rPr>
          <w:rFonts w:eastAsia="Calibri"/>
          <w:bCs/>
          <w:sz w:val="24"/>
          <w:szCs w:val="24"/>
          <w:lang w:eastAsia="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6620F8" w:rsidRPr="00B44FDB" w:rsidRDefault="006620F8" w:rsidP="006620F8">
      <w:pPr>
        <w:widowControl/>
        <w:suppressAutoHyphens w:val="0"/>
        <w:overflowPunct/>
        <w:autoSpaceDN w:val="0"/>
        <w:adjustRightInd w:val="0"/>
        <w:ind w:firstLine="709"/>
        <w:jc w:val="both"/>
        <w:rPr>
          <w:rFonts w:eastAsia="Calibri"/>
          <w:bCs/>
          <w:sz w:val="24"/>
          <w:szCs w:val="24"/>
          <w:lang w:eastAsia="ru-RU"/>
        </w:rPr>
      </w:pPr>
      <w:r w:rsidRPr="00B44FDB">
        <w:rPr>
          <w:rFonts w:eastAsia="Calibri"/>
          <w:bCs/>
          <w:sz w:val="24"/>
          <w:szCs w:val="24"/>
          <w:lang w:eastAsia="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6620F8" w:rsidRPr="00B44FDB" w:rsidRDefault="006620F8" w:rsidP="006620F8">
      <w:pPr>
        <w:widowControl/>
        <w:suppressAutoHyphens w:val="0"/>
        <w:overflowPunct/>
        <w:autoSpaceDN w:val="0"/>
        <w:adjustRightInd w:val="0"/>
        <w:ind w:firstLine="709"/>
        <w:jc w:val="both"/>
        <w:rPr>
          <w:rFonts w:eastAsia="Calibri"/>
          <w:bCs/>
          <w:sz w:val="24"/>
          <w:szCs w:val="24"/>
          <w:lang w:eastAsia="ru-RU"/>
        </w:rPr>
      </w:pPr>
      <w:r w:rsidRPr="00B44FDB">
        <w:rPr>
          <w:rFonts w:eastAsia="Calibri"/>
          <w:bCs/>
          <w:sz w:val="24"/>
          <w:szCs w:val="24"/>
          <w:lang w:eastAsia="ru-RU"/>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6620F8" w:rsidRPr="00B44FDB" w:rsidRDefault="006620F8" w:rsidP="006620F8">
      <w:pPr>
        <w:widowControl/>
        <w:suppressAutoHyphens w:val="0"/>
        <w:overflowPunct/>
        <w:autoSpaceDN w:val="0"/>
        <w:adjustRightInd w:val="0"/>
        <w:ind w:firstLine="709"/>
        <w:jc w:val="both"/>
        <w:rPr>
          <w:rFonts w:eastAsia="Calibri"/>
          <w:bCs/>
          <w:sz w:val="24"/>
          <w:szCs w:val="24"/>
          <w:lang w:eastAsia="ru-RU"/>
        </w:rPr>
      </w:pPr>
      <w:r w:rsidRPr="00B44FDB">
        <w:rPr>
          <w:rFonts w:eastAsia="Calibri"/>
          <w:bCs/>
          <w:sz w:val="24"/>
          <w:szCs w:val="24"/>
          <w:lang w:eastAsia="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6620F8" w:rsidRDefault="006620F8" w:rsidP="006620F8">
      <w:pPr>
        <w:widowControl/>
        <w:suppressAutoHyphens w:val="0"/>
        <w:overflowPunct/>
        <w:autoSpaceDN w:val="0"/>
        <w:adjustRightInd w:val="0"/>
        <w:ind w:firstLine="709"/>
        <w:jc w:val="both"/>
        <w:rPr>
          <w:rFonts w:eastAsia="Calibri"/>
          <w:sz w:val="24"/>
          <w:szCs w:val="24"/>
          <w:lang w:eastAsia="ru-RU"/>
        </w:rPr>
      </w:pPr>
      <w:r w:rsidRPr="00B44FDB">
        <w:rPr>
          <w:rFonts w:eastAsia="Calibri"/>
          <w:bCs/>
          <w:sz w:val="24"/>
          <w:szCs w:val="24"/>
          <w:lang w:eastAsia="ru-RU"/>
        </w:rPr>
        <w:t xml:space="preserve">5. </w:t>
      </w:r>
      <w:hyperlink r:id="rId103" w:history="1">
        <w:r w:rsidRPr="00B44FDB">
          <w:rPr>
            <w:rFonts w:eastAsia="Calibri"/>
            <w:bCs/>
            <w:sz w:val="24"/>
            <w:szCs w:val="24"/>
            <w:lang w:eastAsia="ru-RU"/>
          </w:rPr>
          <w:t>Порядок</w:t>
        </w:r>
      </w:hyperlink>
      <w:r w:rsidRPr="00B44FDB">
        <w:rPr>
          <w:rFonts w:eastAsia="Calibri"/>
          <w:bCs/>
          <w:sz w:val="24"/>
          <w:szCs w:val="24"/>
          <w:lang w:eastAsia="ru-RU"/>
        </w:rPr>
        <w:t xml:space="preserve"> согласования архитектурно-градостроительного облика объекта капитального строительства устан</w:t>
      </w:r>
      <w:r>
        <w:rPr>
          <w:rFonts w:eastAsia="Calibri"/>
          <w:bCs/>
          <w:sz w:val="24"/>
          <w:szCs w:val="24"/>
          <w:lang w:eastAsia="ru-RU"/>
        </w:rPr>
        <w:t xml:space="preserve">овлен постановлением </w:t>
      </w:r>
      <w:r w:rsidRPr="00B44FDB">
        <w:rPr>
          <w:rFonts w:eastAsia="Calibri"/>
          <w:bCs/>
          <w:sz w:val="24"/>
          <w:szCs w:val="24"/>
          <w:lang w:eastAsia="ru-RU"/>
        </w:rPr>
        <w:t>Правительств</w:t>
      </w:r>
      <w:r>
        <w:rPr>
          <w:rFonts w:eastAsia="Calibri"/>
          <w:bCs/>
          <w:sz w:val="24"/>
          <w:szCs w:val="24"/>
          <w:lang w:eastAsia="ru-RU"/>
        </w:rPr>
        <w:t>а</w:t>
      </w:r>
      <w:r w:rsidRPr="00B44FDB">
        <w:rPr>
          <w:rFonts w:eastAsia="Calibri"/>
          <w:bCs/>
          <w:sz w:val="24"/>
          <w:szCs w:val="24"/>
          <w:lang w:eastAsia="ru-RU"/>
        </w:rPr>
        <w:t xml:space="preserve"> Российской Федерации </w:t>
      </w:r>
      <w:r>
        <w:rPr>
          <w:rFonts w:eastAsia="Calibri"/>
          <w:sz w:val="24"/>
          <w:szCs w:val="24"/>
          <w:lang w:eastAsia="ru-RU"/>
        </w:rPr>
        <w:t>от 29 мая 2023 г. N 857.</w:t>
      </w:r>
    </w:p>
    <w:p w:rsidR="006620F8" w:rsidRPr="00A43EE3" w:rsidRDefault="006620F8" w:rsidP="006620F8">
      <w:pPr>
        <w:tabs>
          <w:tab w:val="left" w:pos="993"/>
        </w:tabs>
        <w:ind w:firstLine="709"/>
        <w:jc w:val="both"/>
        <w:rPr>
          <w:sz w:val="24"/>
          <w:szCs w:val="24"/>
        </w:rPr>
      </w:pPr>
      <w:r w:rsidRPr="00A43EE3">
        <w:rPr>
          <w:color w:val="000000"/>
          <w:sz w:val="24"/>
          <w:szCs w:val="24"/>
        </w:rPr>
        <w:t>6. К</w:t>
      </w:r>
      <w:r w:rsidRPr="00A43EE3">
        <w:rPr>
          <w:sz w:val="24"/>
          <w:szCs w:val="24"/>
        </w:rPr>
        <w:t xml:space="preserve"> архитектурно-градостроительному облику объекта капитального строительства устанавливаются следующие требования:</w:t>
      </w:r>
    </w:p>
    <w:p w:rsidR="006620F8" w:rsidRPr="00A43EE3" w:rsidRDefault="006620F8" w:rsidP="006620F8">
      <w:pPr>
        <w:spacing w:line="284" w:lineRule="exact"/>
        <w:ind w:firstLine="709"/>
        <w:contextualSpacing/>
        <w:jc w:val="both"/>
        <w:rPr>
          <w:sz w:val="24"/>
          <w:szCs w:val="24"/>
        </w:rPr>
      </w:pPr>
      <w:r w:rsidRPr="00A43EE3">
        <w:rPr>
          <w:sz w:val="24"/>
          <w:szCs w:val="24"/>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rsidR="006620F8" w:rsidRPr="00A43EE3" w:rsidRDefault="006620F8" w:rsidP="006620F8">
      <w:pPr>
        <w:spacing w:line="284" w:lineRule="exact"/>
        <w:ind w:firstLine="709"/>
        <w:contextualSpacing/>
        <w:jc w:val="both"/>
        <w:rPr>
          <w:sz w:val="24"/>
          <w:szCs w:val="24"/>
        </w:rPr>
      </w:pPr>
      <w:r w:rsidRPr="00A43EE3">
        <w:rPr>
          <w:sz w:val="24"/>
          <w:szCs w:val="24"/>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rsidR="006620F8" w:rsidRPr="00A43EE3" w:rsidRDefault="006620F8" w:rsidP="006620F8">
      <w:pPr>
        <w:spacing w:line="284" w:lineRule="exact"/>
        <w:ind w:firstLine="709"/>
        <w:contextualSpacing/>
        <w:jc w:val="both"/>
        <w:rPr>
          <w:sz w:val="24"/>
          <w:szCs w:val="24"/>
        </w:rPr>
      </w:pPr>
      <w:r w:rsidRPr="00A43EE3">
        <w:rPr>
          <w:sz w:val="24"/>
          <w:szCs w:val="24"/>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rsidR="006620F8" w:rsidRPr="00A43EE3" w:rsidRDefault="006620F8" w:rsidP="006620F8">
      <w:pPr>
        <w:spacing w:line="284" w:lineRule="exact"/>
        <w:ind w:firstLine="709"/>
        <w:contextualSpacing/>
        <w:jc w:val="both"/>
        <w:rPr>
          <w:sz w:val="24"/>
          <w:szCs w:val="24"/>
        </w:rPr>
      </w:pPr>
      <w:r w:rsidRPr="00A43EE3">
        <w:rPr>
          <w:sz w:val="24"/>
          <w:szCs w:val="24"/>
        </w:rPr>
        <w:t xml:space="preserve">г) требования к отделочным и (или) строительным материалам объектов капитального строительства устанавливаются путем </w:t>
      </w:r>
      <w:r w:rsidRPr="00A43EE3">
        <w:rPr>
          <w:sz w:val="24"/>
          <w:szCs w:val="24"/>
        </w:rPr>
        <w:lastRenderedPageBreak/>
        <w:t>перечисления материалов для отделки фасадов и приемов улучшения декоративных качеств фасадов объектов капитального строительства;</w:t>
      </w:r>
    </w:p>
    <w:p w:rsidR="006620F8" w:rsidRPr="00A43EE3" w:rsidRDefault="006620F8" w:rsidP="006620F8">
      <w:pPr>
        <w:spacing w:line="284" w:lineRule="exact"/>
        <w:ind w:firstLine="709"/>
        <w:contextualSpacing/>
        <w:jc w:val="both"/>
        <w:rPr>
          <w:sz w:val="24"/>
          <w:szCs w:val="24"/>
        </w:rPr>
      </w:pPr>
      <w:r w:rsidRPr="00A43EE3">
        <w:rPr>
          <w:sz w:val="24"/>
          <w:szCs w:val="24"/>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rsidR="006620F8" w:rsidRPr="00A43EE3" w:rsidRDefault="006620F8" w:rsidP="006620F8">
      <w:pPr>
        <w:spacing w:line="284" w:lineRule="exact"/>
        <w:ind w:firstLine="709"/>
        <w:contextualSpacing/>
        <w:jc w:val="both"/>
        <w:rPr>
          <w:sz w:val="24"/>
          <w:szCs w:val="24"/>
        </w:rPr>
      </w:pPr>
      <w:r w:rsidRPr="00A43EE3">
        <w:rPr>
          <w:sz w:val="24"/>
          <w:szCs w:val="24"/>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rsidR="006620F8" w:rsidRDefault="006620F8" w:rsidP="006620F8">
      <w:pPr>
        <w:spacing w:after="240" w:line="284" w:lineRule="exact"/>
        <w:ind w:firstLine="709"/>
        <w:contextualSpacing/>
        <w:jc w:val="both"/>
        <w:rPr>
          <w:sz w:val="24"/>
          <w:szCs w:val="24"/>
        </w:rPr>
      </w:pPr>
      <w:r>
        <w:rPr>
          <w:sz w:val="24"/>
          <w:szCs w:val="24"/>
        </w:rPr>
        <w:t>7</w:t>
      </w:r>
      <w:r w:rsidRPr="00A43EE3">
        <w:rPr>
          <w:sz w:val="24"/>
          <w:szCs w:val="24"/>
        </w:rPr>
        <w:t>.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«Индивидуальные жилые», «Обслуживающие»:</w:t>
      </w:r>
    </w:p>
    <w:p w:rsidR="006620F8" w:rsidRPr="00A43EE3" w:rsidRDefault="006620F8" w:rsidP="006620F8">
      <w:pPr>
        <w:spacing w:after="240" w:line="284" w:lineRule="exact"/>
        <w:ind w:firstLine="709"/>
        <w:contextualSpacing/>
        <w:jc w:val="both"/>
        <w:rPr>
          <w:sz w:val="24"/>
          <w:szCs w:val="24"/>
        </w:rPr>
      </w:pPr>
    </w:p>
    <w:tbl>
      <w:tblPr>
        <w:tblStyle w:val="afff1"/>
        <w:tblW w:w="5000" w:type="pct"/>
        <w:tblLook w:val="04A0"/>
      </w:tblPr>
      <w:tblGrid>
        <w:gridCol w:w="2721"/>
        <w:gridCol w:w="7979"/>
        <w:gridCol w:w="4400"/>
      </w:tblGrid>
      <w:tr w:rsidR="006620F8" w:rsidRPr="00605BE2" w:rsidTr="006620F8">
        <w:tc>
          <w:tcPr>
            <w:tcW w:w="901" w:type="pct"/>
          </w:tcPr>
          <w:p w:rsidR="006620F8" w:rsidRPr="00605BE2" w:rsidRDefault="006620F8" w:rsidP="006620F8">
            <w:pPr>
              <w:spacing w:line="284" w:lineRule="exact"/>
              <w:contextualSpacing/>
              <w:jc w:val="center"/>
            </w:pPr>
            <w:r w:rsidRPr="00605BE2">
              <w:t>Код (числовое обозначение) вида разрешённого использования земельного участка</w:t>
            </w:r>
          </w:p>
        </w:tc>
        <w:tc>
          <w:tcPr>
            <w:tcW w:w="2641" w:type="pct"/>
          </w:tcPr>
          <w:p w:rsidR="006620F8" w:rsidRPr="00605BE2" w:rsidRDefault="006620F8" w:rsidP="006620F8">
            <w:pPr>
              <w:spacing w:line="284" w:lineRule="exact"/>
              <w:contextualSpacing/>
              <w:jc w:val="center"/>
            </w:pPr>
            <w:r w:rsidRPr="00605BE2">
              <w:t>Наименование вида разрешённого использования земельного участка </w:t>
            </w:r>
          </w:p>
        </w:tc>
        <w:tc>
          <w:tcPr>
            <w:tcW w:w="1457" w:type="pct"/>
          </w:tcPr>
          <w:p w:rsidR="006620F8" w:rsidRPr="00605BE2" w:rsidRDefault="006620F8" w:rsidP="006620F8">
            <w:pPr>
              <w:spacing w:line="284" w:lineRule="exact"/>
              <w:contextualSpacing/>
              <w:jc w:val="center"/>
            </w:pPr>
            <w:r w:rsidRPr="00605BE2">
              <w:t>Группа вида разрешенного использования земельного участка</w:t>
            </w:r>
          </w:p>
        </w:tc>
      </w:tr>
      <w:tr w:rsidR="006620F8" w:rsidRPr="00605BE2" w:rsidTr="006620F8">
        <w:tc>
          <w:tcPr>
            <w:tcW w:w="901" w:type="pct"/>
          </w:tcPr>
          <w:p w:rsidR="006620F8" w:rsidRPr="00605BE2" w:rsidRDefault="006620F8" w:rsidP="006620F8">
            <w:pPr>
              <w:spacing w:line="284" w:lineRule="exact"/>
              <w:contextualSpacing/>
              <w:jc w:val="center"/>
            </w:pPr>
            <w:r w:rsidRPr="00605BE2">
              <w:t>2.1</w:t>
            </w:r>
          </w:p>
        </w:tc>
        <w:tc>
          <w:tcPr>
            <w:tcW w:w="2641" w:type="pct"/>
            <w:vAlign w:val="center"/>
          </w:tcPr>
          <w:p w:rsidR="006620F8" w:rsidRPr="00605BE2" w:rsidRDefault="006620F8" w:rsidP="006620F8">
            <w:pPr>
              <w:spacing w:line="284" w:lineRule="exact"/>
              <w:contextualSpacing/>
            </w:pPr>
            <w:r w:rsidRPr="00605BE2">
              <w:t>Для индивидуального жилищного строительства</w:t>
            </w:r>
          </w:p>
        </w:tc>
        <w:tc>
          <w:tcPr>
            <w:tcW w:w="1457" w:type="pct"/>
          </w:tcPr>
          <w:p w:rsidR="006620F8" w:rsidRPr="00605BE2" w:rsidRDefault="006620F8" w:rsidP="006620F8">
            <w:pPr>
              <w:spacing w:line="284" w:lineRule="exact"/>
              <w:contextualSpacing/>
              <w:jc w:val="center"/>
            </w:pPr>
            <w:r w:rsidRPr="00605BE2">
              <w:t>Индивидуальные жилые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2.1.1</w:t>
            </w:r>
          </w:p>
        </w:tc>
        <w:tc>
          <w:tcPr>
            <w:tcW w:w="2641" w:type="pct"/>
            <w:vAlign w:val="center"/>
          </w:tcPr>
          <w:p w:rsidR="006620F8" w:rsidRPr="00605BE2" w:rsidRDefault="006620F8" w:rsidP="006620F8">
            <w:pPr>
              <w:spacing w:line="284" w:lineRule="exact"/>
              <w:contextualSpacing/>
            </w:pPr>
            <w:r w:rsidRPr="00605BE2">
              <w:t>Малоэтажная многоквартирная жилая застройка</w:t>
            </w:r>
          </w:p>
        </w:tc>
        <w:tc>
          <w:tcPr>
            <w:tcW w:w="1457" w:type="pct"/>
          </w:tcPr>
          <w:p w:rsidR="006620F8" w:rsidRPr="00605BE2" w:rsidRDefault="006620F8" w:rsidP="006620F8">
            <w:pPr>
              <w:spacing w:line="284" w:lineRule="exact"/>
              <w:contextualSpacing/>
              <w:jc w:val="center"/>
            </w:pPr>
            <w:r w:rsidRPr="00605BE2">
              <w:t>Многоквартирные жилые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2.2</w:t>
            </w:r>
          </w:p>
        </w:tc>
        <w:tc>
          <w:tcPr>
            <w:tcW w:w="2641" w:type="pct"/>
            <w:vAlign w:val="center"/>
          </w:tcPr>
          <w:p w:rsidR="006620F8" w:rsidRPr="00605BE2" w:rsidRDefault="006620F8" w:rsidP="006620F8">
            <w:pPr>
              <w:spacing w:line="284" w:lineRule="exact"/>
              <w:contextualSpacing/>
            </w:pPr>
            <w:r w:rsidRPr="00605BE2">
              <w:t>Для ведения личного подсобного хозяйства (приусадебный земельный участок)</w:t>
            </w:r>
          </w:p>
        </w:tc>
        <w:tc>
          <w:tcPr>
            <w:tcW w:w="1457" w:type="pct"/>
          </w:tcPr>
          <w:p w:rsidR="006620F8" w:rsidRPr="00605BE2" w:rsidRDefault="006620F8" w:rsidP="006620F8">
            <w:pPr>
              <w:spacing w:line="284" w:lineRule="exact"/>
              <w:contextualSpacing/>
              <w:jc w:val="center"/>
            </w:pPr>
            <w:r w:rsidRPr="00605BE2">
              <w:t>Индивидуальные жилые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2.3</w:t>
            </w:r>
          </w:p>
        </w:tc>
        <w:tc>
          <w:tcPr>
            <w:tcW w:w="2641" w:type="pct"/>
            <w:vAlign w:val="center"/>
          </w:tcPr>
          <w:p w:rsidR="006620F8" w:rsidRPr="00605BE2" w:rsidRDefault="006620F8" w:rsidP="006620F8">
            <w:pPr>
              <w:spacing w:line="284" w:lineRule="exact"/>
              <w:contextualSpacing/>
            </w:pPr>
            <w:r w:rsidRPr="00605BE2">
              <w:t>Блокированная жилая застройка</w:t>
            </w:r>
          </w:p>
        </w:tc>
        <w:tc>
          <w:tcPr>
            <w:tcW w:w="1457" w:type="pct"/>
          </w:tcPr>
          <w:p w:rsidR="006620F8" w:rsidRPr="00605BE2" w:rsidRDefault="006620F8" w:rsidP="006620F8">
            <w:pPr>
              <w:spacing w:line="284" w:lineRule="exact"/>
              <w:contextualSpacing/>
              <w:jc w:val="center"/>
            </w:pPr>
            <w:r w:rsidRPr="00605BE2">
              <w:t>Многоквартирные жилые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2.5</w:t>
            </w:r>
          </w:p>
        </w:tc>
        <w:tc>
          <w:tcPr>
            <w:tcW w:w="2641" w:type="pct"/>
            <w:vAlign w:val="center"/>
          </w:tcPr>
          <w:p w:rsidR="006620F8" w:rsidRPr="00605BE2" w:rsidRDefault="006620F8" w:rsidP="006620F8">
            <w:pPr>
              <w:spacing w:line="284" w:lineRule="exact"/>
              <w:contextualSpacing/>
            </w:pPr>
            <w:r w:rsidRPr="00605BE2">
              <w:t>Среднеэтажная жилая застройка</w:t>
            </w:r>
          </w:p>
        </w:tc>
        <w:tc>
          <w:tcPr>
            <w:tcW w:w="1457" w:type="pct"/>
          </w:tcPr>
          <w:p w:rsidR="006620F8" w:rsidRPr="00605BE2" w:rsidRDefault="006620F8" w:rsidP="006620F8">
            <w:pPr>
              <w:spacing w:line="284" w:lineRule="exact"/>
              <w:contextualSpacing/>
              <w:jc w:val="center"/>
            </w:pPr>
            <w:r w:rsidRPr="00605BE2">
              <w:t>Многоквартирные жилые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2.6</w:t>
            </w:r>
          </w:p>
        </w:tc>
        <w:tc>
          <w:tcPr>
            <w:tcW w:w="2641" w:type="pct"/>
            <w:vAlign w:val="center"/>
          </w:tcPr>
          <w:p w:rsidR="006620F8" w:rsidRPr="00605BE2" w:rsidRDefault="006620F8" w:rsidP="006620F8">
            <w:pPr>
              <w:spacing w:line="284" w:lineRule="exact"/>
              <w:contextualSpacing/>
            </w:pPr>
            <w:r w:rsidRPr="00605BE2">
              <w:t>Многоэтажная жилая застройка (высотная застройка)</w:t>
            </w:r>
          </w:p>
        </w:tc>
        <w:tc>
          <w:tcPr>
            <w:tcW w:w="1457" w:type="pct"/>
          </w:tcPr>
          <w:p w:rsidR="006620F8" w:rsidRPr="00605BE2" w:rsidRDefault="006620F8" w:rsidP="006620F8">
            <w:pPr>
              <w:spacing w:line="284" w:lineRule="exact"/>
              <w:contextualSpacing/>
              <w:jc w:val="center"/>
            </w:pPr>
            <w:r w:rsidRPr="00605BE2">
              <w:t>Многоквартирные жилые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2.7</w:t>
            </w:r>
          </w:p>
        </w:tc>
        <w:tc>
          <w:tcPr>
            <w:tcW w:w="2641" w:type="pct"/>
            <w:vAlign w:val="center"/>
          </w:tcPr>
          <w:p w:rsidR="006620F8" w:rsidRPr="00605BE2" w:rsidRDefault="006620F8" w:rsidP="006620F8">
            <w:pPr>
              <w:spacing w:line="284" w:lineRule="exact"/>
              <w:contextualSpacing/>
            </w:pPr>
            <w:r w:rsidRPr="00605BE2">
              <w:t>Обслуживание жилой застройки</w:t>
            </w:r>
          </w:p>
        </w:tc>
        <w:tc>
          <w:tcPr>
            <w:tcW w:w="1457" w:type="pct"/>
          </w:tcPr>
          <w:p w:rsidR="006620F8" w:rsidRPr="00605BE2" w:rsidRDefault="006620F8" w:rsidP="006620F8">
            <w:pPr>
              <w:spacing w:line="284" w:lineRule="exact"/>
              <w:contextualSpacing/>
              <w:jc w:val="center"/>
            </w:pPr>
            <w:r w:rsidRPr="00605BE2">
              <w:t>Социальные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2.7.1</w:t>
            </w:r>
          </w:p>
        </w:tc>
        <w:tc>
          <w:tcPr>
            <w:tcW w:w="2641" w:type="pct"/>
            <w:vAlign w:val="center"/>
          </w:tcPr>
          <w:p w:rsidR="006620F8" w:rsidRPr="00605BE2" w:rsidRDefault="006620F8" w:rsidP="006620F8">
            <w:pPr>
              <w:spacing w:line="284" w:lineRule="exact"/>
              <w:contextualSpacing/>
            </w:pPr>
            <w:r w:rsidRPr="00605BE2">
              <w:t>Хранение автотранспорта</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3.1.1</w:t>
            </w:r>
          </w:p>
        </w:tc>
        <w:tc>
          <w:tcPr>
            <w:tcW w:w="2641" w:type="pct"/>
            <w:vAlign w:val="center"/>
          </w:tcPr>
          <w:p w:rsidR="006620F8" w:rsidRPr="00605BE2" w:rsidRDefault="006620F8" w:rsidP="006620F8">
            <w:pPr>
              <w:spacing w:line="284" w:lineRule="exact"/>
              <w:contextualSpacing/>
            </w:pPr>
            <w:r w:rsidRPr="00605BE2">
              <w:t>Предоставление коммунальных услуг</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3.1.2</w:t>
            </w:r>
          </w:p>
        </w:tc>
        <w:tc>
          <w:tcPr>
            <w:tcW w:w="2641" w:type="pct"/>
            <w:vAlign w:val="center"/>
          </w:tcPr>
          <w:p w:rsidR="006620F8" w:rsidRPr="00605BE2" w:rsidRDefault="006620F8" w:rsidP="006620F8">
            <w:pPr>
              <w:spacing w:line="284" w:lineRule="exact"/>
              <w:contextualSpacing/>
            </w:pPr>
            <w:r w:rsidRPr="00605BE2">
              <w:t>Административные здания организаций, обеспечивающих предоставление коммунальных услуг</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3.2.1</w:t>
            </w:r>
          </w:p>
        </w:tc>
        <w:tc>
          <w:tcPr>
            <w:tcW w:w="2641" w:type="pct"/>
            <w:vAlign w:val="center"/>
          </w:tcPr>
          <w:p w:rsidR="006620F8" w:rsidRPr="00605BE2" w:rsidRDefault="006620F8" w:rsidP="006620F8">
            <w:pPr>
              <w:spacing w:line="284" w:lineRule="exact"/>
              <w:contextualSpacing/>
            </w:pPr>
            <w:r w:rsidRPr="00605BE2">
              <w:t>Дома социального обслуживания</w:t>
            </w:r>
          </w:p>
        </w:tc>
        <w:tc>
          <w:tcPr>
            <w:tcW w:w="1457" w:type="pct"/>
          </w:tcPr>
          <w:p w:rsidR="006620F8" w:rsidRPr="00605BE2" w:rsidRDefault="006620F8" w:rsidP="006620F8">
            <w:pPr>
              <w:spacing w:line="284" w:lineRule="exact"/>
              <w:contextualSpacing/>
              <w:jc w:val="center"/>
            </w:pPr>
            <w:r w:rsidRPr="00605BE2">
              <w:t>Социальные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3.2.2</w:t>
            </w:r>
          </w:p>
        </w:tc>
        <w:tc>
          <w:tcPr>
            <w:tcW w:w="2641" w:type="pct"/>
            <w:vAlign w:val="center"/>
          </w:tcPr>
          <w:p w:rsidR="006620F8" w:rsidRPr="00605BE2" w:rsidRDefault="006620F8" w:rsidP="006620F8">
            <w:pPr>
              <w:spacing w:line="284" w:lineRule="exact"/>
              <w:contextualSpacing/>
            </w:pPr>
            <w:r w:rsidRPr="00605BE2">
              <w:t>Оказание социальной помощи населению</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3.2.3</w:t>
            </w:r>
          </w:p>
        </w:tc>
        <w:tc>
          <w:tcPr>
            <w:tcW w:w="2641" w:type="pct"/>
            <w:vAlign w:val="center"/>
          </w:tcPr>
          <w:p w:rsidR="006620F8" w:rsidRPr="00605BE2" w:rsidRDefault="006620F8" w:rsidP="006620F8">
            <w:pPr>
              <w:spacing w:line="284" w:lineRule="exact"/>
              <w:contextualSpacing/>
            </w:pPr>
            <w:r w:rsidRPr="00605BE2">
              <w:t>Оказание услуг связи</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3.2.4</w:t>
            </w:r>
          </w:p>
        </w:tc>
        <w:tc>
          <w:tcPr>
            <w:tcW w:w="2641" w:type="pct"/>
            <w:vAlign w:val="center"/>
          </w:tcPr>
          <w:p w:rsidR="006620F8" w:rsidRPr="00605BE2" w:rsidRDefault="006620F8" w:rsidP="006620F8">
            <w:pPr>
              <w:spacing w:line="284" w:lineRule="exact"/>
              <w:contextualSpacing/>
            </w:pPr>
            <w:r w:rsidRPr="00605BE2">
              <w:t>Общежития</w:t>
            </w:r>
          </w:p>
        </w:tc>
        <w:tc>
          <w:tcPr>
            <w:tcW w:w="1457" w:type="pct"/>
          </w:tcPr>
          <w:p w:rsidR="006620F8" w:rsidRPr="00605BE2" w:rsidRDefault="006620F8" w:rsidP="006620F8">
            <w:pPr>
              <w:spacing w:line="284" w:lineRule="exact"/>
              <w:contextualSpacing/>
              <w:jc w:val="center"/>
            </w:pPr>
            <w:r w:rsidRPr="00605BE2">
              <w:t>Социальные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3.3</w:t>
            </w:r>
          </w:p>
        </w:tc>
        <w:tc>
          <w:tcPr>
            <w:tcW w:w="2641" w:type="pct"/>
            <w:vAlign w:val="center"/>
          </w:tcPr>
          <w:p w:rsidR="006620F8" w:rsidRPr="00605BE2" w:rsidRDefault="006620F8" w:rsidP="006620F8">
            <w:pPr>
              <w:spacing w:line="284" w:lineRule="exact"/>
              <w:contextualSpacing/>
            </w:pPr>
            <w:r w:rsidRPr="00605BE2">
              <w:t>Бытовое обслуживание</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lastRenderedPageBreak/>
              <w:t>3.4.1</w:t>
            </w:r>
          </w:p>
        </w:tc>
        <w:tc>
          <w:tcPr>
            <w:tcW w:w="2641" w:type="pct"/>
            <w:vAlign w:val="center"/>
          </w:tcPr>
          <w:p w:rsidR="006620F8" w:rsidRPr="00605BE2" w:rsidRDefault="006620F8" w:rsidP="006620F8">
            <w:pPr>
              <w:spacing w:line="284" w:lineRule="exact"/>
              <w:contextualSpacing/>
            </w:pPr>
            <w:r w:rsidRPr="00605BE2">
              <w:t>Амбулаторно-поликлиническое обслуживание</w:t>
            </w:r>
          </w:p>
        </w:tc>
        <w:tc>
          <w:tcPr>
            <w:tcW w:w="1457" w:type="pct"/>
          </w:tcPr>
          <w:p w:rsidR="006620F8" w:rsidRPr="00605BE2" w:rsidRDefault="006620F8" w:rsidP="006620F8">
            <w:pPr>
              <w:spacing w:line="284" w:lineRule="exact"/>
              <w:contextualSpacing/>
              <w:jc w:val="center"/>
            </w:pPr>
            <w:r w:rsidRPr="00605BE2">
              <w:t>Социальные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3.4.2</w:t>
            </w:r>
          </w:p>
        </w:tc>
        <w:tc>
          <w:tcPr>
            <w:tcW w:w="2641" w:type="pct"/>
            <w:vAlign w:val="center"/>
          </w:tcPr>
          <w:p w:rsidR="006620F8" w:rsidRPr="00605BE2" w:rsidRDefault="006620F8" w:rsidP="006620F8">
            <w:pPr>
              <w:spacing w:line="284" w:lineRule="exact"/>
              <w:contextualSpacing/>
            </w:pPr>
            <w:r w:rsidRPr="00605BE2">
              <w:t>Стационарное медицинское обслуживание</w:t>
            </w:r>
          </w:p>
        </w:tc>
        <w:tc>
          <w:tcPr>
            <w:tcW w:w="1457" w:type="pct"/>
          </w:tcPr>
          <w:p w:rsidR="006620F8" w:rsidRPr="00605BE2" w:rsidRDefault="006620F8" w:rsidP="006620F8">
            <w:pPr>
              <w:spacing w:line="284" w:lineRule="exact"/>
              <w:contextualSpacing/>
              <w:jc w:val="center"/>
            </w:pPr>
            <w:r w:rsidRPr="00605BE2">
              <w:t>Социальные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3.4.3</w:t>
            </w:r>
          </w:p>
        </w:tc>
        <w:tc>
          <w:tcPr>
            <w:tcW w:w="2641" w:type="pct"/>
            <w:vAlign w:val="center"/>
          </w:tcPr>
          <w:p w:rsidR="006620F8" w:rsidRPr="00605BE2" w:rsidRDefault="006620F8" w:rsidP="006620F8">
            <w:pPr>
              <w:spacing w:line="284" w:lineRule="exact"/>
              <w:contextualSpacing/>
            </w:pPr>
            <w:r w:rsidRPr="00605BE2">
              <w:t>Медицинские организации особого назначения</w:t>
            </w:r>
          </w:p>
        </w:tc>
        <w:tc>
          <w:tcPr>
            <w:tcW w:w="1457" w:type="pct"/>
          </w:tcPr>
          <w:p w:rsidR="006620F8" w:rsidRPr="00605BE2" w:rsidRDefault="006620F8" w:rsidP="006620F8">
            <w:pPr>
              <w:spacing w:line="284" w:lineRule="exact"/>
              <w:contextualSpacing/>
              <w:jc w:val="center"/>
            </w:pPr>
            <w:r w:rsidRPr="00605BE2">
              <w:t>Социальные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3.5.1</w:t>
            </w:r>
          </w:p>
        </w:tc>
        <w:tc>
          <w:tcPr>
            <w:tcW w:w="2641" w:type="pct"/>
            <w:vAlign w:val="center"/>
          </w:tcPr>
          <w:p w:rsidR="006620F8" w:rsidRPr="00605BE2" w:rsidRDefault="006620F8" w:rsidP="006620F8">
            <w:pPr>
              <w:spacing w:line="284" w:lineRule="exact"/>
              <w:contextualSpacing/>
            </w:pPr>
            <w:r w:rsidRPr="00605BE2">
              <w:t>Дошкольное, начальное и среднее общее образование</w:t>
            </w:r>
          </w:p>
        </w:tc>
        <w:tc>
          <w:tcPr>
            <w:tcW w:w="1457" w:type="pct"/>
          </w:tcPr>
          <w:p w:rsidR="006620F8" w:rsidRPr="00605BE2" w:rsidRDefault="006620F8" w:rsidP="006620F8">
            <w:pPr>
              <w:spacing w:line="284" w:lineRule="exact"/>
              <w:contextualSpacing/>
              <w:jc w:val="center"/>
            </w:pPr>
            <w:r w:rsidRPr="00605BE2">
              <w:t>Социальные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3.5.2</w:t>
            </w:r>
          </w:p>
        </w:tc>
        <w:tc>
          <w:tcPr>
            <w:tcW w:w="2641" w:type="pct"/>
            <w:vAlign w:val="center"/>
          </w:tcPr>
          <w:p w:rsidR="006620F8" w:rsidRPr="00605BE2" w:rsidRDefault="006620F8" w:rsidP="006620F8">
            <w:pPr>
              <w:spacing w:line="284" w:lineRule="exact"/>
              <w:contextualSpacing/>
            </w:pPr>
            <w:r w:rsidRPr="00605BE2">
              <w:t>Среднее и высшее профессиональное образование</w:t>
            </w:r>
          </w:p>
        </w:tc>
        <w:tc>
          <w:tcPr>
            <w:tcW w:w="1457" w:type="pct"/>
          </w:tcPr>
          <w:p w:rsidR="006620F8" w:rsidRPr="00605BE2" w:rsidRDefault="006620F8" w:rsidP="006620F8">
            <w:pPr>
              <w:spacing w:line="284" w:lineRule="exact"/>
              <w:contextualSpacing/>
              <w:jc w:val="center"/>
            </w:pPr>
            <w:r w:rsidRPr="00605BE2">
              <w:t>Социальные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3.6.1</w:t>
            </w:r>
          </w:p>
        </w:tc>
        <w:tc>
          <w:tcPr>
            <w:tcW w:w="2641" w:type="pct"/>
            <w:vAlign w:val="center"/>
          </w:tcPr>
          <w:p w:rsidR="006620F8" w:rsidRPr="00605BE2" w:rsidRDefault="006620F8" w:rsidP="006620F8">
            <w:pPr>
              <w:spacing w:line="284" w:lineRule="exact"/>
              <w:contextualSpacing/>
            </w:pPr>
            <w:r w:rsidRPr="00605BE2">
              <w:t>Объекты культурно-досуговой деятельности</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3.8.1</w:t>
            </w:r>
          </w:p>
        </w:tc>
        <w:tc>
          <w:tcPr>
            <w:tcW w:w="2641" w:type="pct"/>
            <w:vAlign w:val="center"/>
          </w:tcPr>
          <w:p w:rsidR="006620F8" w:rsidRPr="00605BE2" w:rsidRDefault="006620F8" w:rsidP="006620F8">
            <w:pPr>
              <w:spacing w:line="284" w:lineRule="exact"/>
              <w:contextualSpacing/>
            </w:pPr>
            <w:r w:rsidRPr="00605BE2">
              <w:t>Государственное управление</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3.8.2</w:t>
            </w:r>
          </w:p>
        </w:tc>
        <w:tc>
          <w:tcPr>
            <w:tcW w:w="2641" w:type="pct"/>
            <w:vAlign w:val="center"/>
          </w:tcPr>
          <w:p w:rsidR="006620F8" w:rsidRPr="00605BE2" w:rsidRDefault="006620F8" w:rsidP="006620F8">
            <w:pPr>
              <w:spacing w:line="284" w:lineRule="exact"/>
              <w:contextualSpacing/>
            </w:pPr>
            <w:r w:rsidRPr="00605BE2">
              <w:t>Представительская деятельность</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3.9.2</w:t>
            </w:r>
          </w:p>
        </w:tc>
        <w:tc>
          <w:tcPr>
            <w:tcW w:w="2641" w:type="pct"/>
            <w:vAlign w:val="center"/>
          </w:tcPr>
          <w:p w:rsidR="006620F8" w:rsidRPr="00605BE2" w:rsidRDefault="006620F8" w:rsidP="006620F8">
            <w:pPr>
              <w:spacing w:line="284" w:lineRule="exact"/>
              <w:contextualSpacing/>
            </w:pPr>
            <w:r w:rsidRPr="00605BE2">
              <w:t xml:space="preserve">Проведение научных исследований </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3.9.3</w:t>
            </w:r>
          </w:p>
        </w:tc>
        <w:tc>
          <w:tcPr>
            <w:tcW w:w="2641" w:type="pct"/>
            <w:vAlign w:val="center"/>
          </w:tcPr>
          <w:p w:rsidR="006620F8" w:rsidRPr="00605BE2" w:rsidRDefault="006620F8" w:rsidP="006620F8">
            <w:pPr>
              <w:spacing w:line="284" w:lineRule="exact"/>
              <w:contextualSpacing/>
            </w:pPr>
            <w:r w:rsidRPr="00605BE2">
              <w:t xml:space="preserve">Проведение научных испытаний </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3.10.1</w:t>
            </w:r>
          </w:p>
        </w:tc>
        <w:tc>
          <w:tcPr>
            <w:tcW w:w="2641" w:type="pct"/>
            <w:vAlign w:val="center"/>
          </w:tcPr>
          <w:p w:rsidR="006620F8" w:rsidRPr="00605BE2" w:rsidRDefault="006620F8" w:rsidP="006620F8">
            <w:pPr>
              <w:spacing w:line="284" w:lineRule="exact"/>
              <w:contextualSpacing/>
            </w:pPr>
            <w:r w:rsidRPr="00605BE2">
              <w:t>Амбулаторное ветеринарное обслуживание</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3.10.2</w:t>
            </w:r>
          </w:p>
        </w:tc>
        <w:tc>
          <w:tcPr>
            <w:tcW w:w="2641" w:type="pct"/>
            <w:vAlign w:val="center"/>
          </w:tcPr>
          <w:p w:rsidR="006620F8" w:rsidRPr="00605BE2" w:rsidRDefault="006620F8" w:rsidP="006620F8">
            <w:pPr>
              <w:spacing w:line="284" w:lineRule="exact"/>
              <w:contextualSpacing/>
            </w:pPr>
            <w:r w:rsidRPr="00605BE2">
              <w:t>Приюты для животных</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4.1</w:t>
            </w:r>
          </w:p>
        </w:tc>
        <w:tc>
          <w:tcPr>
            <w:tcW w:w="2641" w:type="pct"/>
            <w:vAlign w:val="center"/>
          </w:tcPr>
          <w:p w:rsidR="006620F8" w:rsidRPr="00605BE2" w:rsidRDefault="006620F8" w:rsidP="006620F8">
            <w:pPr>
              <w:spacing w:line="284" w:lineRule="exact"/>
              <w:contextualSpacing/>
            </w:pPr>
            <w:r w:rsidRPr="00605BE2">
              <w:t>Деловое управление</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4.2</w:t>
            </w:r>
          </w:p>
        </w:tc>
        <w:tc>
          <w:tcPr>
            <w:tcW w:w="2641" w:type="pct"/>
            <w:vAlign w:val="center"/>
          </w:tcPr>
          <w:p w:rsidR="006620F8" w:rsidRPr="00605BE2" w:rsidRDefault="006620F8" w:rsidP="006620F8">
            <w:pPr>
              <w:spacing w:line="284" w:lineRule="exact"/>
              <w:contextualSpacing/>
            </w:pPr>
            <w:r w:rsidRPr="00605BE2">
              <w:t>Объекты торговли (торговые центры, ТРЦ и др.)</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4.3</w:t>
            </w:r>
          </w:p>
        </w:tc>
        <w:tc>
          <w:tcPr>
            <w:tcW w:w="2641" w:type="pct"/>
            <w:vAlign w:val="center"/>
          </w:tcPr>
          <w:p w:rsidR="006620F8" w:rsidRPr="00605BE2" w:rsidRDefault="006620F8" w:rsidP="006620F8">
            <w:pPr>
              <w:spacing w:line="284" w:lineRule="exact"/>
              <w:contextualSpacing/>
            </w:pPr>
            <w:r w:rsidRPr="00605BE2">
              <w:t>Рынки</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4.4</w:t>
            </w:r>
          </w:p>
        </w:tc>
        <w:tc>
          <w:tcPr>
            <w:tcW w:w="2641" w:type="pct"/>
            <w:vAlign w:val="center"/>
          </w:tcPr>
          <w:p w:rsidR="006620F8" w:rsidRPr="00605BE2" w:rsidRDefault="006620F8" w:rsidP="006620F8">
            <w:pPr>
              <w:spacing w:line="284" w:lineRule="exact"/>
              <w:contextualSpacing/>
            </w:pPr>
            <w:r w:rsidRPr="00605BE2">
              <w:t>Магазины</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4.5</w:t>
            </w:r>
          </w:p>
        </w:tc>
        <w:tc>
          <w:tcPr>
            <w:tcW w:w="2641" w:type="pct"/>
            <w:vAlign w:val="center"/>
          </w:tcPr>
          <w:p w:rsidR="006620F8" w:rsidRPr="00605BE2" w:rsidRDefault="006620F8" w:rsidP="006620F8">
            <w:pPr>
              <w:spacing w:line="284" w:lineRule="exact"/>
              <w:contextualSpacing/>
            </w:pPr>
            <w:r w:rsidRPr="00605BE2">
              <w:t>Банковская и страховая деятельность</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4.6</w:t>
            </w:r>
          </w:p>
        </w:tc>
        <w:tc>
          <w:tcPr>
            <w:tcW w:w="2641" w:type="pct"/>
            <w:vAlign w:val="center"/>
          </w:tcPr>
          <w:p w:rsidR="006620F8" w:rsidRPr="00605BE2" w:rsidRDefault="006620F8" w:rsidP="006620F8">
            <w:pPr>
              <w:spacing w:line="284" w:lineRule="exact"/>
              <w:contextualSpacing/>
            </w:pPr>
            <w:r w:rsidRPr="00605BE2">
              <w:t>Общественное питание</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4.7</w:t>
            </w:r>
          </w:p>
        </w:tc>
        <w:tc>
          <w:tcPr>
            <w:tcW w:w="2641" w:type="pct"/>
            <w:vAlign w:val="center"/>
          </w:tcPr>
          <w:p w:rsidR="006620F8" w:rsidRPr="00605BE2" w:rsidRDefault="006620F8" w:rsidP="006620F8">
            <w:pPr>
              <w:spacing w:line="284" w:lineRule="exact"/>
              <w:contextualSpacing/>
            </w:pPr>
            <w:r w:rsidRPr="00605BE2">
              <w:t xml:space="preserve">Гостиничное обслуживание </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4.8.2</w:t>
            </w:r>
          </w:p>
        </w:tc>
        <w:tc>
          <w:tcPr>
            <w:tcW w:w="2641" w:type="pct"/>
            <w:vAlign w:val="center"/>
          </w:tcPr>
          <w:p w:rsidR="006620F8" w:rsidRPr="00605BE2" w:rsidRDefault="006620F8" w:rsidP="006620F8">
            <w:pPr>
              <w:spacing w:line="284" w:lineRule="exact"/>
              <w:contextualSpacing/>
            </w:pPr>
            <w:r w:rsidRPr="00605BE2">
              <w:t>Проведение азартных игр</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4.9.1.2</w:t>
            </w:r>
          </w:p>
        </w:tc>
        <w:tc>
          <w:tcPr>
            <w:tcW w:w="2641" w:type="pct"/>
            <w:vAlign w:val="center"/>
          </w:tcPr>
          <w:p w:rsidR="006620F8" w:rsidRPr="00605BE2" w:rsidRDefault="006620F8" w:rsidP="006620F8">
            <w:pPr>
              <w:spacing w:line="284" w:lineRule="exact"/>
              <w:contextualSpacing/>
            </w:pPr>
            <w:r w:rsidRPr="00605BE2">
              <w:t>Обеспечение дорожного отдыха</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4.9.1.3</w:t>
            </w:r>
          </w:p>
        </w:tc>
        <w:tc>
          <w:tcPr>
            <w:tcW w:w="2641" w:type="pct"/>
            <w:vAlign w:val="center"/>
          </w:tcPr>
          <w:p w:rsidR="006620F8" w:rsidRPr="00605BE2" w:rsidRDefault="006620F8" w:rsidP="006620F8">
            <w:pPr>
              <w:spacing w:line="284" w:lineRule="exact"/>
              <w:contextualSpacing/>
            </w:pPr>
            <w:r w:rsidRPr="00605BE2">
              <w:t>Автомобильные мойки</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4.9.1.4</w:t>
            </w:r>
          </w:p>
        </w:tc>
        <w:tc>
          <w:tcPr>
            <w:tcW w:w="2641" w:type="pct"/>
            <w:vAlign w:val="center"/>
          </w:tcPr>
          <w:p w:rsidR="006620F8" w:rsidRPr="00605BE2" w:rsidRDefault="006620F8" w:rsidP="006620F8">
            <w:pPr>
              <w:spacing w:line="284" w:lineRule="exact"/>
              <w:contextualSpacing/>
            </w:pPr>
            <w:r w:rsidRPr="00605BE2">
              <w:t>Ремонт автомобилей</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4.10</w:t>
            </w:r>
          </w:p>
        </w:tc>
        <w:tc>
          <w:tcPr>
            <w:tcW w:w="2641" w:type="pct"/>
            <w:vAlign w:val="center"/>
          </w:tcPr>
          <w:p w:rsidR="006620F8" w:rsidRPr="00605BE2" w:rsidRDefault="006620F8" w:rsidP="006620F8">
            <w:pPr>
              <w:spacing w:line="284" w:lineRule="exact"/>
              <w:contextualSpacing/>
            </w:pPr>
            <w:r w:rsidRPr="00605BE2">
              <w:t>Выставочно-ярмарочная деятельность</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5.1.2</w:t>
            </w:r>
          </w:p>
        </w:tc>
        <w:tc>
          <w:tcPr>
            <w:tcW w:w="2641" w:type="pct"/>
            <w:vAlign w:val="center"/>
          </w:tcPr>
          <w:p w:rsidR="006620F8" w:rsidRPr="00605BE2" w:rsidRDefault="006620F8" w:rsidP="006620F8">
            <w:pPr>
              <w:spacing w:line="284" w:lineRule="exact"/>
              <w:contextualSpacing/>
            </w:pPr>
            <w:r w:rsidRPr="00605BE2">
              <w:t>Обеспечение занятий спортом в помещениях</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5.2.1</w:t>
            </w:r>
          </w:p>
        </w:tc>
        <w:tc>
          <w:tcPr>
            <w:tcW w:w="2641" w:type="pct"/>
            <w:vAlign w:val="center"/>
          </w:tcPr>
          <w:p w:rsidR="006620F8" w:rsidRPr="00605BE2" w:rsidRDefault="006620F8" w:rsidP="006620F8">
            <w:pPr>
              <w:spacing w:line="284" w:lineRule="exact"/>
              <w:contextualSpacing/>
            </w:pPr>
            <w:r w:rsidRPr="00605BE2">
              <w:t>Туристическое обслуживание</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6.9</w:t>
            </w:r>
          </w:p>
        </w:tc>
        <w:tc>
          <w:tcPr>
            <w:tcW w:w="2641" w:type="pct"/>
            <w:vAlign w:val="center"/>
          </w:tcPr>
          <w:p w:rsidR="006620F8" w:rsidRPr="00605BE2" w:rsidRDefault="006620F8" w:rsidP="006620F8">
            <w:pPr>
              <w:spacing w:line="284" w:lineRule="exact"/>
              <w:contextualSpacing/>
            </w:pPr>
            <w:r w:rsidRPr="00605BE2">
              <w:t>Склад</w:t>
            </w:r>
          </w:p>
        </w:tc>
        <w:tc>
          <w:tcPr>
            <w:tcW w:w="1457" w:type="pct"/>
          </w:tcPr>
          <w:p w:rsidR="006620F8" w:rsidRPr="00605BE2" w:rsidRDefault="006620F8" w:rsidP="006620F8">
            <w:pPr>
              <w:spacing w:line="284" w:lineRule="exact"/>
              <w:contextualSpacing/>
              <w:jc w:val="center"/>
            </w:pPr>
            <w:r w:rsidRPr="00605BE2">
              <w:t>Обслуживающие</w:t>
            </w:r>
          </w:p>
        </w:tc>
      </w:tr>
      <w:tr w:rsidR="006620F8" w:rsidRPr="00605BE2" w:rsidTr="006620F8">
        <w:tc>
          <w:tcPr>
            <w:tcW w:w="901" w:type="pct"/>
          </w:tcPr>
          <w:p w:rsidR="006620F8" w:rsidRPr="00605BE2" w:rsidRDefault="006620F8" w:rsidP="006620F8">
            <w:pPr>
              <w:spacing w:line="284" w:lineRule="exact"/>
              <w:contextualSpacing/>
              <w:jc w:val="center"/>
            </w:pPr>
            <w:r w:rsidRPr="00605BE2">
              <w:t>6.12</w:t>
            </w:r>
          </w:p>
        </w:tc>
        <w:tc>
          <w:tcPr>
            <w:tcW w:w="2641" w:type="pct"/>
            <w:vAlign w:val="center"/>
          </w:tcPr>
          <w:p w:rsidR="006620F8" w:rsidRPr="00605BE2" w:rsidRDefault="006620F8" w:rsidP="006620F8">
            <w:pPr>
              <w:spacing w:line="284" w:lineRule="exact"/>
              <w:contextualSpacing/>
            </w:pPr>
            <w:r w:rsidRPr="00605BE2">
              <w:t xml:space="preserve">Научно-производственная деятельность </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8.3</w:t>
            </w:r>
          </w:p>
        </w:tc>
        <w:tc>
          <w:tcPr>
            <w:tcW w:w="2641" w:type="pct"/>
            <w:vAlign w:val="center"/>
          </w:tcPr>
          <w:p w:rsidR="006620F8" w:rsidRPr="00605BE2" w:rsidRDefault="006620F8" w:rsidP="006620F8">
            <w:pPr>
              <w:spacing w:line="284" w:lineRule="exact"/>
              <w:contextualSpacing/>
            </w:pPr>
            <w:r w:rsidRPr="00605BE2">
              <w:t xml:space="preserve">Обеспечение внутреннего правопорядка </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9.2</w:t>
            </w:r>
          </w:p>
        </w:tc>
        <w:tc>
          <w:tcPr>
            <w:tcW w:w="2641" w:type="pct"/>
            <w:vAlign w:val="center"/>
          </w:tcPr>
          <w:p w:rsidR="006620F8" w:rsidRPr="00605BE2" w:rsidRDefault="006620F8" w:rsidP="006620F8">
            <w:pPr>
              <w:spacing w:line="284" w:lineRule="exact"/>
              <w:contextualSpacing/>
            </w:pPr>
            <w:r w:rsidRPr="00605BE2">
              <w:t>Курортная деятельность</w:t>
            </w:r>
          </w:p>
        </w:tc>
        <w:tc>
          <w:tcPr>
            <w:tcW w:w="1457" w:type="pct"/>
          </w:tcPr>
          <w:p w:rsidR="006620F8" w:rsidRPr="00605BE2" w:rsidRDefault="006620F8" w:rsidP="006620F8">
            <w:pPr>
              <w:spacing w:line="284" w:lineRule="exact"/>
              <w:contextualSpacing/>
              <w:jc w:val="center"/>
            </w:pPr>
            <w:r w:rsidRPr="00605BE2">
              <w:t>Общественные</w:t>
            </w:r>
          </w:p>
        </w:tc>
      </w:tr>
      <w:tr w:rsidR="006620F8" w:rsidRPr="00605BE2" w:rsidTr="006620F8">
        <w:tc>
          <w:tcPr>
            <w:tcW w:w="901" w:type="pct"/>
          </w:tcPr>
          <w:p w:rsidR="006620F8" w:rsidRPr="00605BE2" w:rsidRDefault="006620F8" w:rsidP="006620F8">
            <w:pPr>
              <w:spacing w:line="284" w:lineRule="exact"/>
              <w:contextualSpacing/>
              <w:jc w:val="center"/>
            </w:pPr>
            <w:r w:rsidRPr="00605BE2">
              <w:t>9.2.1</w:t>
            </w:r>
          </w:p>
        </w:tc>
        <w:tc>
          <w:tcPr>
            <w:tcW w:w="2641" w:type="pct"/>
            <w:vAlign w:val="center"/>
          </w:tcPr>
          <w:p w:rsidR="006620F8" w:rsidRPr="00605BE2" w:rsidRDefault="006620F8" w:rsidP="006620F8">
            <w:pPr>
              <w:spacing w:line="284" w:lineRule="exact"/>
              <w:contextualSpacing/>
            </w:pPr>
            <w:r w:rsidRPr="00605BE2">
              <w:t>Санаторная деятельность</w:t>
            </w:r>
          </w:p>
        </w:tc>
        <w:tc>
          <w:tcPr>
            <w:tcW w:w="1457" w:type="pct"/>
          </w:tcPr>
          <w:p w:rsidR="006620F8" w:rsidRPr="00605BE2" w:rsidRDefault="006620F8" w:rsidP="006620F8">
            <w:pPr>
              <w:spacing w:line="284" w:lineRule="exact"/>
              <w:contextualSpacing/>
              <w:jc w:val="center"/>
            </w:pPr>
            <w:r w:rsidRPr="00605BE2">
              <w:t>Общественные</w:t>
            </w:r>
          </w:p>
        </w:tc>
      </w:tr>
    </w:tbl>
    <w:p w:rsidR="00A43EE3" w:rsidRPr="00A47D35" w:rsidRDefault="00A43EE3" w:rsidP="00A43EE3">
      <w:pPr>
        <w:spacing w:after="240" w:line="284" w:lineRule="exact"/>
        <w:contextualSpacing/>
        <w:rPr>
          <w:b/>
          <w:sz w:val="24"/>
          <w:szCs w:val="24"/>
        </w:rPr>
      </w:pPr>
      <w:bookmarkStart w:id="187" w:name="_Hlk94777144"/>
      <w:r w:rsidRPr="00A47D35">
        <w:rPr>
          <w:b/>
          <w:sz w:val="24"/>
          <w:szCs w:val="24"/>
        </w:rPr>
        <w:lastRenderedPageBreak/>
        <w:t xml:space="preserve">Требования к объемно-пространственным и архитектурно-стилистическим характеристикам </w:t>
      </w:r>
      <w:r w:rsidRPr="00A47D35">
        <w:rPr>
          <w:rFonts w:eastAsiaTheme="minorEastAsia"/>
          <w:b/>
          <w:sz w:val="24"/>
          <w:szCs w:val="24"/>
          <w:lang w:eastAsia="ja-JP"/>
        </w:rPr>
        <w:t>объектов капитального строительства</w:t>
      </w:r>
      <w:r w:rsidR="00A47D35" w:rsidRPr="00A47D35">
        <w:rPr>
          <w:rFonts w:eastAsiaTheme="minorEastAsia"/>
          <w:b/>
          <w:sz w:val="24"/>
          <w:szCs w:val="24"/>
          <w:lang w:eastAsia="ja-JP"/>
        </w:rPr>
        <w:t xml:space="preserve"> для территорий, в границах которых предусматриваются требования к архитектурно-градостроительному облику объектов капитального строительства</w:t>
      </w:r>
      <w:r w:rsidR="00A47D35">
        <w:rPr>
          <w:rFonts w:eastAsiaTheme="minorEastAsia"/>
          <w:b/>
          <w:sz w:val="24"/>
          <w:szCs w:val="24"/>
          <w:lang w:eastAsia="ja-JP"/>
        </w:rPr>
        <w:t>.</w:t>
      </w:r>
    </w:p>
    <w:p w:rsidR="00A43EE3" w:rsidRPr="00605BE2" w:rsidRDefault="00A43EE3" w:rsidP="00A43EE3">
      <w:pPr>
        <w:spacing w:after="240" w:line="284" w:lineRule="exact"/>
        <w:contextualSpacing/>
        <w:rPr>
          <w:sz w:val="28"/>
          <w:szCs w:val="28"/>
        </w:rPr>
      </w:pP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284"/>
        <w:gridCol w:w="1696"/>
        <w:gridCol w:w="1111"/>
        <w:gridCol w:w="1112"/>
        <w:gridCol w:w="1111"/>
        <w:gridCol w:w="1112"/>
        <w:gridCol w:w="1111"/>
        <w:gridCol w:w="1112"/>
        <w:gridCol w:w="1111"/>
        <w:gridCol w:w="1112"/>
        <w:gridCol w:w="1111"/>
        <w:gridCol w:w="1112"/>
        <w:gridCol w:w="1111"/>
        <w:gridCol w:w="1112"/>
      </w:tblGrid>
      <w:tr w:rsidR="00A43EE3" w:rsidRPr="0037469A" w:rsidTr="00BA36D1">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Nova Mono"/>
                <w:lang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Код и наименование 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Минимальная высота здания вдоль улично-дорожной сети,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Максимальная высота непросматриваемой части ограждений земельного участка***, м</w:t>
            </w:r>
          </w:p>
        </w:tc>
      </w:tr>
      <w:tr w:rsidR="00A43EE3" w:rsidRPr="0037469A" w:rsidTr="00BA36D1">
        <w:trPr>
          <w:trHeight w:val="585"/>
          <w:tblHeader/>
          <w:jc w:val="center"/>
        </w:trPr>
        <w:tc>
          <w:tcPr>
            <w:tcW w:w="284"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spacing w:line="276" w:lineRule="auto"/>
              <w:rPr>
                <w:rFonts w:eastAsia="Roboto"/>
                <w:lang w:eastAsia="ja-JP"/>
              </w:rPr>
            </w:pPr>
          </w:p>
        </w:tc>
        <w:tc>
          <w:tcPr>
            <w:tcW w:w="1696"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spacing w:line="276" w:lineRule="auto"/>
              <w:rPr>
                <w:rFonts w:eastAsia="Roboto"/>
                <w:lang w:eastAsia="ja-JP"/>
              </w:rPr>
            </w:pPr>
          </w:p>
        </w:tc>
        <w:tc>
          <w:tcPr>
            <w:tcW w:w="1111"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p>
        </w:tc>
        <w:tc>
          <w:tcPr>
            <w:tcW w:w="1112"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p>
        </w:tc>
        <w:tc>
          <w:tcPr>
            <w:tcW w:w="1111"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p>
        </w:tc>
        <w:tc>
          <w:tcPr>
            <w:tcW w:w="1112"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spacing w:line="276" w:lineRule="auto"/>
              <w:rPr>
                <w:rFonts w:eastAsia="Roboto"/>
                <w:lang w:eastAsia="ja-JP"/>
              </w:rPr>
            </w:pPr>
          </w:p>
        </w:tc>
        <w:tc>
          <w:tcPr>
            <w:tcW w:w="1111"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spacing w:line="276" w:lineRule="auto"/>
              <w:rPr>
                <w:rFonts w:eastAsia="Roboto"/>
                <w:lang w:eastAsia="ja-JP"/>
              </w:rPr>
            </w:pPr>
          </w:p>
        </w:tc>
        <w:tc>
          <w:tcPr>
            <w:tcW w:w="1112"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spacing w:line="276" w:lineRule="auto"/>
              <w:rPr>
                <w:rFonts w:eastAsia="Roboto"/>
                <w:lang w:eastAsia="ja-JP"/>
              </w:rPr>
            </w:pPr>
          </w:p>
        </w:tc>
        <w:tc>
          <w:tcPr>
            <w:tcW w:w="1111"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spacing w:line="276" w:lineRule="auto"/>
              <w:rPr>
                <w:rFonts w:eastAsia="Roboto"/>
                <w:lang w:eastAsia="ja-JP"/>
              </w:rPr>
            </w:pPr>
          </w:p>
        </w:tc>
        <w:tc>
          <w:tcPr>
            <w:tcW w:w="1112"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p>
        </w:tc>
        <w:tc>
          <w:tcPr>
            <w:tcW w:w="1111"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p>
        </w:tc>
        <w:tc>
          <w:tcPr>
            <w:tcW w:w="1112"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p>
        </w:tc>
        <w:tc>
          <w:tcPr>
            <w:tcW w:w="1111"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p>
        </w:tc>
        <w:tc>
          <w:tcPr>
            <w:tcW w:w="1112" w:type="dxa"/>
            <w:vMerge/>
            <w:tcBorders>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2.1Для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1,2</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Arial"/>
                <w:lang w:eastAsia="ja-JP"/>
              </w:rPr>
            </w:pPr>
            <w:r w:rsidRPr="0037469A">
              <w:rPr>
                <w:rFonts w:eastAsia="Roboto"/>
                <w:lang w:eastAsia="ja-JP"/>
              </w:rPr>
              <w:t>2.2Для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1,2</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 xml:space="preserve">2.5 Среднеэтажная </w:t>
            </w:r>
            <w:r w:rsidRPr="0037469A">
              <w:rPr>
                <w:rFonts w:eastAsia="Roboto"/>
                <w:lang w:eastAsia="ja-JP"/>
              </w:rPr>
              <w:lastRenderedPageBreak/>
              <w:t>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6</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nil"/>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7</w:t>
            </w:r>
          </w:p>
        </w:tc>
        <w:tc>
          <w:tcPr>
            <w:tcW w:w="1696" w:type="dxa"/>
            <w:tcBorders>
              <w:top w:val="nil"/>
              <w:left w:val="nil"/>
              <w:bottom w:val="single" w:sz="4" w:space="0" w:color="000000"/>
              <w:right w:val="single" w:sz="4" w:space="0" w:color="000000"/>
            </w:tcBorders>
            <w:tcMar>
              <w:top w:w="56" w:type="dxa"/>
              <w:left w:w="56" w:type="dxa"/>
              <w:bottom w:w="56" w:type="dxa"/>
              <w:right w:w="56" w:type="dxa"/>
            </w:tcMar>
          </w:tcPr>
          <w:p w:rsidR="00A43EE3" w:rsidRPr="0037469A" w:rsidRDefault="00A43EE3" w:rsidP="00BA36D1">
            <w:pPr>
              <w:rPr>
                <w:rFonts w:eastAsia="Roboto"/>
                <w:lang w:eastAsia="ja-JP"/>
              </w:rPr>
            </w:pPr>
            <w:r w:rsidRPr="0037469A">
              <w:rPr>
                <w:rFonts w:eastAsia="Roboto"/>
                <w:lang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8</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9</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4,35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10</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4,35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1,2</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w:t>
            </w:r>
            <w:r w:rsidRPr="0037469A">
              <w:rPr>
                <w:rFonts w:eastAsia="Roboto"/>
                <w:lang w:eastAsia="ja-JP"/>
              </w:rPr>
              <w:lastRenderedPageBreak/>
              <w:t>1</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lastRenderedPageBreak/>
              <w:t xml:space="preserve">3.2.2 Оказание </w:t>
            </w:r>
            <w:r w:rsidRPr="0037469A">
              <w:rPr>
                <w:rFonts w:eastAsia="Roboto"/>
                <w:lang w:eastAsia="ja-JP"/>
              </w:rPr>
              <w:lastRenderedPageBreak/>
              <w:t>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4,35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12</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13</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4,35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1,2</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14</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4,35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16</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17</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w:t>
            </w:r>
            <w:r w:rsidRPr="0037469A">
              <w:rPr>
                <w:rFonts w:eastAsia="Roboto"/>
                <w:lang w:eastAsia="ja-JP"/>
              </w:rPr>
              <w:lastRenderedPageBreak/>
              <w:t>8</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lastRenderedPageBreak/>
              <w:t xml:space="preserve">3.8.2 </w:t>
            </w:r>
            <w:r w:rsidRPr="0037469A">
              <w:rPr>
                <w:rFonts w:eastAsia="Roboto"/>
                <w:lang w:eastAsia="ja-JP"/>
              </w:rPr>
              <w:lastRenderedPageBreak/>
              <w:t>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20</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4,35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21</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4,35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22</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4,35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23</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24</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 xml:space="preserve">4.2 Объекты торговли (торговые центры, торгово- развлекательные </w:t>
            </w:r>
            <w:r w:rsidRPr="0037469A">
              <w:rPr>
                <w:rFonts w:eastAsia="Roboto"/>
                <w:lang w:eastAsia="ja-JP"/>
              </w:rPr>
              <w:lastRenderedPageBreak/>
              <w:t>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26</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27</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28</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single" w:sz="6" w:space="0" w:color="000000"/>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29</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31</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32</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r w:rsidRPr="0037469A">
              <w:rPr>
                <w:rFonts w:eastAsia="Roboto"/>
                <w:lang w:eastAsia="ja-JP"/>
              </w:rPr>
              <w:lastRenderedPageBreak/>
              <w:t>3</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lastRenderedPageBreak/>
              <w:t xml:space="preserve">4.9.1.3 </w:t>
            </w:r>
            <w:r w:rsidRPr="0037469A">
              <w:rPr>
                <w:rFonts w:eastAsia="Roboto"/>
                <w:lang w:eastAsia="ja-JP"/>
              </w:rPr>
              <w:lastRenderedPageBreak/>
              <w:t>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lastRenderedPageBreak/>
              <w:t>34</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35</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37</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38</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39</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3.6</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r>
      <w:tr w:rsidR="00A43EE3" w:rsidRPr="0037469A" w:rsidTr="00BA36D1">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40</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A43EE3" w:rsidRPr="0037469A" w:rsidRDefault="00A43EE3" w:rsidP="00BA36D1">
            <w:pPr>
              <w:rPr>
                <w:rFonts w:eastAsia="Roboto"/>
                <w:lang w:eastAsia="ja-JP"/>
              </w:rPr>
            </w:pPr>
            <w:r w:rsidRPr="0037469A">
              <w:rPr>
                <w:rFonts w:eastAsia="Roboto"/>
                <w:lang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5,25</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4,5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50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2,5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30</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3</w:t>
            </w:r>
          </w:p>
        </w:tc>
        <w:tc>
          <w:tcPr>
            <w:tcW w:w="1111"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1,5</w:t>
            </w:r>
          </w:p>
        </w:tc>
        <w:tc>
          <w:tcPr>
            <w:tcW w:w="1112" w:type="dxa"/>
            <w:tcBorders>
              <w:top w:val="nil"/>
              <w:left w:val="nil"/>
              <w:bottom w:val="single" w:sz="6" w:space="0" w:color="000000"/>
              <w:right w:val="single" w:sz="6" w:space="0" w:color="000000"/>
            </w:tcBorders>
            <w:tcMar>
              <w:top w:w="0" w:type="dxa"/>
              <w:left w:w="56" w:type="dxa"/>
              <w:bottom w:w="0" w:type="dxa"/>
              <w:right w:w="56" w:type="dxa"/>
            </w:tcMar>
            <w:vAlign w:val="center"/>
          </w:tcPr>
          <w:p w:rsidR="00A43EE3" w:rsidRPr="0037469A" w:rsidRDefault="00A43EE3" w:rsidP="00BA36D1">
            <w:pPr>
              <w:jc w:val="center"/>
              <w:rPr>
                <w:rFonts w:eastAsia="Roboto"/>
                <w:lang w:eastAsia="ja-JP"/>
              </w:rPr>
            </w:pPr>
            <w:r w:rsidRPr="0037469A">
              <w:rPr>
                <w:rFonts w:eastAsia="Roboto"/>
                <w:lang w:eastAsia="ja-JP"/>
              </w:rPr>
              <w:t>0,45</w:t>
            </w:r>
          </w:p>
        </w:tc>
      </w:tr>
    </w:tbl>
    <w:p w:rsidR="00A43EE3" w:rsidRPr="0037469A" w:rsidRDefault="00A43EE3" w:rsidP="00A43EE3">
      <w:pPr>
        <w:spacing w:after="240" w:line="259" w:lineRule="auto"/>
        <w:ind w:right="-316"/>
        <w:rPr>
          <w:rFonts w:eastAsia="Roboto"/>
        </w:rPr>
      </w:pPr>
      <w:r w:rsidRPr="0037469A">
        <w:rPr>
          <w:rFonts w:eastAsia="Roboto"/>
        </w:rPr>
        <w:lastRenderedPageBreak/>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37469A">
        <w:rPr>
          <w:rFonts w:eastAsia="Roboto"/>
        </w:rPr>
        <w:br/>
        <w:t>** не регламентируется:</w:t>
      </w:r>
      <w:r w:rsidRPr="0037469A">
        <w:rPr>
          <w:rFonts w:eastAsia="Roboto"/>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37469A">
        <w:rPr>
          <w:rFonts w:eastAsia="Roboto"/>
        </w:rPr>
        <w:br/>
        <w:t xml:space="preserve">    - в случае разработки проекта планировки на территорию;</w:t>
      </w:r>
      <w:r w:rsidRPr="0037469A">
        <w:rPr>
          <w:rFonts w:eastAsia="Roboto"/>
        </w:rPr>
        <w:br/>
        <w:t xml:space="preserve">    - для зданий высотой более 18 м, выходящих на границу участка, примыкающую к существующей УДС;</w:t>
      </w:r>
      <w:r w:rsidRPr="0037469A">
        <w:rPr>
          <w:rFonts w:eastAsia="Roboto"/>
        </w:rPr>
        <w:br/>
        <w:t xml:space="preserve">    - при длине границы участка вдоль красной линии менее 25 м;</w:t>
      </w:r>
      <w:r w:rsidRPr="0037469A">
        <w:rPr>
          <w:rFonts w:eastAsia="Roboto"/>
        </w:rPr>
        <w:br/>
        <w:t>*** параметр действует на фасады и ограждения, выходящие на границу участка, примыкающую к территориям общего пользования;</w:t>
      </w:r>
      <w:r w:rsidRPr="0037469A">
        <w:rPr>
          <w:rFonts w:eastAsia="Roboto"/>
        </w:rPr>
        <w:br/>
        <w:t>**** не регламентируется при длине участка вдоль красных линий от 0 до 54 м, от 55 до 92 м - 60%, от 93 м - 70% (по каждой стороне участка).</w:t>
      </w:r>
    </w:p>
    <w:p w:rsidR="00A43EE3" w:rsidRPr="0037469A" w:rsidRDefault="00A43EE3" w:rsidP="00A43EE3">
      <w:pPr>
        <w:spacing w:after="240" w:line="259" w:lineRule="auto"/>
        <w:ind w:right="-316"/>
        <w:rPr>
          <w:rFonts w:eastAsia="Roboto"/>
        </w:rPr>
      </w:pPr>
      <w:r w:rsidRPr="0037469A">
        <w:rPr>
          <w:rFonts w:eastAsia="Roboto"/>
        </w:rPr>
        <w:t xml:space="preserve">Примечания: </w:t>
      </w:r>
      <w:r w:rsidRPr="0037469A">
        <w:rPr>
          <w:rFonts w:eastAsia="Roboto"/>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37469A">
        <w:rPr>
          <w:rFonts w:eastAsia="Roboto"/>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rsidR="00A43EE3" w:rsidRPr="0037469A" w:rsidRDefault="00A47D35" w:rsidP="00A43EE3">
      <w:pPr>
        <w:spacing w:before="240" w:after="240" w:line="259" w:lineRule="auto"/>
        <w:ind w:right="-316"/>
        <w:rPr>
          <w:sz w:val="24"/>
          <w:szCs w:val="24"/>
        </w:rPr>
      </w:pPr>
      <w:r>
        <w:rPr>
          <w:sz w:val="28"/>
          <w:szCs w:val="28"/>
        </w:rPr>
        <w:t>1</w:t>
      </w:r>
      <w:r w:rsidR="00A43EE3" w:rsidRPr="00605BE2">
        <w:rPr>
          <w:sz w:val="28"/>
          <w:szCs w:val="28"/>
        </w:rPr>
        <w:t xml:space="preserve">. </w:t>
      </w:r>
      <w:r w:rsidR="00A43EE3" w:rsidRPr="0037469A">
        <w:rPr>
          <w:sz w:val="24"/>
          <w:szCs w:val="24"/>
        </w:rPr>
        <w:t>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tblPr>
      <w:tblGrid>
        <w:gridCol w:w="421"/>
        <w:gridCol w:w="1154"/>
        <w:gridCol w:w="945"/>
        <w:gridCol w:w="5925"/>
        <w:gridCol w:w="105"/>
        <w:gridCol w:w="6750"/>
      </w:tblGrid>
      <w:tr w:rsidR="00A43EE3" w:rsidRPr="00605BE2" w:rsidTr="00BA36D1">
        <w:trPr>
          <w:trHeight w:val="240"/>
          <w:jc w:val="center"/>
        </w:trPr>
        <w:tc>
          <w:tcPr>
            <w:tcW w:w="421" w:type="dxa"/>
            <w:tcBorders>
              <w:top w:val="single" w:sz="4" w:space="0" w:color="000000"/>
              <w:left w:val="single" w:sz="4" w:space="0" w:color="000000"/>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 п/п</w:t>
            </w:r>
          </w:p>
        </w:tc>
        <w:tc>
          <w:tcPr>
            <w:tcW w:w="1154"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Параметр</w:t>
            </w:r>
          </w:p>
        </w:tc>
        <w:tc>
          <w:tcPr>
            <w:tcW w:w="945"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Требования</w:t>
            </w:r>
          </w:p>
        </w:tc>
      </w:tr>
      <w:tr w:rsidR="00A43EE3" w:rsidRPr="00605BE2" w:rsidTr="00BA36D1">
        <w:trPr>
          <w:trHeight w:val="392"/>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1</w:t>
            </w:r>
          </w:p>
        </w:tc>
        <w:tc>
          <w:tcPr>
            <w:tcW w:w="1154"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 xml:space="preserve">1.1 </w:t>
            </w:r>
          </w:p>
          <w:p w:rsidR="00A43EE3" w:rsidRPr="0037469A" w:rsidRDefault="00A43EE3" w:rsidP="00BA36D1">
            <w:pPr>
              <w:rPr>
                <w:rFonts w:eastAsia="Roboto"/>
              </w:rPr>
            </w:pPr>
            <w:r w:rsidRPr="0037469A">
              <w:rPr>
                <w:rFonts w:eastAsia="Roboto"/>
              </w:rPr>
              <w:t>Стены</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1.1.2 Цветовое решение должно осуществляться в соответствии с разрешенными к использованию RAL: </w:t>
            </w:r>
          </w:p>
          <w:p w:rsidR="00A43EE3" w:rsidRPr="0037469A" w:rsidRDefault="00A43EE3" w:rsidP="00010514">
            <w:pPr>
              <w:widowControl/>
              <w:numPr>
                <w:ilvl w:val="0"/>
                <w:numId w:val="33"/>
              </w:numPr>
              <w:suppressAutoHyphens w:val="0"/>
              <w:overflowPunct/>
              <w:autoSpaceDE/>
              <w:ind w:left="425" w:hanging="141"/>
              <w:jc w:val="both"/>
              <w:rPr>
                <w:rFonts w:eastAsia="Roboto"/>
              </w:rPr>
            </w:pPr>
            <w:r w:rsidRPr="0037469A">
              <w:rPr>
                <w:rFonts w:eastAsia="Roboto"/>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rsidR="00A43EE3" w:rsidRPr="0037469A" w:rsidRDefault="00A43EE3" w:rsidP="00010514">
            <w:pPr>
              <w:widowControl/>
              <w:numPr>
                <w:ilvl w:val="0"/>
                <w:numId w:val="33"/>
              </w:numPr>
              <w:suppressAutoHyphens w:val="0"/>
              <w:overflowPunct/>
              <w:autoSpaceDE/>
              <w:ind w:left="425" w:hanging="141"/>
              <w:jc w:val="both"/>
              <w:rPr>
                <w:rFonts w:eastAsia="Roboto"/>
              </w:rPr>
            </w:pPr>
            <w:r w:rsidRPr="0037469A">
              <w:rPr>
                <w:rFonts w:eastAsia="Roboto"/>
              </w:rPr>
              <w:t xml:space="preserve">дополнительные оттенки - 9010, 070 90 20, 1014, 1000, 070 80 20, 020 80 05, 7035, 180 80 05, 140 80 10, 130 70 10, 180 70 05, </w:t>
            </w:r>
            <w:r w:rsidRPr="0037469A">
              <w:rPr>
                <w:rFonts w:eastAsia="Roboto"/>
              </w:rPr>
              <w:lastRenderedPageBreak/>
              <w:t>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35"/>
              </w:numPr>
              <w:suppressAutoHyphens w:val="0"/>
              <w:overflowPunct/>
              <w:autoSpaceDE/>
              <w:ind w:left="261"/>
              <w:contextualSpacing/>
              <w:jc w:val="both"/>
              <w:rPr>
                <w:rFonts w:eastAsia="Roboto"/>
              </w:rPr>
            </w:pPr>
            <w:r w:rsidRPr="0037469A">
              <w:rPr>
                <w:rFonts w:eastAsia="Roboto"/>
              </w:rPr>
              <w:lastRenderedPageBreak/>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A43EE3" w:rsidRPr="0037469A" w:rsidRDefault="00A43EE3" w:rsidP="00010514">
            <w:pPr>
              <w:widowControl/>
              <w:numPr>
                <w:ilvl w:val="0"/>
                <w:numId w:val="35"/>
              </w:numPr>
              <w:suppressAutoHyphens w:val="0"/>
              <w:overflowPunct/>
              <w:autoSpaceDE/>
              <w:ind w:left="261"/>
              <w:contextualSpacing/>
              <w:jc w:val="both"/>
              <w:rPr>
                <w:rFonts w:eastAsia="Roboto"/>
              </w:rPr>
            </w:pPr>
            <w:r w:rsidRPr="0037469A">
              <w:rPr>
                <w:rFonts w:eastAsia="Roboto"/>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rsidR="00A43EE3" w:rsidRPr="0037469A" w:rsidRDefault="00A43EE3" w:rsidP="00BA36D1">
            <w:pPr>
              <w:ind w:left="283" w:hanging="360"/>
              <w:rPr>
                <w:rFonts w:eastAsia="Roboto"/>
              </w:rPr>
            </w:pP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1.2</w:t>
            </w:r>
          </w:p>
          <w:p w:rsidR="00A43EE3" w:rsidRPr="0037469A" w:rsidRDefault="00A43EE3" w:rsidP="00BA36D1">
            <w:pPr>
              <w:rPr>
                <w:rFonts w:eastAsia="Roboto"/>
              </w:rPr>
            </w:pPr>
            <w:r w:rsidRPr="0037469A">
              <w:rPr>
                <w:rFonts w:eastAsia="Roboto"/>
              </w:rPr>
              <w:t>Окна</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30"/>
              </w:numPr>
              <w:suppressAutoHyphens w:val="0"/>
              <w:overflowPunct/>
              <w:autoSpaceDE/>
              <w:ind w:left="283"/>
              <w:jc w:val="both"/>
              <w:rPr>
                <w:rFonts w:eastAsia="Roboto"/>
              </w:rPr>
            </w:pPr>
            <w:r w:rsidRPr="0037469A">
              <w:rPr>
                <w:rFonts w:eastAsia="Roboto"/>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A43EE3" w:rsidRPr="00605BE2" w:rsidTr="00BA36D1">
        <w:trPr>
          <w:trHeight w:val="16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 xml:space="preserve">1.3 </w:t>
            </w:r>
          </w:p>
          <w:p w:rsidR="00A43EE3" w:rsidRPr="0037469A" w:rsidRDefault="00A43EE3" w:rsidP="00BA36D1">
            <w:pPr>
              <w:rPr>
                <w:rFonts w:eastAsia="Roboto"/>
              </w:rPr>
            </w:pPr>
            <w:r w:rsidRPr="0037469A">
              <w:rPr>
                <w:rFonts w:eastAsia="Roboto"/>
              </w:rPr>
              <w:t>Остекление</w:t>
            </w:r>
          </w:p>
        </w:tc>
        <w:tc>
          <w:tcPr>
            <w:tcW w:w="5925" w:type="dxa"/>
            <w:tcBorders>
              <w:top w:val="nil"/>
              <w:left w:val="single" w:sz="4" w:space="0" w:color="auto"/>
              <w:bottom w:val="single" w:sz="4" w:space="0" w:color="auto"/>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1.3.1 Не допускается использование цветного (тонированного в массе), непросматриваемого зеркального остекления.  </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rsidR="00A43EE3" w:rsidRPr="0037469A" w:rsidRDefault="00A43EE3" w:rsidP="00BA36D1">
            <w:pPr>
              <w:ind w:left="425"/>
              <w:rPr>
                <w:rFonts w:eastAsia="Roboto"/>
              </w:rPr>
            </w:pPr>
            <w:r w:rsidRPr="0037469A">
              <w:rPr>
                <w:rFonts w:eastAsia="Roboto"/>
              </w:rPr>
              <w:t xml:space="preserve">*Нейтральный оттенок стекла – это стекло с максимальной прозрачностью, без искажения цвета. </w:t>
            </w:r>
          </w:p>
          <w:p w:rsidR="00A43EE3" w:rsidRPr="0037469A" w:rsidRDefault="00A43EE3" w:rsidP="00BA36D1">
            <w:pPr>
              <w:ind w:left="425"/>
              <w:rPr>
                <w:rFonts w:eastAsia="Roboto"/>
              </w:rPr>
            </w:pPr>
            <w:r w:rsidRPr="0037469A">
              <w:rPr>
                <w:rFonts w:eastAsia="Roboto"/>
              </w:rPr>
              <w:t>**Серые оттенки стекла необходимо подобрать с учетом каталога производителя.</w:t>
            </w:r>
          </w:p>
        </w:tc>
      </w:tr>
      <w:tr w:rsidR="00A43EE3" w:rsidRPr="00605BE2" w:rsidTr="00BA36D1">
        <w:trPr>
          <w:trHeight w:val="121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1.4</w:t>
            </w:r>
          </w:p>
          <w:p w:rsidR="00A43EE3" w:rsidRPr="0037469A" w:rsidRDefault="00A43EE3" w:rsidP="00BA36D1">
            <w:pPr>
              <w:rPr>
                <w:rFonts w:eastAsia="Roboto"/>
              </w:rPr>
            </w:pPr>
            <w:r w:rsidRPr="0037469A">
              <w:rPr>
                <w:rFonts w:eastAsia="Roboto"/>
              </w:rPr>
              <w:t>Цоколь</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1.4.1 Предусмотреть цветовое решение, соответствующее одному из колеров элементов здания (стен, перекрытий, элементов окон, ограждений).</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30"/>
              </w:numPr>
              <w:suppressAutoHyphens w:val="0"/>
              <w:overflowPunct/>
              <w:autoSpaceDE/>
              <w:ind w:left="283"/>
              <w:jc w:val="both"/>
              <w:rPr>
                <w:rFonts w:eastAsia="Roboto"/>
              </w:rPr>
            </w:pPr>
            <w:r w:rsidRPr="0037469A">
              <w:rPr>
                <w:rFonts w:eastAsia="Roboto"/>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A43EE3" w:rsidRPr="0037469A" w:rsidRDefault="00A43EE3" w:rsidP="00010514">
            <w:pPr>
              <w:widowControl/>
              <w:numPr>
                <w:ilvl w:val="0"/>
                <w:numId w:val="30"/>
              </w:numPr>
              <w:suppressAutoHyphens w:val="0"/>
              <w:overflowPunct/>
              <w:autoSpaceDE/>
              <w:ind w:left="283"/>
              <w:jc w:val="both"/>
              <w:rPr>
                <w:rFonts w:eastAsia="Roboto"/>
              </w:rPr>
            </w:pPr>
            <w:r w:rsidRPr="0037469A">
              <w:rPr>
                <w:rFonts w:eastAsia="Roboto"/>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1.5</w:t>
            </w:r>
          </w:p>
          <w:p w:rsidR="00A43EE3" w:rsidRPr="0037469A" w:rsidRDefault="00A43EE3" w:rsidP="00BA36D1">
            <w:pPr>
              <w:rPr>
                <w:rFonts w:eastAsia="Roboto"/>
              </w:rPr>
            </w:pPr>
            <w:r w:rsidRPr="0037469A">
              <w:rPr>
                <w:rFonts w:eastAsia="Roboto"/>
              </w:rPr>
              <w:t>Кровля</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24"/>
              </w:numPr>
              <w:suppressAutoHyphens w:val="0"/>
              <w:overflowPunct/>
              <w:autoSpaceDE/>
              <w:ind w:left="283"/>
              <w:jc w:val="both"/>
              <w:rPr>
                <w:rFonts w:eastAsia="Roboto"/>
              </w:rPr>
            </w:pPr>
            <w:r w:rsidRPr="0037469A">
              <w:rPr>
                <w:rFonts w:eastAsia="Roboto"/>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24"/>
              </w:numPr>
              <w:suppressAutoHyphens w:val="0"/>
              <w:overflowPunct/>
              <w:autoSpaceDE/>
              <w:ind w:left="283"/>
              <w:jc w:val="both"/>
              <w:rPr>
                <w:rFonts w:eastAsia="Roboto"/>
              </w:rPr>
            </w:pPr>
            <w:r w:rsidRPr="0037469A">
              <w:rPr>
                <w:rFonts w:eastAsia="Roboto"/>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1.6</w:t>
            </w:r>
          </w:p>
          <w:p w:rsidR="00A43EE3" w:rsidRPr="0037469A" w:rsidRDefault="00A43EE3" w:rsidP="00BA36D1">
            <w:pPr>
              <w:rPr>
                <w:rFonts w:eastAsia="Roboto"/>
              </w:rPr>
            </w:pPr>
            <w:r w:rsidRPr="0037469A">
              <w:rPr>
                <w:rFonts w:eastAsia="Roboto"/>
              </w:rPr>
              <w:t>Элементы входных групп</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w:t>
            </w:r>
            <w:r w:rsidRPr="0037469A">
              <w:rPr>
                <w:rFonts w:eastAsia="Roboto"/>
              </w:rPr>
              <w:lastRenderedPageBreak/>
              <w:t xml:space="preserve">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30"/>
              </w:numPr>
              <w:suppressAutoHyphens w:val="0"/>
              <w:overflowPunct/>
              <w:autoSpaceDE/>
              <w:ind w:left="283"/>
              <w:jc w:val="both"/>
              <w:rPr>
                <w:rFonts w:eastAsia="Roboto"/>
              </w:rPr>
            </w:pPr>
            <w:r w:rsidRPr="0037469A">
              <w:rPr>
                <w:rFonts w:eastAsia="Roboto"/>
              </w:rPr>
              <w:lastRenderedPageBreak/>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rsidR="00A43EE3" w:rsidRPr="0037469A" w:rsidRDefault="00A43EE3" w:rsidP="00010514">
            <w:pPr>
              <w:widowControl/>
              <w:numPr>
                <w:ilvl w:val="0"/>
                <w:numId w:val="30"/>
              </w:numPr>
              <w:suppressAutoHyphens w:val="0"/>
              <w:overflowPunct/>
              <w:autoSpaceDE/>
              <w:ind w:left="283"/>
              <w:jc w:val="both"/>
              <w:rPr>
                <w:rFonts w:eastAsia="Roboto"/>
              </w:rPr>
            </w:pPr>
            <w:r w:rsidRPr="0037469A">
              <w:rPr>
                <w:rFonts w:eastAsia="Roboto"/>
              </w:rPr>
              <w:lastRenderedPageBreak/>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1.7</w:t>
            </w:r>
          </w:p>
          <w:p w:rsidR="00A43EE3" w:rsidRPr="0037469A" w:rsidRDefault="00A43EE3" w:rsidP="00BA36D1">
            <w:pPr>
              <w:rPr>
                <w:rFonts w:eastAsia="Roboto"/>
              </w:rPr>
            </w:pPr>
            <w:r w:rsidRPr="0037469A">
              <w:rPr>
                <w:rFonts w:eastAsia="Roboto"/>
              </w:rPr>
              <w:t>Ограждения</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1.7.4 Цветовое решение ограждений, выполненных из стекла, должно осуществляться в нейтральных* и серых оттенках.** </w:t>
            </w:r>
          </w:p>
          <w:p w:rsidR="00A43EE3" w:rsidRPr="0037469A" w:rsidRDefault="00A43EE3" w:rsidP="00BA36D1">
            <w:pPr>
              <w:rPr>
                <w:rFonts w:eastAsia="Roboto"/>
              </w:rPr>
            </w:pPr>
            <w:r w:rsidRPr="0037469A">
              <w:rPr>
                <w:rFonts w:eastAsia="Roboto"/>
              </w:rPr>
              <w:t xml:space="preserve">*Нейтральный оттенок стекла – это стекло с максимальной прозрачностью, без искажения цвета. </w:t>
            </w:r>
          </w:p>
          <w:p w:rsidR="00A43EE3" w:rsidRPr="0037469A" w:rsidRDefault="00A43EE3" w:rsidP="00BA36D1">
            <w:pPr>
              <w:rPr>
                <w:rFonts w:eastAsia="Roboto"/>
              </w:rPr>
            </w:pPr>
            <w:r w:rsidRPr="0037469A">
              <w:rPr>
                <w:rFonts w:eastAsia="Roboto"/>
              </w:rPr>
              <w:t>**Серые оттенки стекла необходимо подобрать с учетом каталога производителя.</w:t>
            </w:r>
          </w:p>
        </w:tc>
      </w:tr>
      <w:tr w:rsidR="00A43EE3" w:rsidRPr="00605BE2" w:rsidTr="00BA36D1">
        <w:trPr>
          <w:trHeight w:val="1138"/>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2</w:t>
            </w:r>
          </w:p>
        </w:tc>
        <w:tc>
          <w:tcPr>
            <w:tcW w:w="1154"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2.1</w:t>
            </w:r>
          </w:p>
          <w:p w:rsidR="00A43EE3" w:rsidRPr="0037469A" w:rsidRDefault="00A43EE3" w:rsidP="00BA36D1">
            <w:pPr>
              <w:rPr>
                <w:rFonts w:eastAsia="Roboto"/>
              </w:rPr>
            </w:pPr>
            <w:r w:rsidRPr="0037469A">
              <w:rPr>
                <w:rFonts w:eastAsia="Roboto"/>
              </w:rPr>
              <w:t>Стены</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2.1.1 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фасада.</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2.1.3 Материалы с глянцевой поверхностью (за исключением стекла)должны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2.1.4 Материалы, имитирующие натуральные, должны соответствовать им по фактуре.</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2.1.5 Не допускается окраска поверхностей, облицованных натуральным камнем.</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A43EE3" w:rsidRPr="00605BE2" w:rsidTr="00BA36D1">
        <w:trPr>
          <w:trHeight w:val="37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2.2</w:t>
            </w:r>
          </w:p>
          <w:p w:rsidR="00A43EE3" w:rsidRPr="0037469A" w:rsidRDefault="00A43EE3" w:rsidP="00BA36D1">
            <w:pPr>
              <w:rPr>
                <w:rFonts w:eastAsia="Roboto"/>
              </w:rPr>
            </w:pPr>
            <w:r w:rsidRPr="0037469A">
              <w:rPr>
                <w:rFonts w:eastAsia="Roboto"/>
              </w:rPr>
              <w:t>Окна</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34"/>
              </w:numPr>
              <w:suppressAutoHyphens w:val="0"/>
              <w:overflowPunct/>
              <w:autoSpaceDE/>
              <w:ind w:left="283"/>
              <w:jc w:val="both"/>
              <w:rPr>
                <w:rFonts w:eastAsia="Roboto"/>
              </w:rPr>
            </w:pPr>
            <w:r w:rsidRPr="0037469A">
              <w:rPr>
                <w:rFonts w:eastAsia="Roboto"/>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34"/>
              </w:numPr>
              <w:suppressAutoHyphens w:val="0"/>
              <w:overflowPunct/>
              <w:autoSpaceDE/>
              <w:ind w:left="283"/>
              <w:jc w:val="both"/>
              <w:rPr>
                <w:rFonts w:eastAsia="Roboto"/>
              </w:rPr>
            </w:pPr>
            <w:r w:rsidRPr="0037469A">
              <w:rPr>
                <w:rFonts w:eastAsia="Roboto"/>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A43EE3" w:rsidRPr="00605BE2" w:rsidTr="00BA36D1">
        <w:trPr>
          <w:trHeight w:val="394"/>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 xml:space="preserve">2.3 </w:t>
            </w:r>
          </w:p>
          <w:p w:rsidR="00A43EE3" w:rsidRPr="0037469A" w:rsidRDefault="00A43EE3" w:rsidP="00BA36D1">
            <w:pPr>
              <w:rPr>
                <w:rFonts w:eastAsia="Roboto"/>
              </w:rPr>
            </w:pPr>
            <w:r w:rsidRPr="0037469A">
              <w:rPr>
                <w:rFonts w:eastAsia="Roboto"/>
              </w:rPr>
              <w:t>Остекление</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27"/>
              </w:numPr>
              <w:suppressAutoHyphens w:val="0"/>
              <w:overflowPunct/>
              <w:autoSpaceDE/>
              <w:ind w:left="283"/>
              <w:jc w:val="both"/>
              <w:rPr>
                <w:rFonts w:eastAsia="Roboto"/>
              </w:rPr>
            </w:pPr>
            <w:r w:rsidRPr="0037469A">
              <w:rPr>
                <w:rFonts w:eastAsia="Roboto"/>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rsidR="00A43EE3" w:rsidRPr="0037469A" w:rsidRDefault="00A43EE3" w:rsidP="00010514">
            <w:pPr>
              <w:widowControl/>
              <w:numPr>
                <w:ilvl w:val="0"/>
                <w:numId w:val="27"/>
              </w:numPr>
              <w:suppressAutoHyphens w:val="0"/>
              <w:overflowPunct/>
              <w:autoSpaceDE/>
              <w:ind w:left="283"/>
              <w:jc w:val="both"/>
              <w:rPr>
                <w:rFonts w:eastAsia="Roboto"/>
              </w:rPr>
            </w:pPr>
            <w:r w:rsidRPr="0037469A">
              <w:rPr>
                <w:rFonts w:eastAsia="Roboto"/>
              </w:rPr>
              <w:t xml:space="preserve">2.3.2 При остеклении балконов и лоджий не допускается </w:t>
            </w:r>
            <w:r w:rsidRPr="0037469A">
              <w:rPr>
                <w:rFonts w:eastAsia="Roboto"/>
              </w:rPr>
              <w:lastRenderedPageBreak/>
              <w:t>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27"/>
              </w:numPr>
              <w:suppressAutoHyphens w:val="0"/>
              <w:overflowPunct/>
              <w:autoSpaceDE/>
              <w:ind w:left="283"/>
              <w:jc w:val="both"/>
              <w:rPr>
                <w:rFonts w:eastAsia="Roboto"/>
              </w:rPr>
            </w:pPr>
            <w:r w:rsidRPr="0037469A">
              <w:rPr>
                <w:rFonts w:eastAsia="Roboto"/>
              </w:rPr>
              <w:lastRenderedPageBreak/>
              <w:t xml:space="preserve">2.3.3 Не допускается использование тонированногов массе, а также непросматриваемого зеркального остекления. </w:t>
            </w:r>
          </w:p>
          <w:p w:rsidR="00A43EE3" w:rsidRPr="0037469A" w:rsidRDefault="00A43EE3" w:rsidP="00BA36D1">
            <w:pPr>
              <w:ind w:left="283" w:hanging="360"/>
              <w:rPr>
                <w:rFonts w:eastAsia="Roboto"/>
              </w:rPr>
            </w:pPr>
          </w:p>
        </w:tc>
      </w:tr>
      <w:tr w:rsidR="00A43EE3" w:rsidRPr="00605BE2" w:rsidTr="00BA36D1">
        <w:trPr>
          <w:trHeight w:val="952"/>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2.4</w:t>
            </w:r>
          </w:p>
          <w:p w:rsidR="00A43EE3" w:rsidRPr="0037469A" w:rsidRDefault="00A43EE3" w:rsidP="00BA36D1">
            <w:pPr>
              <w:rPr>
                <w:rFonts w:eastAsia="Roboto"/>
              </w:rPr>
            </w:pPr>
            <w:r w:rsidRPr="0037469A">
              <w:rPr>
                <w:rFonts w:eastAsia="Roboto"/>
              </w:rPr>
              <w:t>Цоколь</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2.4.1 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цоколя.</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2.4.3 Материалы с глянцевой поверхностью (за исключением стекла) должны применяться на меньшей части площади цоколя.</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2.4.5 Не допускается окраска поверхностей, облицованных натуральным камнем.</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2.4.7 Не допускается устройство радиальных козырьков и навесов к приямкам.</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A43EE3" w:rsidRPr="00605BE2" w:rsidTr="00BA36D1">
        <w:trPr>
          <w:trHeight w:val="237"/>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2.5</w:t>
            </w:r>
          </w:p>
          <w:p w:rsidR="00A43EE3" w:rsidRPr="0037469A" w:rsidRDefault="00A43EE3" w:rsidP="00BA36D1">
            <w:pPr>
              <w:rPr>
                <w:rFonts w:eastAsia="Roboto"/>
              </w:rPr>
            </w:pPr>
            <w:r w:rsidRPr="0037469A">
              <w:rPr>
                <w:rFonts w:eastAsia="Roboto"/>
              </w:rPr>
              <w:t>Кровля</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2.5.1 Не допускается использовать: асбестоцементный лист, пластиковый (виниловый) сайдинг, поликарбонат, ПВХ-панели, ондулин, шифер, сланцевую кровлю, фанеру, вагонку.</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BA36D1">
            <w:pPr>
              <w:ind w:left="283" w:hanging="360"/>
              <w:rPr>
                <w:rFonts w:eastAsia="Roboto"/>
              </w:rPr>
            </w:pPr>
          </w:p>
        </w:tc>
      </w:tr>
      <w:tr w:rsidR="00A43EE3" w:rsidRPr="00605BE2" w:rsidTr="00BA36D1">
        <w:trPr>
          <w:trHeight w:val="237"/>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2.6</w:t>
            </w:r>
          </w:p>
          <w:p w:rsidR="00A43EE3" w:rsidRPr="0037469A" w:rsidRDefault="00A43EE3" w:rsidP="00BA36D1">
            <w:pPr>
              <w:rPr>
                <w:rFonts w:eastAsia="Roboto"/>
              </w:rPr>
            </w:pPr>
            <w:r w:rsidRPr="0037469A">
              <w:rPr>
                <w:rFonts w:eastAsia="Roboto"/>
              </w:rPr>
              <w:t>Элементы входных групп</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2.6.1 Для навесов и козырьков не допускается использовать: асбестоцементный лист, пластиковый (виниловый) сайдинг, поликарбонат,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2.6.2 Не допускается устройство радиальных козырьков и навесов.</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28"/>
              </w:numPr>
              <w:suppressAutoHyphens w:val="0"/>
              <w:overflowPunct/>
              <w:autoSpaceDE/>
              <w:ind w:left="283"/>
              <w:rPr>
                <w:rFonts w:eastAsia="Roboto"/>
              </w:rPr>
            </w:pPr>
            <w:r w:rsidRPr="0037469A">
              <w:rPr>
                <w:rFonts w:eastAsia="Roboto"/>
              </w:rPr>
              <w:t>2.6.4 Материалы, имитирующие натуральные, должны соответствовать им по фактуре</w:t>
            </w:r>
          </w:p>
          <w:p w:rsidR="00A43EE3" w:rsidRPr="0037469A" w:rsidRDefault="00A43EE3" w:rsidP="00010514">
            <w:pPr>
              <w:widowControl/>
              <w:numPr>
                <w:ilvl w:val="0"/>
                <w:numId w:val="28"/>
              </w:numPr>
              <w:suppressAutoHyphens w:val="0"/>
              <w:overflowPunct/>
              <w:autoSpaceDE/>
              <w:ind w:left="283"/>
              <w:rPr>
                <w:rFonts w:eastAsia="Roboto"/>
              </w:rPr>
            </w:pPr>
            <w:r w:rsidRPr="0037469A">
              <w:rPr>
                <w:rFonts w:eastAsia="Roboto"/>
              </w:rPr>
              <w:t>2.6.5 Не допускается окраска поверхностей, облицованных натуральным камнем.</w:t>
            </w:r>
          </w:p>
          <w:p w:rsidR="00A43EE3" w:rsidRPr="0037469A" w:rsidRDefault="00A43EE3" w:rsidP="00010514">
            <w:pPr>
              <w:widowControl/>
              <w:numPr>
                <w:ilvl w:val="0"/>
                <w:numId w:val="29"/>
              </w:numPr>
              <w:suppressAutoHyphens w:val="0"/>
              <w:overflowPunct/>
              <w:autoSpaceDE/>
              <w:ind w:left="283"/>
              <w:rPr>
                <w:rFonts w:eastAsia="Roboto"/>
              </w:rPr>
            </w:pPr>
            <w:r w:rsidRPr="0037469A">
              <w:rPr>
                <w:rFonts w:eastAsia="Roboto"/>
              </w:rPr>
              <w:t>2.6.6 Необходимо предусматривать придверные грязезащитные системы.</w:t>
            </w:r>
          </w:p>
        </w:tc>
      </w:tr>
      <w:tr w:rsidR="00A43EE3" w:rsidRPr="00605BE2" w:rsidTr="00BA36D1">
        <w:trPr>
          <w:trHeight w:val="237"/>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5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000000"/>
            </w:tcBorders>
            <w:vAlign w:val="center"/>
          </w:tcPr>
          <w:p w:rsidR="00A43EE3" w:rsidRPr="0037469A" w:rsidRDefault="00A43EE3" w:rsidP="00BA36D1">
            <w:pPr>
              <w:rPr>
                <w:rFonts w:eastAsia="Roboto"/>
              </w:rPr>
            </w:pPr>
            <w:r w:rsidRPr="0037469A">
              <w:rPr>
                <w:rFonts w:eastAsia="Roboto"/>
              </w:rPr>
              <w:t>2.7</w:t>
            </w:r>
          </w:p>
          <w:p w:rsidR="00A43EE3" w:rsidRPr="0037469A" w:rsidRDefault="00A43EE3" w:rsidP="00BA36D1">
            <w:pPr>
              <w:rPr>
                <w:rFonts w:eastAsia="Roboto"/>
              </w:rPr>
            </w:pPr>
            <w:r w:rsidRPr="0037469A">
              <w:rPr>
                <w:rFonts w:eastAsia="Roboto"/>
              </w:rPr>
              <w:t>Ограждения</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2.7.2 Материалы, имитирующие натуральные, должны соответствовать им по фактуре.</w:t>
            </w:r>
          </w:p>
          <w:p w:rsidR="00A43EE3" w:rsidRPr="0037469A" w:rsidRDefault="00A43EE3" w:rsidP="00BA36D1">
            <w:pPr>
              <w:ind w:left="283" w:hanging="360"/>
              <w:rPr>
                <w:rFonts w:eastAsia="Roboto"/>
              </w:rPr>
            </w:pPr>
          </w:p>
        </w:tc>
      </w:tr>
      <w:tr w:rsidR="00A43EE3" w:rsidRPr="00605BE2" w:rsidTr="00BA36D1">
        <w:trPr>
          <w:trHeight w:val="579"/>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3</w:t>
            </w:r>
          </w:p>
        </w:tc>
        <w:tc>
          <w:tcPr>
            <w:tcW w:w="2099" w:type="dxa"/>
            <w:gridSpan w:val="2"/>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 xml:space="preserve">Требования к размещению технического и </w:t>
            </w:r>
            <w:r w:rsidRPr="0037469A">
              <w:rPr>
                <w:rFonts w:eastAsia="Roboto"/>
              </w:rPr>
              <w:lastRenderedPageBreak/>
              <w:t>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lastRenderedPageBreak/>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lastRenderedPageBreak/>
              <w:t>размещаться упорядоченно, с привязкой к архитектурному решению фасада и единой композиционной (вертикальной, горизонтальной) системе осей;</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размещаться с использованием стандартных конструкций крепления и с использованием маскирующих ограждений (решеток, жалюзи, корзин);</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оснащаться кабель-каналами, скрытыми за фасадом или замаскированными в тон колера соответствующей плоскости фасада.</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3.2 Для элементов систем кондиционирования необходимо предусматривать скрытое организованное водоотведение.</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3.3 Размещение элементов систем кондиционирования допускается:</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 кровле объекта (крышные кондиционеры с внутренними воздуховодными каналами);</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нижней части оконных проемов, в окнах подвального этажа без выхода за плоскость фасада;</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простенках между оконными и дверными проемами;</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 всех фасадах, брандмауэрах;</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 лоджиях и балконах - при условии выделения общей несущей основы (технической зоны, отделенной перегородкой или стеной от балкона/лоджии) на всю высоту этажа.</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lastRenderedPageBreak/>
              <w:t>3.4 Размещение элементов систем кондиционирования не допускается:</w:t>
            </w:r>
          </w:p>
          <w:p w:rsidR="00A43EE3" w:rsidRPr="0037469A" w:rsidRDefault="00A43EE3" w:rsidP="00010514">
            <w:pPr>
              <w:widowControl/>
              <w:numPr>
                <w:ilvl w:val="0"/>
                <w:numId w:val="32"/>
              </w:numPr>
              <w:suppressAutoHyphens w:val="0"/>
              <w:overflowPunct/>
              <w:autoSpaceDE/>
              <w:jc w:val="both"/>
              <w:rPr>
                <w:rFonts w:eastAsia="Roboto"/>
              </w:rPr>
            </w:pPr>
            <w:r w:rsidRPr="0037469A">
              <w:rPr>
                <w:rFonts w:eastAsia="Roboto"/>
              </w:rPr>
              <w:t>в оконных и дверных проемах с выступанием за плоскость фасада;</w:t>
            </w:r>
          </w:p>
          <w:p w:rsidR="00A43EE3" w:rsidRPr="0037469A" w:rsidRDefault="00A43EE3" w:rsidP="00010514">
            <w:pPr>
              <w:widowControl/>
              <w:numPr>
                <w:ilvl w:val="0"/>
                <w:numId w:val="32"/>
              </w:numPr>
              <w:suppressAutoHyphens w:val="0"/>
              <w:overflowPunct/>
              <w:autoSpaceDE/>
              <w:jc w:val="both"/>
              <w:rPr>
                <w:rFonts w:eastAsia="Roboto"/>
              </w:rPr>
            </w:pPr>
            <w:r w:rsidRPr="0037469A">
              <w:rPr>
                <w:rFonts w:eastAsia="Roboto"/>
              </w:rPr>
              <w:t>над пешеходными тротуарами.</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lastRenderedPageBreak/>
              <w:t>3.5 Маскирующие ограждения должны иметь окраску, соответствующую одному из колеров элементов здания (стен, перекрытий, элементов окон, цоколя).</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A43EE3" w:rsidRPr="00605BE2" w:rsidTr="00BA36D1">
        <w:trPr>
          <w:trHeight w:val="789"/>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lastRenderedPageBreak/>
              <w:t>4</w:t>
            </w:r>
          </w:p>
        </w:tc>
        <w:tc>
          <w:tcPr>
            <w:tcW w:w="2099" w:type="dxa"/>
            <w:gridSpan w:val="2"/>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tcPr>
          <w:p w:rsidR="00A43EE3" w:rsidRPr="0037469A" w:rsidRDefault="00A43EE3" w:rsidP="00010514">
            <w:pPr>
              <w:widowControl/>
              <w:numPr>
                <w:ilvl w:val="0"/>
                <w:numId w:val="26"/>
              </w:numPr>
              <w:suppressAutoHyphens w:val="0"/>
              <w:overflowPunct/>
              <w:autoSpaceDE/>
              <w:ind w:left="283"/>
              <w:jc w:val="both"/>
              <w:rPr>
                <w:rFonts w:eastAsia="Roboto"/>
              </w:rPr>
            </w:pPr>
            <w:r w:rsidRPr="0037469A">
              <w:rPr>
                <w:rFonts w:eastAsia="Roboto"/>
              </w:rPr>
              <w:t xml:space="preserve">4.1 Входные группы жилой и общественной части должны иметь освещение. </w:t>
            </w:r>
          </w:p>
          <w:p w:rsidR="00A43EE3" w:rsidRPr="0037469A" w:rsidRDefault="00A43EE3" w:rsidP="00010514">
            <w:pPr>
              <w:widowControl/>
              <w:numPr>
                <w:ilvl w:val="0"/>
                <w:numId w:val="26"/>
              </w:numPr>
              <w:suppressAutoHyphens w:val="0"/>
              <w:overflowPunct/>
              <w:autoSpaceDE/>
              <w:ind w:left="283"/>
              <w:jc w:val="both"/>
              <w:rPr>
                <w:rFonts w:eastAsia="Roboto"/>
              </w:rPr>
            </w:pPr>
            <w:r w:rsidRPr="0037469A">
              <w:rPr>
                <w:rFonts w:eastAsia="Roboto"/>
              </w:rPr>
              <w:t>4.2 Запрещается использовать в подсветке фасадов пиксельную, мигающую подсветку</w:t>
            </w:r>
          </w:p>
          <w:p w:rsidR="00A43EE3" w:rsidRPr="0037469A" w:rsidRDefault="00A43EE3" w:rsidP="00010514">
            <w:pPr>
              <w:widowControl/>
              <w:numPr>
                <w:ilvl w:val="0"/>
                <w:numId w:val="26"/>
              </w:numPr>
              <w:suppressAutoHyphens w:val="0"/>
              <w:overflowPunct/>
              <w:autoSpaceDE/>
              <w:ind w:left="283"/>
              <w:jc w:val="both"/>
              <w:rPr>
                <w:rFonts w:eastAsia="Roboto"/>
              </w:rPr>
            </w:pPr>
            <w:r w:rsidRPr="0037469A">
              <w:rPr>
                <w:rFonts w:eastAsia="Roboto"/>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tcPr>
          <w:p w:rsidR="00A43EE3" w:rsidRPr="0037469A" w:rsidRDefault="00A43EE3" w:rsidP="00010514">
            <w:pPr>
              <w:widowControl/>
              <w:numPr>
                <w:ilvl w:val="0"/>
                <w:numId w:val="26"/>
              </w:numPr>
              <w:suppressAutoHyphens w:val="0"/>
              <w:overflowPunct/>
              <w:autoSpaceDE/>
              <w:ind w:left="283"/>
              <w:jc w:val="both"/>
              <w:rPr>
                <w:rFonts w:eastAsia="Roboto"/>
              </w:rPr>
            </w:pPr>
            <w:r w:rsidRPr="0037469A">
              <w:rPr>
                <w:rFonts w:eastAsia="Roboto"/>
              </w:rPr>
              <w:t>4.4 Подсветка осуществляется с цветовой температурой (Тц) в диапазоне 2000-2700 К.</w:t>
            </w:r>
          </w:p>
          <w:p w:rsidR="00A43EE3" w:rsidRPr="0037469A" w:rsidRDefault="00A43EE3" w:rsidP="00010514">
            <w:pPr>
              <w:widowControl/>
              <w:numPr>
                <w:ilvl w:val="0"/>
                <w:numId w:val="26"/>
              </w:numPr>
              <w:suppressAutoHyphens w:val="0"/>
              <w:overflowPunct/>
              <w:autoSpaceDE/>
              <w:ind w:left="283"/>
              <w:jc w:val="both"/>
              <w:rPr>
                <w:rFonts w:eastAsia="Roboto"/>
              </w:rPr>
            </w:pPr>
            <w:r w:rsidRPr="0037469A">
              <w:rPr>
                <w:rFonts w:eastAsia="Roboto"/>
              </w:rPr>
              <w:t xml:space="preserve">4.5 Не допускается засветка окон жилых помещений, расположенных вблизи зданий, а также камер видеонаблюдения. </w:t>
            </w:r>
          </w:p>
        </w:tc>
      </w:tr>
    </w:tbl>
    <w:p w:rsidR="00A43EE3" w:rsidRPr="00605BE2" w:rsidRDefault="00A47D35" w:rsidP="00A43EE3">
      <w:pPr>
        <w:spacing w:before="240" w:after="240" w:line="259" w:lineRule="auto"/>
        <w:ind w:right="-316"/>
        <w:rPr>
          <w:sz w:val="28"/>
          <w:szCs w:val="28"/>
        </w:rPr>
      </w:pPr>
      <w:r>
        <w:rPr>
          <w:sz w:val="28"/>
          <w:szCs w:val="28"/>
        </w:rPr>
        <w:t>2</w:t>
      </w:r>
      <w:r w:rsidR="00A43EE3" w:rsidRPr="00605BE2">
        <w:rPr>
          <w:sz w:val="28"/>
          <w:szCs w:val="28"/>
        </w:rPr>
        <w:t>. Требования к внешнему облику фасадов объектов капитального строи</w:t>
      </w:r>
      <w:r w:rsidR="00A43EE3">
        <w:rPr>
          <w:sz w:val="28"/>
          <w:szCs w:val="28"/>
        </w:rPr>
        <w:t>тельства, относящихся к группе «</w:t>
      </w:r>
      <w:r w:rsidR="00A43EE3" w:rsidRPr="00605BE2">
        <w:rPr>
          <w:sz w:val="28"/>
          <w:szCs w:val="28"/>
        </w:rPr>
        <w:t>Социальные</w:t>
      </w:r>
      <w:r w:rsidR="00A43EE3">
        <w:rPr>
          <w:sz w:val="28"/>
          <w:szCs w:val="28"/>
        </w:rPr>
        <w:t>»</w:t>
      </w:r>
      <w:r w:rsidR="00A43EE3" w:rsidRPr="00605BE2">
        <w:rPr>
          <w:sz w:val="28"/>
          <w:szCs w:val="28"/>
        </w:rPr>
        <w:t>:</w:t>
      </w:r>
    </w:p>
    <w:tbl>
      <w:tblPr>
        <w:tblW w:w="15300" w:type="dxa"/>
        <w:jc w:val="center"/>
        <w:tblLayout w:type="fixed"/>
        <w:tblLook w:val="0400"/>
      </w:tblPr>
      <w:tblGrid>
        <w:gridCol w:w="421"/>
        <w:gridCol w:w="1124"/>
        <w:gridCol w:w="975"/>
        <w:gridCol w:w="5940"/>
        <w:gridCol w:w="6840"/>
      </w:tblGrid>
      <w:tr w:rsidR="00A43EE3" w:rsidRPr="00605BE2" w:rsidTr="00BA36D1">
        <w:trPr>
          <w:trHeight w:val="240"/>
          <w:jc w:val="center"/>
        </w:trPr>
        <w:tc>
          <w:tcPr>
            <w:tcW w:w="421" w:type="dxa"/>
            <w:tcBorders>
              <w:top w:val="single" w:sz="4" w:space="0" w:color="000000"/>
              <w:left w:val="single" w:sz="4" w:space="0" w:color="000000"/>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 п/п</w:t>
            </w:r>
          </w:p>
        </w:tc>
        <w:tc>
          <w:tcPr>
            <w:tcW w:w="1124"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Параметр</w:t>
            </w:r>
          </w:p>
        </w:tc>
        <w:tc>
          <w:tcPr>
            <w:tcW w:w="975"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Конструктивный элемент</w:t>
            </w:r>
          </w:p>
        </w:tc>
        <w:tc>
          <w:tcPr>
            <w:tcW w:w="12780" w:type="dxa"/>
            <w:gridSpan w:val="2"/>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Требования</w:t>
            </w:r>
          </w:p>
        </w:tc>
      </w:tr>
      <w:tr w:rsidR="00A43EE3" w:rsidRPr="00605BE2" w:rsidTr="00BA36D1">
        <w:trPr>
          <w:trHeight w:val="392"/>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lastRenderedPageBreak/>
              <w:t>1</w:t>
            </w:r>
          </w:p>
        </w:tc>
        <w:tc>
          <w:tcPr>
            <w:tcW w:w="1124"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цветовым характеристикам зданий, строений и сооружений</w:t>
            </w: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1.1</w:t>
            </w:r>
          </w:p>
          <w:p w:rsidR="00A43EE3" w:rsidRPr="0037469A" w:rsidRDefault="00A43EE3" w:rsidP="00BA36D1">
            <w:pPr>
              <w:rPr>
                <w:rFonts w:eastAsia="Roboto"/>
              </w:rPr>
            </w:pPr>
            <w:r w:rsidRPr="0037469A">
              <w:rPr>
                <w:rFonts w:eastAsia="Roboto"/>
              </w:rPr>
              <w:t>Стены</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50"/>
              </w:numPr>
              <w:suppressAutoHyphens w:val="0"/>
              <w:overflowPunct/>
              <w:autoSpaceDE/>
              <w:ind w:left="283"/>
              <w:jc w:val="both"/>
              <w:rPr>
                <w:rFonts w:eastAsia="Roboto"/>
              </w:rPr>
            </w:pPr>
            <w:r w:rsidRPr="0037469A">
              <w:rPr>
                <w:rFonts w:eastAsia="Roboto"/>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A43EE3" w:rsidRPr="0037469A" w:rsidRDefault="00A43EE3" w:rsidP="00010514">
            <w:pPr>
              <w:widowControl/>
              <w:numPr>
                <w:ilvl w:val="0"/>
                <w:numId w:val="50"/>
              </w:numPr>
              <w:suppressAutoHyphens w:val="0"/>
              <w:overflowPunct/>
              <w:autoSpaceDE/>
              <w:ind w:left="283"/>
              <w:jc w:val="both"/>
              <w:rPr>
                <w:rFonts w:eastAsia="Roboto"/>
              </w:rPr>
            </w:pPr>
            <w:r w:rsidRPr="0037469A">
              <w:rPr>
                <w:rFonts w:eastAsia="Roboto"/>
              </w:rPr>
              <w:t xml:space="preserve">1.1.2 Цветовое решение должно осуществляться в соответствии с разрешенными к использованию RAL: </w:t>
            </w:r>
          </w:p>
          <w:p w:rsidR="00A43EE3" w:rsidRPr="0037469A" w:rsidRDefault="00A43EE3" w:rsidP="00010514">
            <w:pPr>
              <w:widowControl/>
              <w:numPr>
                <w:ilvl w:val="0"/>
                <w:numId w:val="33"/>
              </w:numPr>
              <w:suppressAutoHyphens w:val="0"/>
              <w:overflowPunct/>
              <w:autoSpaceDE/>
              <w:ind w:left="425" w:hanging="141"/>
              <w:jc w:val="both"/>
              <w:rPr>
                <w:rFonts w:eastAsia="Roboto"/>
              </w:rPr>
            </w:pPr>
            <w:r w:rsidRPr="0037469A">
              <w:rPr>
                <w:rFonts w:eastAsia="Roboto"/>
              </w:rPr>
              <w:t>основные оттенки - 9010, 150-5, 9001, 160-3, 160-5, 060 90 10, 070 90 10, 100 93 05, 085 93 05, 000 90 00, 110-1, 1013, 840-1, 840-2, 120-5, 100 80 05, 110 80 10, 1015, 310-1, 9002, 080 80 05, 095 80 10, 9018, 830-1, 040 80 10, 080 80 10, 070 80 20, 780-4;</w:t>
            </w:r>
          </w:p>
          <w:p w:rsidR="00A43EE3" w:rsidRPr="0037469A" w:rsidRDefault="00A43EE3" w:rsidP="00010514">
            <w:pPr>
              <w:widowControl/>
              <w:numPr>
                <w:ilvl w:val="0"/>
                <w:numId w:val="33"/>
              </w:numPr>
              <w:suppressAutoHyphens w:val="0"/>
              <w:overflowPunct/>
              <w:autoSpaceDE/>
              <w:ind w:left="425" w:hanging="141"/>
              <w:jc w:val="both"/>
              <w:rPr>
                <w:rFonts w:eastAsia="Roboto"/>
              </w:rPr>
            </w:pPr>
            <w:r w:rsidRPr="0037469A">
              <w:rPr>
                <w:rFonts w:eastAsia="Roboto"/>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30,1036, 7036, 7039, 150 60 10, 7002, 100 50 05, 100 50 10, 040 50 20, 8002;</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33"/>
              </w:numPr>
              <w:suppressAutoHyphens w:val="0"/>
              <w:overflowPunct/>
              <w:autoSpaceDE/>
              <w:ind w:left="425" w:hanging="141"/>
              <w:jc w:val="both"/>
              <w:rPr>
                <w:rFonts w:eastAsia="Roboto"/>
              </w:rPr>
            </w:pPr>
            <w:r w:rsidRPr="0037469A">
              <w:rPr>
                <w:rFonts w:eastAsia="Roboto"/>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rsidR="00A43EE3" w:rsidRPr="0037469A" w:rsidRDefault="00A43EE3" w:rsidP="00010514">
            <w:pPr>
              <w:widowControl/>
              <w:numPr>
                <w:ilvl w:val="0"/>
                <w:numId w:val="51"/>
              </w:numPr>
              <w:suppressAutoHyphens w:val="0"/>
              <w:overflowPunct/>
              <w:autoSpaceDE/>
              <w:ind w:left="283"/>
              <w:jc w:val="both"/>
              <w:rPr>
                <w:rFonts w:eastAsia="Roboto"/>
              </w:rPr>
            </w:pPr>
            <w:r w:rsidRPr="0037469A">
              <w:rPr>
                <w:rFonts w:eastAsia="Roboto"/>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A43EE3" w:rsidRPr="0037469A" w:rsidRDefault="00A43EE3" w:rsidP="00010514">
            <w:pPr>
              <w:widowControl/>
              <w:numPr>
                <w:ilvl w:val="0"/>
                <w:numId w:val="51"/>
              </w:numPr>
              <w:suppressAutoHyphens w:val="0"/>
              <w:overflowPunct/>
              <w:autoSpaceDE/>
              <w:ind w:left="283"/>
              <w:jc w:val="both"/>
              <w:rPr>
                <w:rFonts w:eastAsia="Roboto"/>
              </w:rPr>
            </w:pPr>
            <w:r w:rsidRPr="0037469A">
              <w:rPr>
                <w:rFonts w:eastAsia="Roboto"/>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A43EE3" w:rsidRPr="00605BE2" w:rsidTr="00BA36D1">
        <w:trPr>
          <w:trHeight w:val="30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1.2</w:t>
            </w:r>
          </w:p>
          <w:p w:rsidR="00A43EE3" w:rsidRPr="0037469A" w:rsidRDefault="00A43EE3" w:rsidP="00BA36D1">
            <w:pPr>
              <w:rPr>
                <w:rFonts w:eastAsia="Roboto"/>
              </w:rPr>
            </w:pPr>
            <w:r w:rsidRPr="0037469A">
              <w:rPr>
                <w:rFonts w:eastAsia="Roboto"/>
              </w:rPr>
              <w:t>Окна</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39"/>
              </w:numPr>
              <w:suppressAutoHyphens w:val="0"/>
              <w:overflowPunct/>
              <w:autoSpaceDE/>
              <w:ind w:left="283"/>
              <w:jc w:val="both"/>
              <w:rPr>
                <w:rFonts w:eastAsia="Roboto"/>
              </w:rPr>
            </w:pPr>
            <w:r w:rsidRPr="0037469A">
              <w:rPr>
                <w:rFonts w:eastAsia="Roboto"/>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39"/>
              </w:numPr>
              <w:suppressAutoHyphens w:val="0"/>
              <w:overflowPunct/>
              <w:autoSpaceDE/>
              <w:ind w:left="283"/>
              <w:jc w:val="both"/>
              <w:rPr>
                <w:rFonts w:eastAsia="Roboto"/>
              </w:rPr>
            </w:pPr>
            <w:r w:rsidRPr="0037469A">
              <w:rPr>
                <w:rFonts w:eastAsia="Roboto"/>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A43EE3" w:rsidRPr="00605BE2" w:rsidTr="00BA36D1">
        <w:trPr>
          <w:trHeight w:val="14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 xml:space="preserve">1.3 </w:t>
            </w:r>
          </w:p>
          <w:p w:rsidR="00A43EE3" w:rsidRPr="0037469A" w:rsidRDefault="00A43EE3" w:rsidP="00BA36D1">
            <w:pPr>
              <w:rPr>
                <w:rFonts w:eastAsia="Roboto"/>
              </w:rPr>
            </w:pPr>
            <w:r w:rsidRPr="0037469A">
              <w:rPr>
                <w:rFonts w:eastAsia="Roboto"/>
              </w:rPr>
              <w:t>Остекление</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9"/>
              </w:numPr>
              <w:suppressAutoHyphens w:val="0"/>
              <w:overflowPunct/>
              <w:autoSpaceDE/>
              <w:ind w:left="283"/>
              <w:jc w:val="both"/>
              <w:rPr>
                <w:rFonts w:eastAsia="Roboto"/>
              </w:rPr>
            </w:pPr>
            <w:r w:rsidRPr="0037469A">
              <w:rPr>
                <w:rFonts w:eastAsia="Roboto"/>
              </w:rPr>
              <w:t xml:space="preserve">1.3.1 Не допускается использование цветного (тонированного в массе), непросматриваемого зеркального остекления.  </w:t>
            </w:r>
          </w:p>
          <w:p w:rsidR="00A43EE3" w:rsidRPr="0037469A" w:rsidRDefault="00A43EE3" w:rsidP="00010514">
            <w:pPr>
              <w:widowControl/>
              <w:numPr>
                <w:ilvl w:val="0"/>
                <w:numId w:val="49"/>
              </w:numPr>
              <w:suppressAutoHyphens w:val="0"/>
              <w:overflowPunct/>
              <w:autoSpaceDE/>
              <w:ind w:left="283"/>
              <w:jc w:val="both"/>
              <w:rPr>
                <w:rFonts w:eastAsia="Roboto"/>
              </w:rPr>
            </w:pPr>
            <w:r w:rsidRPr="0037469A">
              <w:rPr>
                <w:rFonts w:eastAsia="Roboto"/>
              </w:rPr>
              <w:t xml:space="preserve">1.3.2 Цветовое решение должно осуществляться в нейтральных* и серых оттенках.** </w:t>
            </w:r>
          </w:p>
        </w:tc>
        <w:tc>
          <w:tcPr>
            <w:tcW w:w="6840" w:type="dxa"/>
            <w:tcBorders>
              <w:top w:val="nil"/>
              <w:left w:val="nil"/>
              <w:bottom w:val="single" w:sz="4" w:space="0" w:color="000000"/>
              <w:right w:val="single" w:sz="4" w:space="0" w:color="000000"/>
            </w:tcBorders>
          </w:tcPr>
          <w:p w:rsidR="00A43EE3" w:rsidRPr="0037469A" w:rsidRDefault="00A43EE3" w:rsidP="00BA36D1">
            <w:pPr>
              <w:ind w:left="283"/>
              <w:rPr>
                <w:rFonts w:eastAsia="Roboto"/>
              </w:rPr>
            </w:pPr>
          </w:p>
          <w:p w:rsidR="00A43EE3" w:rsidRPr="0037469A" w:rsidRDefault="00A43EE3" w:rsidP="00BA36D1">
            <w:pPr>
              <w:ind w:left="283"/>
              <w:rPr>
                <w:rFonts w:eastAsia="Roboto"/>
              </w:rPr>
            </w:pPr>
            <w:r w:rsidRPr="0037469A">
              <w:rPr>
                <w:rFonts w:eastAsia="Roboto"/>
              </w:rPr>
              <w:t xml:space="preserve">*Нейтральный оттенок стекла – это стекло с максимальной прозрачностью, без искажения цвета. </w:t>
            </w:r>
          </w:p>
          <w:p w:rsidR="00A43EE3" w:rsidRPr="0037469A" w:rsidRDefault="00A43EE3" w:rsidP="00BA36D1">
            <w:pPr>
              <w:ind w:left="283"/>
              <w:rPr>
                <w:rFonts w:eastAsia="Roboto"/>
              </w:rPr>
            </w:pPr>
            <w:r w:rsidRPr="0037469A">
              <w:rPr>
                <w:rFonts w:eastAsia="Roboto"/>
              </w:rPr>
              <w:t>**Серые оттенки стекла необходимо подобрать с учетом каталога производителя.</w:t>
            </w:r>
          </w:p>
        </w:tc>
      </w:tr>
      <w:tr w:rsidR="00A43EE3" w:rsidRPr="00605BE2" w:rsidTr="00BA36D1">
        <w:trPr>
          <w:trHeight w:val="911"/>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1.4</w:t>
            </w:r>
          </w:p>
          <w:p w:rsidR="00A43EE3" w:rsidRPr="0037469A" w:rsidRDefault="00A43EE3" w:rsidP="00BA36D1">
            <w:pPr>
              <w:rPr>
                <w:rFonts w:eastAsia="Roboto"/>
              </w:rPr>
            </w:pPr>
            <w:r w:rsidRPr="0037469A">
              <w:rPr>
                <w:rFonts w:eastAsia="Roboto"/>
              </w:rPr>
              <w:t>Цоколь</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7"/>
              </w:numPr>
              <w:suppressAutoHyphens w:val="0"/>
              <w:overflowPunct/>
              <w:autoSpaceDE/>
              <w:ind w:left="283"/>
              <w:jc w:val="both"/>
              <w:rPr>
                <w:rFonts w:eastAsia="Roboto"/>
              </w:rPr>
            </w:pPr>
            <w:r w:rsidRPr="0037469A">
              <w:rPr>
                <w:rFonts w:eastAsia="Roboto"/>
              </w:rPr>
              <w:t>1.4.1 Предусмотреть цветовое решение, соответствующее колеру стены, примыкающей к цоколю.</w:t>
            </w:r>
          </w:p>
          <w:p w:rsidR="00A43EE3" w:rsidRPr="0037469A" w:rsidRDefault="00A43EE3" w:rsidP="00010514">
            <w:pPr>
              <w:widowControl/>
              <w:numPr>
                <w:ilvl w:val="0"/>
                <w:numId w:val="47"/>
              </w:numPr>
              <w:suppressAutoHyphens w:val="0"/>
              <w:overflowPunct/>
              <w:autoSpaceDE/>
              <w:ind w:left="283"/>
              <w:jc w:val="both"/>
              <w:rPr>
                <w:rFonts w:eastAsia="Roboto"/>
              </w:rPr>
            </w:pPr>
            <w:r w:rsidRPr="0037469A">
              <w:rPr>
                <w:rFonts w:eastAsia="Roboto"/>
              </w:rPr>
              <w:t xml:space="preserve">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w:t>
            </w:r>
            <w:r w:rsidRPr="0037469A">
              <w:rPr>
                <w:rFonts w:eastAsia="Roboto"/>
              </w:rPr>
              <w:lastRenderedPageBreak/>
              <w:t>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30,1036, 7036, 7039, 150 60 10, 7002, 100 50 05, 100 50 10, 040 50 20, 8002.</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42"/>
              </w:numPr>
              <w:suppressAutoHyphens w:val="0"/>
              <w:overflowPunct/>
              <w:autoSpaceDE/>
              <w:ind w:left="283"/>
              <w:jc w:val="both"/>
              <w:rPr>
                <w:rFonts w:eastAsia="Roboto"/>
              </w:rPr>
            </w:pPr>
            <w:r w:rsidRPr="0037469A">
              <w:rPr>
                <w:rFonts w:eastAsia="Roboto"/>
              </w:rPr>
              <w:lastRenderedPageBreak/>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A43EE3" w:rsidRPr="0037469A" w:rsidRDefault="00A43EE3" w:rsidP="00010514">
            <w:pPr>
              <w:widowControl/>
              <w:numPr>
                <w:ilvl w:val="0"/>
                <w:numId w:val="42"/>
              </w:numPr>
              <w:suppressAutoHyphens w:val="0"/>
              <w:overflowPunct/>
              <w:autoSpaceDE/>
              <w:ind w:left="283"/>
              <w:jc w:val="both"/>
              <w:rPr>
                <w:rFonts w:eastAsia="Roboto"/>
              </w:rPr>
            </w:pPr>
            <w:r w:rsidRPr="0037469A">
              <w:rPr>
                <w:rFonts w:eastAsia="Roboto"/>
              </w:rPr>
              <w:t xml:space="preserve">1.4.4 При создании архитектурных решений необходимо выполнять </w:t>
            </w:r>
            <w:r w:rsidRPr="0037469A">
              <w:rPr>
                <w:rFonts w:eastAsia="Roboto"/>
              </w:rPr>
              <w:lastRenderedPageBreak/>
              <w:t>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A43EE3" w:rsidRPr="00605BE2" w:rsidTr="00BA36D1">
        <w:trPr>
          <w:trHeight w:val="296"/>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1.5</w:t>
            </w:r>
          </w:p>
          <w:p w:rsidR="00A43EE3" w:rsidRPr="0037469A" w:rsidRDefault="00A43EE3" w:rsidP="00BA36D1">
            <w:pPr>
              <w:rPr>
                <w:rFonts w:eastAsia="Roboto"/>
              </w:rPr>
            </w:pPr>
            <w:r w:rsidRPr="0037469A">
              <w:rPr>
                <w:rFonts w:eastAsia="Roboto"/>
              </w:rPr>
              <w:t>Кровля</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1"/>
              </w:numPr>
              <w:suppressAutoHyphens w:val="0"/>
              <w:overflowPunct/>
              <w:autoSpaceDE/>
              <w:ind w:left="283"/>
              <w:jc w:val="both"/>
              <w:rPr>
                <w:rFonts w:eastAsia="Roboto"/>
              </w:rPr>
            </w:pPr>
            <w:r w:rsidRPr="0037469A">
              <w:rPr>
                <w:rFonts w:eastAsia="Roboto"/>
              </w:rPr>
              <w:t xml:space="preserve">1.5.1 Цветовое решение должно осуществляться в соответствии с разрешенными к использованию RAL: 7045, 8028, 820-5, 7024, 7021. </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41"/>
              </w:numPr>
              <w:suppressAutoHyphens w:val="0"/>
              <w:overflowPunct/>
              <w:autoSpaceDE/>
              <w:ind w:left="283"/>
              <w:jc w:val="both"/>
              <w:rPr>
                <w:rFonts w:eastAsia="Roboto"/>
              </w:rPr>
            </w:pPr>
            <w:r w:rsidRPr="0037469A">
              <w:rPr>
                <w:rFonts w:eastAsia="Roboto"/>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A43EE3" w:rsidRPr="00605BE2" w:rsidTr="00BA36D1">
        <w:trPr>
          <w:trHeight w:val="546"/>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1.6</w:t>
            </w:r>
          </w:p>
          <w:p w:rsidR="00A43EE3" w:rsidRPr="0037469A" w:rsidRDefault="00A43EE3" w:rsidP="00BA36D1">
            <w:pPr>
              <w:rPr>
                <w:rFonts w:eastAsia="Roboto"/>
              </w:rPr>
            </w:pPr>
            <w:r w:rsidRPr="0037469A">
              <w:rPr>
                <w:rFonts w:eastAsia="Roboto"/>
              </w:rPr>
              <w:t>Элементы входных групп</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7"/>
              </w:numPr>
              <w:suppressAutoHyphens w:val="0"/>
              <w:overflowPunct/>
              <w:autoSpaceDE/>
              <w:ind w:left="283"/>
              <w:jc w:val="both"/>
              <w:rPr>
                <w:rFonts w:eastAsia="Roboto"/>
              </w:rPr>
            </w:pPr>
            <w:r w:rsidRPr="0037469A">
              <w:rPr>
                <w:rFonts w:eastAsia="Roboto"/>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A43EE3" w:rsidRPr="0037469A" w:rsidRDefault="00A43EE3" w:rsidP="00010514">
            <w:pPr>
              <w:widowControl/>
              <w:numPr>
                <w:ilvl w:val="0"/>
                <w:numId w:val="47"/>
              </w:numPr>
              <w:suppressAutoHyphens w:val="0"/>
              <w:overflowPunct/>
              <w:autoSpaceDE/>
              <w:ind w:left="283"/>
              <w:jc w:val="both"/>
              <w:rPr>
                <w:rFonts w:eastAsia="Roboto"/>
              </w:rPr>
            </w:pPr>
            <w:r w:rsidRPr="0037469A">
              <w:rPr>
                <w:rFonts w:eastAsia="Roboto"/>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41"/>
              </w:numPr>
              <w:suppressAutoHyphens w:val="0"/>
              <w:overflowPunct/>
              <w:autoSpaceDE/>
              <w:ind w:left="283"/>
              <w:jc w:val="both"/>
              <w:rPr>
                <w:rFonts w:eastAsia="Roboto"/>
              </w:rPr>
            </w:pPr>
            <w:r w:rsidRPr="0037469A">
              <w:rPr>
                <w:rFonts w:eastAsia="Roboto"/>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A43EE3" w:rsidRPr="00605BE2" w:rsidTr="00BA36D1">
        <w:trPr>
          <w:trHeight w:val="854"/>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1.7</w:t>
            </w:r>
          </w:p>
          <w:p w:rsidR="00A43EE3" w:rsidRPr="0037469A" w:rsidRDefault="00A43EE3" w:rsidP="00BA36D1">
            <w:pPr>
              <w:rPr>
                <w:rFonts w:eastAsia="Roboto"/>
              </w:rPr>
            </w:pPr>
            <w:r w:rsidRPr="0037469A">
              <w:rPr>
                <w:rFonts w:eastAsia="Roboto"/>
              </w:rPr>
              <w:t>Ограждения</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1.7.2 Для ограждений, выполненных из латуни или покрытых имитацией латуни, а также для ограждений, выполненных из </w:t>
            </w:r>
            <w:r w:rsidRPr="0037469A">
              <w:rPr>
                <w:rFonts w:eastAsia="Roboto"/>
              </w:rPr>
              <w:lastRenderedPageBreak/>
              <w:t>кортена, допускается отклонение от перечня разрешенных RAL в пользу натурального цвета материала.</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lastRenderedPageBreak/>
              <w:t xml:space="preserve">1.7.3 Цветовое решение ограждений, выполненных из стекла, должно осуществляться в нейтральных* и серых оттенках.** </w:t>
            </w:r>
          </w:p>
          <w:p w:rsidR="00A43EE3" w:rsidRPr="0037469A" w:rsidRDefault="00A43EE3" w:rsidP="00BA36D1">
            <w:pPr>
              <w:rPr>
                <w:rFonts w:eastAsia="Roboto"/>
              </w:rPr>
            </w:pPr>
            <w:r w:rsidRPr="0037469A">
              <w:rPr>
                <w:rFonts w:eastAsia="Roboto"/>
              </w:rPr>
              <w:t xml:space="preserve">*Нейтральный оттенок стекла – это стекло с максимальной прозрачностью, без искажения цвета. </w:t>
            </w:r>
          </w:p>
          <w:p w:rsidR="00A43EE3" w:rsidRPr="0037469A" w:rsidRDefault="00A43EE3" w:rsidP="00BA36D1">
            <w:pPr>
              <w:rPr>
                <w:rFonts w:eastAsia="Roboto"/>
              </w:rPr>
            </w:pPr>
            <w:r w:rsidRPr="0037469A">
              <w:rPr>
                <w:rFonts w:eastAsia="Roboto"/>
              </w:rPr>
              <w:t>**Серые оттенки стекла необходимо подобрать с учетом каталога производителя.</w:t>
            </w:r>
          </w:p>
        </w:tc>
      </w:tr>
      <w:tr w:rsidR="00A43EE3" w:rsidRPr="00605BE2" w:rsidTr="00BA36D1">
        <w:trPr>
          <w:trHeight w:val="966"/>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lastRenderedPageBreak/>
              <w:t>2</w:t>
            </w:r>
          </w:p>
        </w:tc>
        <w:tc>
          <w:tcPr>
            <w:tcW w:w="1124"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отделочным материалам фасадов зданий, строений и сооружений</w:t>
            </w: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2.1</w:t>
            </w:r>
          </w:p>
          <w:p w:rsidR="00A43EE3" w:rsidRPr="0037469A" w:rsidRDefault="00A43EE3" w:rsidP="00BA36D1">
            <w:pPr>
              <w:rPr>
                <w:rFonts w:eastAsia="Roboto"/>
              </w:rPr>
            </w:pPr>
            <w:r w:rsidRPr="0037469A">
              <w:rPr>
                <w:rFonts w:eastAsia="Roboto"/>
              </w:rPr>
              <w:t>Стены</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5"/>
              </w:numPr>
              <w:suppressAutoHyphens w:val="0"/>
              <w:overflowPunct/>
              <w:autoSpaceDE/>
              <w:ind w:left="283"/>
              <w:jc w:val="both"/>
              <w:rPr>
                <w:rFonts w:eastAsia="Roboto"/>
              </w:rPr>
            </w:pPr>
            <w:r w:rsidRPr="0037469A">
              <w:rPr>
                <w:rFonts w:eastAsia="Roboto"/>
              </w:rPr>
              <w:t>2.1.1 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фасада.</w:t>
            </w:r>
          </w:p>
          <w:p w:rsidR="00A43EE3" w:rsidRPr="0037469A" w:rsidRDefault="00A43EE3" w:rsidP="00010514">
            <w:pPr>
              <w:widowControl/>
              <w:numPr>
                <w:ilvl w:val="0"/>
                <w:numId w:val="45"/>
              </w:numPr>
              <w:suppressAutoHyphens w:val="0"/>
              <w:overflowPunct/>
              <w:autoSpaceDE/>
              <w:ind w:left="283"/>
              <w:jc w:val="both"/>
              <w:rPr>
                <w:rFonts w:eastAsia="Roboto"/>
              </w:rPr>
            </w:pPr>
            <w:r w:rsidRPr="0037469A">
              <w:rPr>
                <w:rFonts w:eastAsia="Roboto"/>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A43EE3" w:rsidRPr="0037469A" w:rsidRDefault="00A43EE3" w:rsidP="00010514">
            <w:pPr>
              <w:widowControl/>
              <w:numPr>
                <w:ilvl w:val="0"/>
                <w:numId w:val="45"/>
              </w:numPr>
              <w:suppressAutoHyphens w:val="0"/>
              <w:overflowPunct/>
              <w:autoSpaceDE/>
              <w:ind w:left="283"/>
              <w:jc w:val="both"/>
              <w:rPr>
                <w:rFonts w:eastAsia="Roboto"/>
              </w:rPr>
            </w:pPr>
            <w:r w:rsidRPr="0037469A">
              <w:rPr>
                <w:rFonts w:eastAsia="Roboto"/>
              </w:rPr>
              <w:t>2.1.3 Материалы с глянцевой поверхностью (за исключением стекла)должны применяться на меньшей части площади фасада.</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45"/>
              </w:numPr>
              <w:suppressAutoHyphens w:val="0"/>
              <w:overflowPunct/>
              <w:autoSpaceDE/>
              <w:ind w:left="283"/>
              <w:jc w:val="both"/>
              <w:rPr>
                <w:rFonts w:eastAsia="Roboto"/>
              </w:rPr>
            </w:pPr>
            <w:r w:rsidRPr="0037469A">
              <w:rPr>
                <w:rFonts w:eastAsia="Roboto"/>
              </w:rPr>
              <w:t>2.1.4 Материалы, имитирующие натуральные, должны соответствовать им по фактуре.</w:t>
            </w:r>
          </w:p>
          <w:p w:rsidR="00A43EE3" w:rsidRPr="0037469A" w:rsidRDefault="00A43EE3" w:rsidP="00010514">
            <w:pPr>
              <w:widowControl/>
              <w:numPr>
                <w:ilvl w:val="0"/>
                <w:numId w:val="45"/>
              </w:numPr>
              <w:suppressAutoHyphens w:val="0"/>
              <w:overflowPunct/>
              <w:autoSpaceDE/>
              <w:ind w:left="283"/>
              <w:jc w:val="both"/>
              <w:rPr>
                <w:rFonts w:eastAsia="Roboto"/>
              </w:rPr>
            </w:pPr>
            <w:r w:rsidRPr="0037469A">
              <w:rPr>
                <w:rFonts w:eastAsia="Roboto"/>
              </w:rPr>
              <w:t>2.1.5 Не допускается окраска поверхностей, облицованных натуральным камнем.</w:t>
            </w:r>
          </w:p>
          <w:p w:rsidR="00A43EE3" w:rsidRPr="0037469A" w:rsidRDefault="00A43EE3" w:rsidP="00010514">
            <w:pPr>
              <w:widowControl/>
              <w:numPr>
                <w:ilvl w:val="0"/>
                <w:numId w:val="45"/>
              </w:numPr>
              <w:suppressAutoHyphens w:val="0"/>
              <w:overflowPunct/>
              <w:autoSpaceDE/>
              <w:ind w:left="283"/>
              <w:jc w:val="both"/>
              <w:rPr>
                <w:rFonts w:eastAsia="Roboto"/>
              </w:rPr>
            </w:pPr>
            <w:r w:rsidRPr="0037469A">
              <w:rPr>
                <w:rFonts w:eastAsia="Roboto"/>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A43EE3" w:rsidRPr="00605BE2" w:rsidTr="00BA36D1">
        <w:trPr>
          <w:trHeight w:val="312"/>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2.2</w:t>
            </w:r>
          </w:p>
          <w:p w:rsidR="00A43EE3" w:rsidRPr="0037469A" w:rsidRDefault="00A43EE3" w:rsidP="00BA36D1">
            <w:pPr>
              <w:rPr>
                <w:rFonts w:eastAsia="Roboto"/>
              </w:rPr>
            </w:pPr>
            <w:r w:rsidRPr="0037469A">
              <w:rPr>
                <w:rFonts w:eastAsia="Roboto"/>
              </w:rPr>
              <w:t>Окна</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36"/>
              </w:numPr>
              <w:suppressAutoHyphens w:val="0"/>
              <w:overflowPunct/>
              <w:autoSpaceDE/>
              <w:ind w:left="283"/>
              <w:jc w:val="both"/>
              <w:rPr>
                <w:rFonts w:eastAsia="Roboto"/>
              </w:rPr>
            </w:pPr>
            <w:r w:rsidRPr="0037469A">
              <w:rPr>
                <w:rFonts w:eastAsia="Roboto"/>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36"/>
              </w:numPr>
              <w:suppressAutoHyphens w:val="0"/>
              <w:overflowPunct/>
              <w:autoSpaceDE/>
              <w:ind w:left="283"/>
              <w:jc w:val="both"/>
              <w:rPr>
                <w:rFonts w:eastAsia="Roboto"/>
              </w:rPr>
            </w:pPr>
            <w:r w:rsidRPr="0037469A">
              <w:rPr>
                <w:rFonts w:eastAsia="Roboto"/>
              </w:rPr>
              <w:t>2.2.2 Все элементы окон (за исключением стекла) должны выполняться в едином материале.</w:t>
            </w:r>
          </w:p>
        </w:tc>
      </w:tr>
      <w:tr w:rsidR="00A43EE3" w:rsidRPr="00605BE2" w:rsidTr="00BA36D1">
        <w:trPr>
          <w:trHeight w:val="211"/>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 xml:space="preserve">2.3 </w:t>
            </w:r>
          </w:p>
          <w:p w:rsidR="00A43EE3" w:rsidRPr="0037469A" w:rsidRDefault="00A43EE3" w:rsidP="00BA36D1">
            <w:pPr>
              <w:rPr>
                <w:rFonts w:eastAsia="Roboto"/>
              </w:rPr>
            </w:pPr>
            <w:r w:rsidRPr="0037469A">
              <w:rPr>
                <w:rFonts w:eastAsia="Roboto"/>
              </w:rPr>
              <w:t>Остекление</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38"/>
              </w:numPr>
              <w:suppressAutoHyphens w:val="0"/>
              <w:overflowPunct/>
              <w:autoSpaceDE/>
              <w:ind w:left="283"/>
              <w:jc w:val="both"/>
              <w:rPr>
                <w:rFonts w:eastAsia="Roboto"/>
              </w:rPr>
            </w:pPr>
            <w:r w:rsidRPr="0037469A">
              <w:rPr>
                <w:rFonts w:eastAsia="Roboto"/>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38"/>
              </w:numPr>
              <w:suppressAutoHyphens w:val="0"/>
              <w:overflowPunct/>
              <w:autoSpaceDE/>
              <w:ind w:left="283"/>
              <w:jc w:val="both"/>
              <w:rPr>
                <w:rFonts w:eastAsia="Roboto"/>
              </w:rPr>
            </w:pPr>
            <w:r w:rsidRPr="0037469A">
              <w:rPr>
                <w:rFonts w:eastAsia="Roboto"/>
              </w:rPr>
              <w:t>2.3.2 Не допускается использование тонированногов массе, а также непросматриваемого зеркального остекления.</w:t>
            </w:r>
          </w:p>
        </w:tc>
      </w:tr>
      <w:tr w:rsidR="00A43EE3" w:rsidRPr="00605BE2" w:rsidTr="00BA36D1">
        <w:trPr>
          <w:trHeight w:val="952"/>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2.4</w:t>
            </w:r>
          </w:p>
          <w:p w:rsidR="00A43EE3" w:rsidRPr="0037469A" w:rsidRDefault="00A43EE3" w:rsidP="00BA36D1">
            <w:pPr>
              <w:rPr>
                <w:rFonts w:eastAsia="Roboto"/>
              </w:rPr>
            </w:pPr>
            <w:r w:rsidRPr="0037469A">
              <w:rPr>
                <w:rFonts w:eastAsia="Roboto"/>
              </w:rPr>
              <w:t>Цоколь</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6"/>
              </w:numPr>
              <w:suppressAutoHyphens w:val="0"/>
              <w:overflowPunct/>
              <w:autoSpaceDE/>
              <w:ind w:left="283"/>
              <w:jc w:val="both"/>
              <w:rPr>
                <w:rFonts w:eastAsia="Roboto"/>
              </w:rPr>
            </w:pPr>
            <w:r w:rsidRPr="0037469A">
              <w:rPr>
                <w:rFonts w:eastAsia="Roboto"/>
              </w:rPr>
              <w:t>2.4.1 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цоколя.</w:t>
            </w:r>
          </w:p>
          <w:p w:rsidR="00A43EE3" w:rsidRPr="0037469A" w:rsidRDefault="00A43EE3" w:rsidP="00010514">
            <w:pPr>
              <w:widowControl/>
              <w:numPr>
                <w:ilvl w:val="0"/>
                <w:numId w:val="46"/>
              </w:numPr>
              <w:suppressAutoHyphens w:val="0"/>
              <w:overflowPunct/>
              <w:autoSpaceDE/>
              <w:ind w:left="283"/>
              <w:jc w:val="both"/>
              <w:rPr>
                <w:rFonts w:eastAsia="Roboto"/>
              </w:rPr>
            </w:pPr>
            <w:r w:rsidRPr="0037469A">
              <w:rPr>
                <w:rFonts w:eastAsia="Roboto"/>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A43EE3" w:rsidRPr="0037469A" w:rsidRDefault="00A43EE3" w:rsidP="00010514">
            <w:pPr>
              <w:widowControl/>
              <w:numPr>
                <w:ilvl w:val="0"/>
                <w:numId w:val="46"/>
              </w:numPr>
              <w:suppressAutoHyphens w:val="0"/>
              <w:overflowPunct/>
              <w:autoSpaceDE/>
              <w:ind w:left="283"/>
              <w:jc w:val="both"/>
              <w:rPr>
                <w:rFonts w:eastAsia="Roboto"/>
              </w:rPr>
            </w:pPr>
            <w:r w:rsidRPr="0037469A">
              <w:rPr>
                <w:rFonts w:eastAsia="Roboto"/>
              </w:rPr>
              <w:t>2.4.3 Материалы с глянцевой поверхностью (за исключением стекла) должны применяться на меньшей части площади цоколя.</w:t>
            </w:r>
          </w:p>
          <w:p w:rsidR="00A43EE3" w:rsidRPr="0037469A" w:rsidRDefault="00A43EE3" w:rsidP="00010514">
            <w:pPr>
              <w:widowControl/>
              <w:numPr>
                <w:ilvl w:val="0"/>
                <w:numId w:val="46"/>
              </w:numPr>
              <w:suppressAutoHyphens w:val="0"/>
              <w:overflowPunct/>
              <w:autoSpaceDE/>
              <w:ind w:left="283"/>
              <w:jc w:val="both"/>
              <w:rPr>
                <w:rFonts w:eastAsia="Roboto"/>
              </w:rPr>
            </w:pPr>
            <w:r w:rsidRPr="0037469A">
              <w:rPr>
                <w:rFonts w:eastAsia="Roboto"/>
              </w:rPr>
              <w:t>2.4.4 Материалы, имитирующие натуральные, должны соответствовать им по фактуре.</w:t>
            </w:r>
          </w:p>
          <w:p w:rsidR="00A43EE3" w:rsidRPr="0037469A" w:rsidRDefault="00A43EE3" w:rsidP="00010514">
            <w:pPr>
              <w:widowControl/>
              <w:numPr>
                <w:ilvl w:val="0"/>
                <w:numId w:val="46"/>
              </w:numPr>
              <w:suppressAutoHyphens w:val="0"/>
              <w:overflowPunct/>
              <w:autoSpaceDE/>
              <w:ind w:left="283"/>
              <w:jc w:val="both"/>
              <w:rPr>
                <w:rFonts w:eastAsia="Roboto"/>
              </w:rPr>
            </w:pPr>
            <w:r w:rsidRPr="0037469A">
              <w:rPr>
                <w:rFonts w:eastAsia="Roboto"/>
              </w:rPr>
              <w:t xml:space="preserve">2.4.5 Не допускается окраска поверхностей, облицованных </w:t>
            </w:r>
            <w:r w:rsidRPr="0037469A">
              <w:rPr>
                <w:rFonts w:eastAsia="Roboto"/>
              </w:rPr>
              <w:lastRenderedPageBreak/>
              <w:t>натуральным камнем.</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46"/>
              </w:numPr>
              <w:suppressAutoHyphens w:val="0"/>
              <w:overflowPunct/>
              <w:autoSpaceDE/>
              <w:ind w:left="283"/>
              <w:jc w:val="both"/>
              <w:rPr>
                <w:rFonts w:eastAsia="Roboto"/>
              </w:rPr>
            </w:pPr>
            <w:r w:rsidRPr="0037469A">
              <w:rPr>
                <w:rFonts w:eastAsia="Roboto"/>
              </w:rPr>
              <w:lastRenderedPageBreak/>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p w:rsidR="00A43EE3" w:rsidRPr="0037469A" w:rsidRDefault="00A43EE3" w:rsidP="00010514">
            <w:pPr>
              <w:widowControl/>
              <w:numPr>
                <w:ilvl w:val="0"/>
                <w:numId w:val="46"/>
              </w:numPr>
              <w:suppressAutoHyphens w:val="0"/>
              <w:overflowPunct/>
              <w:autoSpaceDE/>
              <w:ind w:left="283"/>
              <w:jc w:val="both"/>
              <w:rPr>
                <w:rFonts w:eastAsia="Roboto"/>
              </w:rPr>
            </w:pPr>
            <w:r w:rsidRPr="0037469A">
              <w:rPr>
                <w:rFonts w:eastAsia="Roboto"/>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rsidR="00A43EE3" w:rsidRPr="0037469A" w:rsidRDefault="00A43EE3" w:rsidP="00010514">
            <w:pPr>
              <w:widowControl/>
              <w:numPr>
                <w:ilvl w:val="0"/>
                <w:numId w:val="46"/>
              </w:numPr>
              <w:suppressAutoHyphens w:val="0"/>
              <w:overflowPunct/>
              <w:autoSpaceDE/>
              <w:ind w:left="283"/>
              <w:jc w:val="both"/>
              <w:rPr>
                <w:rFonts w:eastAsia="Roboto"/>
              </w:rPr>
            </w:pPr>
            <w:r w:rsidRPr="0037469A">
              <w:rPr>
                <w:rFonts w:eastAsia="Roboto"/>
              </w:rPr>
              <w:t>2.4.8 Не допускается устройство радиальных козырьков и навесов к приямкам.</w:t>
            </w:r>
          </w:p>
          <w:p w:rsidR="00A43EE3" w:rsidRPr="0037469A" w:rsidRDefault="00A43EE3" w:rsidP="00010514">
            <w:pPr>
              <w:widowControl/>
              <w:numPr>
                <w:ilvl w:val="0"/>
                <w:numId w:val="46"/>
              </w:numPr>
              <w:suppressAutoHyphens w:val="0"/>
              <w:overflowPunct/>
              <w:autoSpaceDE/>
              <w:ind w:left="283"/>
              <w:jc w:val="both"/>
              <w:rPr>
                <w:rFonts w:eastAsia="Roboto"/>
              </w:rPr>
            </w:pPr>
            <w:r w:rsidRPr="0037469A">
              <w:rPr>
                <w:rFonts w:eastAsia="Roboto"/>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A43EE3" w:rsidRPr="00605BE2" w:rsidTr="00BA36D1">
        <w:trPr>
          <w:trHeight w:val="31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2.5</w:t>
            </w:r>
          </w:p>
          <w:p w:rsidR="00A43EE3" w:rsidRPr="0037469A" w:rsidRDefault="00A43EE3" w:rsidP="00BA36D1">
            <w:pPr>
              <w:rPr>
                <w:rFonts w:eastAsia="Roboto"/>
              </w:rPr>
            </w:pPr>
            <w:r w:rsidRPr="0037469A">
              <w:rPr>
                <w:rFonts w:eastAsia="Roboto"/>
              </w:rPr>
              <w:t>Кровля</w:t>
            </w:r>
          </w:p>
          <w:p w:rsidR="00A43EE3" w:rsidRPr="0037469A" w:rsidRDefault="00A43EE3" w:rsidP="00BA36D1">
            <w:pPr>
              <w:jc w:val="center"/>
              <w:rPr>
                <w:rFonts w:eastAsia="Roboto"/>
              </w:rPr>
            </w:pP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4"/>
              </w:numPr>
              <w:suppressAutoHyphens w:val="0"/>
              <w:overflowPunct/>
              <w:autoSpaceDE/>
              <w:ind w:left="283"/>
              <w:jc w:val="both"/>
              <w:rPr>
                <w:rFonts w:eastAsia="Roboto"/>
              </w:rPr>
            </w:pPr>
            <w:r w:rsidRPr="0037469A">
              <w:rPr>
                <w:rFonts w:eastAsia="Roboto"/>
              </w:rPr>
              <w:t>2.5.1 Не допускается использовать: асбестоцементный лист, пластиковый (виниловый) сайдинг, сотовый или профилированныйполикарбонат, ПВХ-панели,ондулин, шифер, сланцевую кровлю, фанеру, вагонку, керамическую и песчано-цементную черепицу.</w:t>
            </w:r>
          </w:p>
        </w:tc>
        <w:tc>
          <w:tcPr>
            <w:tcW w:w="6840" w:type="dxa"/>
            <w:tcBorders>
              <w:top w:val="nil"/>
              <w:left w:val="nil"/>
              <w:bottom w:val="single" w:sz="4" w:space="0" w:color="000000"/>
              <w:right w:val="single" w:sz="4" w:space="0" w:color="000000"/>
            </w:tcBorders>
          </w:tcPr>
          <w:p w:rsidR="00A43EE3" w:rsidRPr="0037469A" w:rsidRDefault="00A43EE3" w:rsidP="00BA36D1">
            <w:pPr>
              <w:ind w:left="283" w:hanging="360"/>
              <w:rPr>
                <w:rFonts w:eastAsia="Roboto"/>
              </w:rPr>
            </w:pPr>
          </w:p>
        </w:tc>
      </w:tr>
      <w:tr w:rsidR="00A43EE3" w:rsidRPr="00605BE2" w:rsidTr="00BA36D1">
        <w:trPr>
          <w:trHeight w:val="31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2.6</w:t>
            </w:r>
          </w:p>
          <w:p w:rsidR="00A43EE3" w:rsidRPr="0037469A" w:rsidRDefault="00A43EE3" w:rsidP="00BA36D1">
            <w:pPr>
              <w:rPr>
                <w:rFonts w:eastAsia="Roboto"/>
              </w:rPr>
            </w:pPr>
            <w:r w:rsidRPr="0037469A">
              <w:rPr>
                <w:rFonts w:eastAsia="Roboto"/>
              </w:rPr>
              <w:t>Элементы входных групп</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2.6.3 Не допускается устройство радиальных козырьков и навесов.</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 xml:space="preserve">2.6.4 Для лестниц, площадок, ступеней не допускается использовать: материалы с классом противоскольжения менее R12, резиновую плитку. </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2.6.5 Не допускается окраска поверхностей, облицованных натуральным камнем.</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2.6.6 Необходимо предусматривать придверные грязезащитные системы.</w:t>
            </w:r>
          </w:p>
        </w:tc>
      </w:tr>
      <w:tr w:rsidR="00A43EE3" w:rsidRPr="00605BE2" w:rsidTr="00BA36D1">
        <w:trPr>
          <w:trHeight w:val="31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2.7</w:t>
            </w:r>
          </w:p>
          <w:p w:rsidR="00A43EE3" w:rsidRPr="0037469A" w:rsidRDefault="00A43EE3" w:rsidP="00BA36D1">
            <w:pPr>
              <w:rPr>
                <w:rFonts w:eastAsia="Roboto"/>
              </w:rPr>
            </w:pPr>
            <w:r w:rsidRPr="0037469A">
              <w:rPr>
                <w:rFonts w:eastAsia="Roboto"/>
              </w:rPr>
              <w:t>Ограждения</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 xml:space="preserve">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2.7.2 Материалы, имитирующие натуральные, должны соответствовать им по фактуре.</w:t>
            </w:r>
          </w:p>
        </w:tc>
      </w:tr>
      <w:tr w:rsidR="00A43EE3" w:rsidRPr="00605BE2" w:rsidTr="00BA36D1">
        <w:trPr>
          <w:trHeight w:val="579"/>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3</w:t>
            </w:r>
          </w:p>
        </w:tc>
        <w:tc>
          <w:tcPr>
            <w:tcW w:w="2099" w:type="dxa"/>
            <w:gridSpan w:val="2"/>
            <w:tcBorders>
              <w:top w:val="nil"/>
              <w:left w:val="nil"/>
              <w:bottom w:val="single" w:sz="4" w:space="0" w:color="000000"/>
              <w:right w:val="single" w:sz="4" w:space="0" w:color="auto"/>
            </w:tcBorders>
          </w:tcPr>
          <w:p w:rsidR="00A43EE3" w:rsidRPr="0037469A" w:rsidRDefault="00A43EE3" w:rsidP="00BA36D1">
            <w:pPr>
              <w:rPr>
                <w:rFonts w:eastAsia="Roboto"/>
              </w:rPr>
            </w:pPr>
            <w:r w:rsidRPr="0037469A">
              <w:rPr>
                <w:rFonts w:eastAsia="Roboto"/>
              </w:rPr>
              <w:t>Требования к размещению технического и инженерного оборудования на фасадах зданий, строений и сооружений</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8"/>
              </w:numPr>
              <w:suppressAutoHyphens w:val="0"/>
              <w:overflowPunct/>
              <w:autoSpaceDE/>
              <w:ind w:left="283"/>
              <w:jc w:val="both"/>
              <w:rPr>
                <w:rFonts w:eastAsia="Roboto"/>
              </w:rPr>
            </w:pPr>
            <w:r w:rsidRPr="0037469A">
              <w:rPr>
                <w:rFonts w:eastAsia="Roboto"/>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размещаться с использованием стандартных конструкций крепления и с использованием маскирующих ограждений (решеток, жалюзи, корзин);</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оснащаться кабель-каналами, скрытыми за фасадом или замаскированными в тон колера соответствующей плоскости фасада.</w:t>
            </w:r>
          </w:p>
          <w:p w:rsidR="00A43EE3" w:rsidRPr="0037469A" w:rsidRDefault="00A43EE3" w:rsidP="00010514">
            <w:pPr>
              <w:widowControl/>
              <w:numPr>
                <w:ilvl w:val="0"/>
                <w:numId w:val="48"/>
              </w:numPr>
              <w:suppressAutoHyphens w:val="0"/>
              <w:overflowPunct/>
              <w:autoSpaceDE/>
              <w:ind w:left="283"/>
              <w:jc w:val="both"/>
              <w:rPr>
                <w:rFonts w:eastAsia="Roboto"/>
              </w:rPr>
            </w:pPr>
            <w:r w:rsidRPr="0037469A">
              <w:rPr>
                <w:rFonts w:eastAsia="Roboto"/>
              </w:rPr>
              <w:t>3.2 Для элементов систем кондиционирования необходимо предусматривать скрытое организованное водоотведение.</w:t>
            </w:r>
          </w:p>
          <w:p w:rsidR="00A43EE3" w:rsidRPr="0037469A" w:rsidRDefault="00A43EE3" w:rsidP="00010514">
            <w:pPr>
              <w:widowControl/>
              <w:numPr>
                <w:ilvl w:val="0"/>
                <w:numId w:val="48"/>
              </w:numPr>
              <w:suppressAutoHyphens w:val="0"/>
              <w:overflowPunct/>
              <w:autoSpaceDE/>
              <w:ind w:left="283"/>
              <w:jc w:val="both"/>
              <w:rPr>
                <w:rFonts w:eastAsia="Roboto"/>
              </w:rPr>
            </w:pPr>
            <w:r w:rsidRPr="0037469A">
              <w:rPr>
                <w:rFonts w:eastAsia="Roboto"/>
              </w:rPr>
              <w:t xml:space="preserve">3.3 Размещение элементов систем кондиционирования </w:t>
            </w:r>
            <w:r w:rsidRPr="0037469A">
              <w:rPr>
                <w:rFonts w:eastAsia="Roboto"/>
              </w:rPr>
              <w:lastRenderedPageBreak/>
              <w:t>допускается:</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 кровле объекта (крышные кондиционеры с внутренними воздуховодными каналами);</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нижней части оконных проемов, в окнах подвального этажа без выхода за плоскость фасада;</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простенках между оконными и дверными проемами;</w:t>
            </w:r>
          </w:p>
          <w:p w:rsidR="00A43EE3" w:rsidRPr="0037469A" w:rsidRDefault="00A43EE3" w:rsidP="00010514">
            <w:pPr>
              <w:widowControl/>
              <w:numPr>
                <w:ilvl w:val="0"/>
                <w:numId w:val="25"/>
              </w:numPr>
              <w:suppressAutoHyphens w:val="0"/>
              <w:overflowPunct/>
              <w:autoSpaceDE/>
              <w:rPr>
                <w:rFonts w:eastAsia="Roboto"/>
              </w:rPr>
            </w:pPr>
            <w:r w:rsidRPr="0037469A">
              <w:rPr>
                <w:rFonts w:eastAsia="Roboto"/>
              </w:rPr>
              <w:t>на второстепенных фасадах, брандмауэрах;</w:t>
            </w:r>
          </w:p>
          <w:p w:rsidR="00A43EE3" w:rsidRPr="0037469A" w:rsidRDefault="00A43EE3" w:rsidP="00010514">
            <w:pPr>
              <w:widowControl/>
              <w:numPr>
                <w:ilvl w:val="0"/>
                <w:numId w:val="25"/>
              </w:numPr>
              <w:suppressAutoHyphens w:val="0"/>
              <w:overflowPunct/>
              <w:autoSpaceDE/>
              <w:rPr>
                <w:rFonts w:eastAsia="Roboto"/>
              </w:rPr>
            </w:pPr>
            <w:r w:rsidRPr="0037469A">
              <w:rPr>
                <w:rFonts w:eastAsia="Roboto"/>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40"/>
              </w:numPr>
              <w:suppressAutoHyphens w:val="0"/>
              <w:overflowPunct/>
              <w:autoSpaceDE/>
              <w:ind w:left="283"/>
              <w:jc w:val="both"/>
              <w:rPr>
                <w:rFonts w:eastAsia="Roboto"/>
              </w:rPr>
            </w:pPr>
            <w:r w:rsidRPr="0037469A">
              <w:rPr>
                <w:rFonts w:eastAsia="Roboto"/>
              </w:rPr>
              <w:lastRenderedPageBreak/>
              <w:t>3.4 Размещение элементов систем кондиционирования не допускается:</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 xml:space="preserve">на поверхности главных фасадов; </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оконных и дверных проемах с выступанием за плоскость фасада;</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над пешеходными тротуарами.</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3.5 Маскирующие ограждения должны иметь окраску, соответствующую одному из колеров элементов здания (стен, элементов окон).</w:t>
            </w:r>
          </w:p>
          <w:p w:rsidR="00A43EE3" w:rsidRPr="0037469A" w:rsidRDefault="00A43EE3" w:rsidP="00010514">
            <w:pPr>
              <w:widowControl/>
              <w:numPr>
                <w:ilvl w:val="0"/>
                <w:numId w:val="43"/>
              </w:numPr>
              <w:suppressAutoHyphens w:val="0"/>
              <w:overflowPunct/>
              <w:autoSpaceDE/>
              <w:ind w:left="283"/>
              <w:jc w:val="both"/>
              <w:rPr>
                <w:rFonts w:eastAsia="Roboto"/>
              </w:rPr>
            </w:pPr>
            <w:r w:rsidRPr="0037469A">
              <w:rPr>
                <w:rFonts w:eastAsia="Roboto"/>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A43EE3" w:rsidRPr="00605BE2" w:rsidTr="00BA36D1">
        <w:trPr>
          <w:trHeight w:val="160"/>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lastRenderedPageBreak/>
              <w:t>4</w:t>
            </w:r>
          </w:p>
        </w:tc>
        <w:tc>
          <w:tcPr>
            <w:tcW w:w="2099" w:type="dxa"/>
            <w:gridSpan w:val="2"/>
            <w:tcBorders>
              <w:top w:val="nil"/>
              <w:left w:val="nil"/>
              <w:bottom w:val="single" w:sz="4" w:space="0" w:color="000000"/>
              <w:right w:val="single" w:sz="4" w:space="0" w:color="auto"/>
            </w:tcBorders>
          </w:tcPr>
          <w:p w:rsidR="00A43EE3" w:rsidRPr="0037469A" w:rsidRDefault="00A43EE3" w:rsidP="00BA36D1">
            <w:pPr>
              <w:rPr>
                <w:rFonts w:eastAsia="Roboto"/>
              </w:rPr>
            </w:pPr>
            <w:r w:rsidRPr="0037469A">
              <w:rPr>
                <w:rFonts w:eastAsia="Roboto"/>
              </w:rPr>
              <w:t>Требования к подсветке фасадов зданий, строений и сооружений</w:t>
            </w:r>
          </w:p>
        </w:tc>
        <w:tc>
          <w:tcPr>
            <w:tcW w:w="594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37"/>
              </w:numPr>
              <w:suppressAutoHyphens w:val="0"/>
              <w:overflowPunct/>
              <w:autoSpaceDE/>
              <w:ind w:left="283"/>
              <w:jc w:val="both"/>
              <w:rPr>
                <w:rFonts w:eastAsia="Roboto"/>
              </w:rPr>
            </w:pPr>
            <w:r w:rsidRPr="0037469A">
              <w:rPr>
                <w:rFonts w:eastAsia="Roboto"/>
              </w:rPr>
              <w:t>4.1 Входные группы, эвакуационные выходы, указатели и информационные элементы должны иметь освещение.</w:t>
            </w:r>
          </w:p>
          <w:p w:rsidR="00A43EE3" w:rsidRPr="0037469A" w:rsidRDefault="00A43EE3" w:rsidP="00010514">
            <w:pPr>
              <w:widowControl/>
              <w:numPr>
                <w:ilvl w:val="0"/>
                <w:numId w:val="37"/>
              </w:numPr>
              <w:suppressAutoHyphens w:val="0"/>
              <w:overflowPunct/>
              <w:autoSpaceDE/>
              <w:ind w:left="283"/>
              <w:jc w:val="both"/>
              <w:rPr>
                <w:rFonts w:eastAsia="Roboto"/>
              </w:rPr>
            </w:pPr>
            <w:r w:rsidRPr="0037469A">
              <w:rPr>
                <w:rFonts w:eastAsia="Roboto"/>
              </w:rPr>
              <w:t>4.2 Запрещается использовать в подсветке фасадов пиксельную, мигающую подсветку.</w:t>
            </w:r>
          </w:p>
          <w:p w:rsidR="00A43EE3" w:rsidRPr="0037469A" w:rsidRDefault="00A43EE3" w:rsidP="00010514">
            <w:pPr>
              <w:widowControl/>
              <w:numPr>
                <w:ilvl w:val="0"/>
                <w:numId w:val="37"/>
              </w:numPr>
              <w:suppressAutoHyphens w:val="0"/>
              <w:overflowPunct/>
              <w:autoSpaceDE/>
              <w:ind w:left="283"/>
              <w:jc w:val="both"/>
              <w:rPr>
                <w:rFonts w:eastAsia="Roboto"/>
              </w:rPr>
            </w:pPr>
            <w:r w:rsidRPr="0037469A">
              <w:rPr>
                <w:rFonts w:eastAsia="Roboto"/>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37"/>
              </w:numPr>
              <w:suppressAutoHyphens w:val="0"/>
              <w:overflowPunct/>
              <w:autoSpaceDE/>
              <w:ind w:left="283"/>
              <w:jc w:val="both"/>
              <w:rPr>
                <w:rFonts w:eastAsia="Roboto"/>
              </w:rPr>
            </w:pPr>
            <w:r w:rsidRPr="0037469A">
              <w:rPr>
                <w:rFonts w:eastAsia="Roboto"/>
              </w:rPr>
              <w:t>4.4 Подсветка осуществляется с цветовой температурой (Тц) в диапазоне 2000-2700 К.</w:t>
            </w:r>
          </w:p>
          <w:p w:rsidR="00A43EE3" w:rsidRPr="0037469A" w:rsidRDefault="00A43EE3" w:rsidP="00010514">
            <w:pPr>
              <w:widowControl/>
              <w:numPr>
                <w:ilvl w:val="0"/>
                <w:numId w:val="37"/>
              </w:numPr>
              <w:suppressAutoHyphens w:val="0"/>
              <w:overflowPunct/>
              <w:autoSpaceDE/>
              <w:ind w:left="283"/>
              <w:jc w:val="both"/>
              <w:rPr>
                <w:rFonts w:eastAsia="Roboto"/>
              </w:rPr>
            </w:pPr>
            <w:r w:rsidRPr="0037469A">
              <w:rPr>
                <w:rFonts w:eastAsia="Roboto"/>
              </w:rPr>
              <w:t xml:space="preserve">4.5 Не допускается засветка окон жилых помещений, расположенных вблизи зданий, а также камер видеонаблюдения. </w:t>
            </w:r>
          </w:p>
        </w:tc>
      </w:tr>
    </w:tbl>
    <w:p w:rsidR="00A43EE3" w:rsidRPr="00605BE2" w:rsidRDefault="00A47D35" w:rsidP="00A43EE3">
      <w:pPr>
        <w:spacing w:before="240" w:after="240" w:line="259" w:lineRule="auto"/>
        <w:ind w:right="-316"/>
        <w:rPr>
          <w:sz w:val="28"/>
          <w:szCs w:val="28"/>
        </w:rPr>
      </w:pPr>
      <w:r>
        <w:rPr>
          <w:sz w:val="28"/>
          <w:szCs w:val="28"/>
        </w:rPr>
        <w:t>3</w:t>
      </w:r>
      <w:r w:rsidR="00A43EE3" w:rsidRPr="00605BE2">
        <w:rPr>
          <w:sz w:val="28"/>
          <w:szCs w:val="28"/>
        </w:rPr>
        <w:t>. Требования к внешнему облику фасадов объектов капитального строи</w:t>
      </w:r>
      <w:r w:rsidR="00A43EE3">
        <w:rPr>
          <w:sz w:val="28"/>
          <w:szCs w:val="28"/>
        </w:rPr>
        <w:t>тельства, относящихся к группе «Общественные»</w:t>
      </w:r>
      <w:r w:rsidR="00A43EE3" w:rsidRPr="00605BE2">
        <w:rPr>
          <w:sz w:val="28"/>
          <w:szCs w:val="28"/>
        </w:rPr>
        <w:t>:</w:t>
      </w:r>
    </w:p>
    <w:tbl>
      <w:tblPr>
        <w:tblW w:w="15300" w:type="dxa"/>
        <w:jc w:val="center"/>
        <w:tblLayout w:type="fixed"/>
        <w:tblLook w:val="0400"/>
      </w:tblPr>
      <w:tblGrid>
        <w:gridCol w:w="421"/>
        <w:gridCol w:w="1124"/>
        <w:gridCol w:w="945"/>
        <w:gridCol w:w="5970"/>
        <w:gridCol w:w="6840"/>
      </w:tblGrid>
      <w:tr w:rsidR="00A43EE3" w:rsidRPr="00605BE2" w:rsidTr="00BA36D1">
        <w:trPr>
          <w:trHeight w:val="240"/>
          <w:jc w:val="center"/>
        </w:trPr>
        <w:tc>
          <w:tcPr>
            <w:tcW w:w="421" w:type="dxa"/>
            <w:tcBorders>
              <w:top w:val="single" w:sz="4" w:space="0" w:color="000000"/>
              <w:left w:val="single" w:sz="4" w:space="0" w:color="000000"/>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 п/п</w:t>
            </w:r>
          </w:p>
        </w:tc>
        <w:tc>
          <w:tcPr>
            <w:tcW w:w="1124"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Параметр</w:t>
            </w:r>
          </w:p>
        </w:tc>
        <w:tc>
          <w:tcPr>
            <w:tcW w:w="945"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Конструктивный элемент</w:t>
            </w:r>
          </w:p>
        </w:tc>
        <w:tc>
          <w:tcPr>
            <w:tcW w:w="12810" w:type="dxa"/>
            <w:gridSpan w:val="2"/>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Требования</w:t>
            </w:r>
          </w:p>
        </w:tc>
      </w:tr>
      <w:tr w:rsidR="00A43EE3" w:rsidRPr="00605BE2" w:rsidTr="00BA36D1">
        <w:trPr>
          <w:trHeight w:val="392"/>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1</w:t>
            </w:r>
          </w:p>
        </w:tc>
        <w:tc>
          <w:tcPr>
            <w:tcW w:w="1124"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1.1</w:t>
            </w:r>
          </w:p>
          <w:p w:rsidR="00A43EE3" w:rsidRPr="0037469A" w:rsidRDefault="00A43EE3" w:rsidP="00BA36D1">
            <w:pPr>
              <w:rPr>
                <w:rFonts w:eastAsia="Roboto"/>
              </w:rPr>
            </w:pPr>
            <w:r w:rsidRPr="0037469A">
              <w:rPr>
                <w:rFonts w:eastAsia="Roboto"/>
              </w:rPr>
              <w:t>Стены</w:t>
            </w:r>
          </w:p>
        </w:tc>
        <w:tc>
          <w:tcPr>
            <w:tcW w:w="5970" w:type="dxa"/>
            <w:tcBorders>
              <w:top w:val="nil"/>
              <w:left w:val="single" w:sz="4" w:space="0" w:color="auto"/>
              <w:bottom w:val="single" w:sz="4" w:space="0" w:color="auto"/>
            </w:tcBorders>
          </w:tcPr>
          <w:p w:rsidR="00A43EE3" w:rsidRPr="0037469A" w:rsidRDefault="00A43EE3" w:rsidP="00010514">
            <w:pPr>
              <w:widowControl/>
              <w:numPr>
                <w:ilvl w:val="0"/>
                <w:numId w:val="54"/>
              </w:numPr>
              <w:suppressAutoHyphens w:val="0"/>
              <w:overflowPunct/>
              <w:autoSpaceDE/>
              <w:ind w:left="283"/>
              <w:jc w:val="both"/>
              <w:rPr>
                <w:rFonts w:eastAsia="Roboto"/>
              </w:rPr>
            </w:pPr>
            <w:r w:rsidRPr="0037469A">
              <w:rPr>
                <w:rFonts w:eastAsia="Roboto"/>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A43EE3" w:rsidRPr="0037469A" w:rsidRDefault="00A43EE3" w:rsidP="00010514">
            <w:pPr>
              <w:widowControl/>
              <w:numPr>
                <w:ilvl w:val="0"/>
                <w:numId w:val="54"/>
              </w:numPr>
              <w:suppressAutoHyphens w:val="0"/>
              <w:overflowPunct/>
              <w:autoSpaceDE/>
              <w:ind w:left="283"/>
              <w:jc w:val="both"/>
              <w:rPr>
                <w:rFonts w:eastAsia="Roboto"/>
              </w:rPr>
            </w:pPr>
            <w:r w:rsidRPr="0037469A">
              <w:rPr>
                <w:rFonts w:eastAsia="Roboto"/>
              </w:rPr>
              <w:t xml:space="preserve">1.1.2 Цветовое решение должно осуществляться в соответствии с разрешенными к использованию RAL: </w:t>
            </w:r>
          </w:p>
          <w:p w:rsidR="00A43EE3" w:rsidRPr="0037469A" w:rsidRDefault="00A43EE3" w:rsidP="00010514">
            <w:pPr>
              <w:widowControl/>
              <w:numPr>
                <w:ilvl w:val="0"/>
                <w:numId w:val="59"/>
              </w:numPr>
              <w:suppressAutoHyphens w:val="0"/>
              <w:overflowPunct/>
              <w:autoSpaceDE/>
              <w:ind w:left="425" w:hanging="141"/>
              <w:jc w:val="both"/>
              <w:rPr>
                <w:rFonts w:eastAsia="Roboto"/>
              </w:rPr>
            </w:pPr>
            <w:r w:rsidRPr="0037469A">
              <w:rPr>
                <w:rFonts w:eastAsia="Roboto"/>
              </w:rPr>
              <w:t xml:space="preserve">основные оттенки - 9010, 150-5, 9001, 160-3, 160-5, 060 90 10, </w:t>
            </w:r>
            <w:r w:rsidRPr="0037469A">
              <w:rPr>
                <w:rFonts w:eastAsia="Roboto"/>
              </w:rPr>
              <w:lastRenderedPageBreak/>
              <w:t>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rsidR="00A43EE3" w:rsidRPr="0037469A" w:rsidRDefault="00A43EE3" w:rsidP="00010514">
            <w:pPr>
              <w:widowControl/>
              <w:numPr>
                <w:ilvl w:val="0"/>
                <w:numId w:val="59"/>
              </w:numPr>
              <w:suppressAutoHyphens w:val="0"/>
              <w:overflowPunct/>
              <w:autoSpaceDE/>
              <w:ind w:left="425" w:hanging="141"/>
              <w:jc w:val="both"/>
              <w:rPr>
                <w:rFonts w:eastAsia="Roboto"/>
              </w:rPr>
            </w:pPr>
            <w:r w:rsidRPr="0037469A">
              <w:rPr>
                <w:rFonts w:eastAsia="Roboto"/>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rsidR="00A43EE3" w:rsidRPr="0037469A" w:rsidRDefault="00A43EE3" w:rsidP="00010514">
            <w:pPr>
              <w:widowControl/>
              <w:numPr>
                <w:ilvl w:val="0"/>
                <w:numId w:val="59"/>
              </w:numPr>
              <w:suppressAutoHyphens w:val="0"/>
              <w:overflowPunct/>
              <w:autoSpaceDE/>
              <w:ind w:left="425" w:hanging="141"/>
              <w:jc w:val="both"/>
              <w:rPr>
                <w:rFonts w:eastAsia="Roboto"/>
              </w:rPr>
            </w:pPr>
            <w:r w:rsidRPr="0037469A">
              <w:rPr>
                <w:rFonts w:eastAsia="Roboto"/>
              </w:rPr>
              <w:t>акцентные оттенки -9010, 1002, 070 70 30, 060 70 40, 050 70 30, 280 70 10, 1020, 040 50 30, 6011, 5014, 030 40 30, 8002, 050 40 30.</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65"/>
              </w:numPr>
              <w:suppressAutoHyphens w:val="0"/>
              <w:overflowPunct/>
              <w:autoSpaceDE/>
              <w:ind w:left="283"/>
              <w:jc w:val="both"/>
              <w:rPr>
                <w:rFonts w:eastAsia="Roboto"/>
              </w:rPr>
            </w:pPr>
            <w:r w:rsidRPr="0037469A">
              <w:rPr>
                <w:rFonts w:eastAsia="Roboto"/>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A43EE3" w:rsidRPr="0037469A" w:rsidRDefault="00A43EE3" w:rsidP="00010514">
            <w:pPr>
              <w:widowControl/>
              <w:numPr>
                <w:ilvl w:val="0"/>
                <w:numId w:val="60"/>
              </w:numPr>
              <w:suppressAutoHyphens w:val="0"/>
              <w:overflowPunct/>
              <w:autoSpaceDE/>
              <w:ind w:left="283"/>
              <w:jc w:val="both"/>
              <w:rPr>
                <w:rFonts w:eastAsia="Roboto"/>
              </w:rPr>
            </w:pPr>
            <w:r w:rsidRPr="0037469A">
              <w:rPr>
                <w:rFonts w:eastAsia="Roboto"/>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A43EE3" w:rsidRPr="00605BE2" w:rsidTr="00BA36D1">
        <w:trPr>
          <w:trHeight w:val="30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1.2</w:t>
            </w:r>
          </w:p>
          <w:p w:rsidR="00A43EE3" w:rsidRPr="0037469A" w:rsidRDefault="00A43EE3" w:rsidP="00BA36D1">
            <w:pPr>
              <w:rPr>
                <w:rFonts w:eastAsia="Roboto"/>
              </w:rPr>
            </w:pPr>
            <w:r w:rsidRPr="0037469A">
              <w:rPr>
                <w:rFonts w:eastAsia="Roboto"/>
              </w:rPr>
              <w:t>Окна</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64"/>
              </w:numPr>
              <w:suppressAutoHyphens w:val="0"/>
              <w:overflowPunct/>
              <w:autoSpaceDE/>
              <w:ind w:left="283"/>
              <w:jc w:val="both"/>
              <w:rPr>
                <w:rFonts w:eastAsia="Roboto"/>
              </w:rPr>
            </w:pPr>
            <w:r w:rsidRPr="0037469A">
              <w:rPr>
                <w:rFonts w:eastAsia="Roboto"/>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64"/>
              </w:numPr>
              <w:suppressAutoHyphens w:val="0"/>
              <w:overflowPunct/>
              <w:autoSpaceDE/>
              <w:ind w:left="283"/>
              <w:jc w:val="both"/>
              <w:rPr>
                <w:rFonts w:eastAsia="Roboto"/>
              </w:rPr>
            </w:pPr>
            <w:r w:rsidRPr="0037469A">
              <w:rPr>
                <w:rFonts w:eastAsia="Roboto"/>
              </w:rPr>
              <w:t>1.2.2 Все элементы окон (за исключением стекла) должны выполняться в едином цветовом решении.</w:t>
            </w:r>
          </w:p>
        </w:tc>
      </w:tr>
      <w:tr w:rsidR="00A43EE3" w:rsidRPr="00605BE2" w:rsidTr="00BA36D1">
        <w:trPr>
          <w:trHeight w:val="15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1.3</w:t>
            </w:r>
          </w:p>
          <w:p w:rsidR="00A43EE3" w:rsidRPr="0037469A" w:rsidRDefault="00A43EE3" w:rsidP="00BA36D1">
            <w:pPr>
              <w:rPr>
                <w:rFonts w:eastAsia="Roboto"/>
              </w:rPr>
            </w:pPr>
            <w:r w:rsidRPr="0037469A">
              <w:rPr>
                <w:rFonts w:eastAsia="Roboto"/>
              </w:rPr>
              <w:t>Остекление</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66"/>
              </w:numPr>
              <w:suppressAutoHyphens w:val="0"/>
              <w:overflowPunct/>
              <w:autoSpaceDE/>
              <w:ind w:left="283"/>
              <w:jc w:val="both"/>
              <w:rPr>
                <w:rFonts w:eastAsia="Roboto"/>
              </w:rPr>
            </w:pPr>
            <w:r w:rsidRPr="0037469A">
              <w:rPr>
                <w:rFonts w:eastAsia="Roboto"/>
              </w:rPr>
              <w:t xml:space="preserve">1.3.1 Не допускается использование цветного (тонированного в массе), непросматриваемого зеркального остекления. </w:t>
            </w:r>
          </w:p>
          <w:p w:rsidR="00A43EE3" w:rsidRPr="0037469A" w:rsidRDefault="00A43EE3" w:rsidP="00010514">
            <w:pPr>
              <w:widowControl/>
              <w:numPr>
                <w:ilvl w:val="0"/>
                <w:numId w:val="66"/>
              </w:numPr>
              <w:suppressAutoHyphens w:val="0"/>
              <w:overflowPunct/>
              <w:autoSpaceDE/>
              <w:ind w:left="283"/>
              <w:jc w:val="both"/>
              <w:rPr>
                <w:rFonts w:eastAsia="Roboto"/>
              </w:rPr>
            </w:pPr>
            <w:r w:rsidRPr="0037469A">
              <w:rPr>
                <w:rFonts w:eastAsia="Roboto"/>
              </w:rPr>
              <w:t xml:space="preserve">1.3.2 Цветовое решение должно осуществляться в нейтральных* и серых оттенках стекла.** </w:t>
            </w:r>
          </w:p>
        </w:tc>
        <w:tc>
          <w:tcPr>
            <w:tcW w:w="6840" w:type="dxa"/>
            <w:tcBorders>
              <w:top w:val="nil"/>
              <w:left w:val="nil"/>
              <w:bottom w:val="single" w:sz="4" w:space="0" w:color="000000"/>
              <w:right w:val="single" w:sz="4" w:space="0" w:color="000000"/>
            </w:tcBorders>
          </w:tcPr>
          <w:p w:rsidR="00A43EE3" w:rsidRPr="0037469A" w:rsidRDefault="00A43EE3" w:rsidP="00BA36D1">
            <w:pPr>
              <w:ind w:left="283"/>
              <w:rPr>
                <w:rFonts w:eastAsia="Roboto"/>
              </w:rPr>
            </w:pPr>
            <w:r w:rsidRPr="0037469A">
              <w:rPr>
                <w:rFonts w:eastAsia="Roboto"/>
              </w:rPr>
              <w:t xml:space="preserve">*Нейтральный оттенок стекла – это стекло с максимальной прозрачностью, без искажения цвета. </w:t>
            </w:r>
          </w:p>
          <w:p w:rsidR="00A43EE3" w:rsidRPr="0037469A" w:rsidRDefault="00A43EE3" w:rsidP="00BA36D1">
            <w:pPr>
              <w:ind w:left="283"/>
              <w:rPr>
                <w:rFonts w:eastAsia="Roboto"/>
              </w:rPr>
            </w:pPr>
            <w:r w:rsidRPr="0037469A">
              <w:rPr>
                <w:rFonts w:eastAsia="Roboto"/>
              </w:rPr>
              <w:t>**Серые оттенки стекла необходимо подобрать с учетом каталога производителя.</w:t>
            </w:r>
          </w:p>
        </w:tc>
      </w:tr>
      <w:tr w:rsidR="00A43EE3" w:rsidRPr="00605BE2" w:rsidTr="00BA36D1">
        <w:trPr>
          <w:trHeight w:val="258"/>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1.4</w:t>
            </w:r>
          </w:p>
          <w:p w:rsidR="00A43EE3" w:rsidRPr="0037469A" w:rsidRDefault="00A43EE3" w:rsidP="00BA36D1">
            <w:pPr>
              <w:rPr>
                <w:rFonts w:eastAsia="Roboto"/>
              </w:rPr>
            </w:pPr>
            <w:r w:rsidRPr="0037469A">
              <w:rPr>
                <w:rFonts w:eastAsia="Roboto"/>
              </w:rPr>
              <w:t>Цоколь</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52"/>
              </w:numPr>
              <w:suppressAutoHyphens w:val="0"/>
              <w:overflowPunct/>
              <w:autoSpaceDE/>
              <w:ind w:left="283"/>
              <w:jc w:val="both"/>
              <w:rPr>
                <w:rFonts w:eastAsia="Roboto"/>
              </w:rPr>
            </w:pPr>
            <w:r w:rsidRPr="0037469A">
              <w:rPr>
                <w:rFonts w:eastAsia="Roboto"/>
              </w:rPr>
              <w:t>1.4.1 Предусмотреть цветовое решение, соответствующее одному из колеров элементов здания (стен, перекрытий, элементов окон, ограждений).</w:t>
            </w:r>
          </w:p>
          <w:p w:rsidR="00A43EE3" w:rsidRPr="0037469A" w:rsidRDefault="00A43EE3" w:rsidP="00010514">
            <w:pPr>
              <w:widowControl/>
              <w:numPr>
                <w:ilvl w:val="0"/>
                <w:numId w:val="52"/>
              </w:numPr>
              <w:suppressAutoHyphens w:val="0"/>
              <w:overflowPunct/>
              <w:autoSpaceDE/>
              <w:ind w:left="283"/>
              <w:jc w:val="both"/>
              <w:rPr>
                <w:rFonts w:eastAsia="Roboto"/>
              </w:rPr>
            </w:pPr>
            <w:r w:rsidRPr="0037469A">
              <w:rPr>
                <w:rFonts w:eastAsia="Roboto"/>
              </w:rPr>
              <w:t xml:space="preserve">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w:t>
            </w:r>
            <w:r w:rsidRPr="0037469A">
              <w:rPr>
                <w:rFonts w:eastAsia="Roboto"/>
              </w:rPr>
              <w:lastRenderedPageBreak/>
              <w:t>1036, 7036, 7002, 7003, 8025, 070 40 10, 7005, 7015, 7024, 8028.</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62"/>
              </w:numPr>
              <w:suppressAutoHyphens w:val="0"/>
              <w:overflowPunct/>
              <w:autoSpaceDE/>
              <w:ind w:left="283"/>
              <w:jc w:val="both"/>
              <w:rPr>
                <w:rFonts w:eastAsia="Roboto"/>
              </w:rPr>
            </w:pPr>
            <w:r w:rsidRPr="0037469A">
              <w:rPr>
                <w:rFonts w:eastAsia="Roboto"/>
              </w:rPr>
              <w:lastRenderedPageBreak/>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A43EE3" w:rsidRPr="0037469A" w:rsidRDefault="00A43EE3" w:rsidP="00010514">
            <w:pPr>
              <w:widowControl/>
              <w:numPr>
                <w:ilvl w:val="0"/>
                <w:numId w:val="62"/>
              </w:numPr>
              <w:suppressAutoHyphens w:val="0"/>
              <w:overflowPunct/>
              <w:autoSpaceDE/>
              <w:ind w:left="283"/>
              <w:jc w:val="both"/>
              <w:rPr>
                <w:rFonts w:eastAsia="Roboto"/>
              </w:rPr>
            </w:pPr>
            <w:r w:rsidRPr="0037469A">
              <w:rPr>
                <w:rFonts w:eastAsia="Roboto"/>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1.5</w:t>
            </w:r>
          </w:p>
          <w:p w:rsidR="00A43EE3" w:rsidRPr="0037469A" w:rsidRDefault="00A43EE3" w:rsidP="00BA36D1">
            <w:pPr>
              <w:rPr>
                <w:rFonts w:eastAsia="Roboto"/>
              </w:rPr>
            </w:pPr>
            <w:r w:rsidRPr="0037469A">
              <w:rPr>
                <w:rFonts w:eastAsia="Roboto"/>
              </w:rPr>
              <w:t>Кровля</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53"/>
              </w:numPr>
              <w:suppressAutoHyphens w:val="0"/>
              <w:overflowPunct/>
              <w:autoSpaceDE/>
              <w:ind w:left="283"/>
              <w:jc w:val="both"/>
              <w:rPr>
                <w:rFonts w:eastAsia="Roboto"/>
              </w:rPr>
            </w:pPr>
            <w:r w:rsidRPr="0037469A">
              <w:rPr>
                <w:rFonts w:eastAsia="Roboto"/>
              </w:rPr>
              <w:t xml:space="preserve">1.5.1 Цветовое решение должно осуществляться в соответствии с разрешенными к использованию RAL: 7045, 820-5, 7024, 8028, 8011, 7021. </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53"/>
              </w:numPr>
              <w:suppressAutoHyphens w:val="0"/>
              <w:overflowPunct/>
              <w:autoSpaceDE/>
              <w:ind w:left="283"/>
              <w:jc w:val="both"/>
              <w:rPr>
                <w:rFonts w:eastAsia="Roboto"/>
              </w:rPr>
            </w:pPr>
            <w:r w:rsidRPr="0037469A">
              <w:rPr>
                <w:rFonts w:eastAsia="Roboto"/>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1.6</w:t>
            </w:r>
          </w:p>
          <w:p w:rsidR="00A43EE3" w:rsidRPr="0037469A" w:rsidRDefault="00A43EE3" w:rsidP="00BA36D1">
            <w:pPr>
              <w:rPr>
                <w:rFonts w:eastAsia="Roboto"/>
              </w:rPr>
            </w:pPr>
            <w:r w:rsidRPr="0037469A">
              <w:rPr>
                <w:rFonts w:eastAsia="Roboto"/>
              </w:rPr>
              <w:t>Элементы входных групп</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66"/>
              </w:numPr>
              <w:suppressAutoHyphens w:val="0"/>
              <w:overflowPunct/>
              <w:autoSpaceDE/>
              <w:ind w:left="283"/>
              <w:jc w:val="both"/>
              <w:rPr>
                <w:rFonts w:eastAsia="Roboto"/>
              </w:rPr>
            </w:pPr>
            <w:r w:rsidRPr="0037469A">
              <w:rPr>
                <w:rFonts w:eastAsia="Roboto"/>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66"/>
              </w:numPr>
              <w:suppressAutoHyphens w:val="0"/>
              <w:overflowPunct/>
              <w:autoSpaceDE/>
              <w:ind w:left="283"/>
              <w:jc w:val="both"/>
              <w:rPr>
                <w:rFonts w:eastAsia="Roboto"/>
              </w:rPr>
            </w:pPr>
            <w:r w:rsidRPr="0037469A">
              <w:rPr>
                <w:rFonts w:eastAsia="Roboto"/>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1.7</w:t>
            </w:r>
          </w:p>
          <w:p w:rsidR="00A43EE3" w:rsidRPr="0037469A" w:rsidRDefault="00A43EE3" w:rsidP="00BA36D1">
            <w:pPr>
              <w:rPr>
                <w:rFonts w:eastAsia="Roboto"/>
              </w:rPr>
            </w:pPr>
            <w:r w:rsidRPr="0037469A">
              <w:rPr>
                <w:rFonts w:eastAsia="Roboto"/>
              </w:rPr>
              <w:t>Ограждения</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1.7.4 Цветовое решение ограждений, выполненных из стекла, должно осуществляться в нейтральных* и серых оттенках.** </w:t>
            </w:r>
          </w:p>
          <w:p w:rsidR="00A43EE3" w:rsidRPr="0037469A" w:rsidRDefault="00A43EE3" w:rsidP="00BA36D1">
            <w:pPr>
              <w:rPr>
                <w:rFonts w:eastAsia="Roboto"/>
              </w:rPr>
            </w:pPr>
            <w:r w:rsidRPr="0037469A">
              <w:rPr>
                <w:rFonts w:eastAsia="Roboto"/>
              </w:rPr>
              <w:t xml:space="preserve">*Нейтральный оттенок стекла – это стекло с максимальной прозрачностью, без искажения цвета. </w:t>
            </w:r>
          </w:p>
          <w:p w:rsidR="00A43EE3" w:rsidRPr="0037469A" w:rsidRDefault="00A43EE3" w:rsidP="00BA36D1">
            <w:pPr>
              <w:rPr>
                <w:rFonts w:eastAsia="Roboto"/>
              </w:rPr>
            </w:pPr>
            <w:r w:rsidRPr="0037469A">
              <w:rPr>
                <w:rFonts w:eastAsia="Roboto"/>
              </w:rPr>
              <w:t>**Серые оттенки стекла необходимо подобрать с учетом каталога производителя.</w:t>
            </w:r>
          </w:p>
        </w:tc>
      </w:tr>
      <w:tr w:rsidR="00A43EE3" w:rsidRPr="00605BE2" w:rsidTr="00BA36D1">
        <w:trPr>
          <w:trHeight w:val="998"/>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2</w:t>
            </w:r>
          </w:p>
        </w:tc>
        <w:tc>
          <w:tcPr>
            <w:tcW w:w="1124"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 xml:space="preserve">Требования к отделочным материалам фасадов зданий, строений и </w:t>
            </w:r>
            <w:r w:rsidRPr="0037469A">
              <w:rPr>
                <w:rFonts w:eastAsia="Roboto"/>
              </w:rPr>
              <w:lastRenderedPageBreak/>
              <w:t>сооружений</w:t>
            </w: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lastRenderedPageBreak/>
              <w:t>2.1</w:t>
            </w:r>
          </w:p>
          <w:p w:rsidR="00A43EE3" w:rsidRPr="0037469A" w:rsidRDefault="00A43EE3" w:rsidP="00BA36D1">
            <w:pPr>
              <w:rPr>
                <w:rFonts w:eastAsia="Roboto"/>
              </w:rPr>
            </w:pPr>
            <w:r w:rsidRPr="0037469A">
              <w:rPr>
                <w:rFonts w:eastAsia="Roboto"/>
              </w:rPr>
              <w:t>Стены</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57"/>
              </w:numPr>
              <w:suppressAutoHyphens w:val="0"/>
              <w:overflowPunct/>
              <w:autoSpaceDE/>
              <w:ind w:left="283"/>
              <w:jc w:val="both"/>
              <w:rPr>
                <w:rFonts w:eastAsia="Roboto"/>
              </w:rPr>
            </w:pPr>
            <w:r w:rsidRPr="0037469A">
              <w:rPr>
                <w:rFonts w:eastAsia="Roboto"/>
              </w:rPr>
              <w:t>2.1.1 При использовании двух и более типов материалов (за исключением стекла)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фасада.</w:t>
            </w:r>
          </w:p>
          <w:p w:rsidR="00A43EE3" w:rsidRPr="0037469A" w:rsidRDefault="00A43EE3" w:rsidP="00010514">
            <w:pPr>
              <w:widowControl/>
              <w:numPr>
                <w:ilvl w:val="0"/>
                <w:numId w:val="57"/>
              </w:numPr>
              <w:suppressAutoHyphens w:val="0"/>
              <w:overflowPunct/>
              <w:autoSpaceDE/>
              <w:ind w:left="283"/>
              <w:jc w:val="both"/>
              <w:rPr>
                <w:rFonts w:eastAsia="Roboto"/>
              </w:rPr>
            </w:pPr>
            <w:r w:rsidRPr="0037469A">
              <w:rPr>
                <w:rFonts w:eastAsia="Roboto"/>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w:t>
            </w:r>
            <w:r w:rsidRPr="0037469A">
              <w:rPr>
                <w:rFonts w:eastAsia="Roboto"/>
              </w:rPr>
              <w:lastRenderedPageBreak/>
              <w:t xml:space="preserve">крепления).  </w:t>
            </w:r>
          </w:p>
          <w:p w:rsidR="00A43EE3" w:rsidRPr="0037469A" w:rsidRDefault="00A43EE3" w:rsidP="00010514">
            <w:pPr>
              <w:widowControl/>
              <w:numPr>
                <w:ilvl w:val="0"/>
                <w:numId w:val="57"/>
              </w:numPr>
              <w:suppressAutoHyphens w:val="0"/>
              <w:overflowPunct/>
              <w:autoSpaceDE/>
              <w:ind w:left="283"/>
              <w:jc w:val="both"/>
              <w:rPr>
                <w:rFonts w:eastAsia="Roboto"/>
              </w:rPr>
            </w:pPr>
            <w:r w:rsidRPr="0037469A">
              <w:rPr>
                <w:rFonts w:eastAsia="Roboto"/>
              </w:rPr>
              <w:t>2.1.3 Материалы с глянцевой поверхностью (за исключением стекла) должны применяться на меньшей части площади фасада.</w:t>
            </w:r>
          </w:p>
          <w:p w:rsidR="00A43EE3" w:rsidRPr="0037469A" w:rsidRDefault="00A43EE3" w:rsidP="00010514">
            <w:pPr>
              <w:widowControl/>
              <w:numPr>
                <w:ilvl w:val="0"/>
                <w:numId w:val="57"/>
              </w:numPr>
              <w:suppressAutoHyphens w:val="0"/>
              <w:overflowPunct/>
              <w:autoSpaceDE/>
              <w:ind w:left="283"/>
              <w:jc w:val="both"/>
              <w:rPr>
                <w:rFonts w:eastAsia="Roboto"/>
              </w:rPr>
            </w:pPr>
            <w:r w:rsidRPr="0037469A">
              <w:rPr>
                <w:rFonts w:eastAsia="Roboto"/>
              </w:rPr>
              <w:t>2.1.4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57"/>
              </w:numPr>
              <w:suppressAutoHyphens w:val="0"/>
              <w:overflowPunct/>
              <w:autoSpaceDE/>
              <w:ind w:left="283"/>
              <w:jc w:val="both"/>
              <w:rPr>
                <w:rFonts w:eastAsia="Roboto"/>
              </w:rPr>
            </w:pPr>
            <w:r w:rsidRPr="0037469A">
              <w:rPr>
                <w:rFonts w:eastAsia="Roboto"/>
              </w:rPr>
              <w:lastRenderedPageBreak/>
              <w:t>2.1.5 Не допускается окраска поверхностей, облицованных натуральным камнем.</w:t>
            </w:r>
          </w:p>
          <w:p w:rsidR="00A43EE3" w:rsidRPr="0037469A" w:rsidRDefault="00A43EE3" w:rsidP="00010514">
            <w:pPr>
              <w:widowControl/>
              <w:numPr>
                <w:ilvl w:val="0"/>
                <w:numId w:val="57"/>
              </w:numPr>
              <w:suppressAutoHyphens w:val="0"/>
              <w:overflowPunct/>
              <w:autoSpaceDE/>
              <w:ind w:left="283"/>
              <w:jc w:val="both"/>
              <w:rPr>
                <w:rFonts w:eastAsia="Roboto"/>
              </w:rPr>
            </w:pPr>
            <w:r w:rsidRPr="0037469A">
              <w:rPr>
                <w:rFonts w:eastAsia="Roboto"/>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A43EE3" w:rsidRPr="0037469A" w:rsidRDefault="00A43EE3" w:rsidP="00010514">
            <w:pPr>
              <w:widowControl/>
              <w:numPr>
                <w:ilvl w:val="0"/>
                <w:numId w:val="57"/>
              </w:numPr>
              <w:suppressAutoHyphens w:val="0"/>
              <w:overflowPunct/>
              <w:autoSpaceDE/>
              <w:ind w:left="283"/>
              <w:jc w:val="both"/>
              <w:rPr>
                <w:rFonts w:eastAsia="Roboto"/>
              </w:rPr>
            </w:pPr>
            <w:r w:rsidRPr="0037469A">
              <w:rPr>
                <w:rFonts w:eastAsia="Roboto"/>
              </w:rPr>
              <w:t xml:space="preserve">2.1.7 Не допускается использовать: пленку (в том числе самоклеящуюся), профилированный лист, асбестоцементный лист, металлический и </w:t>
            </w:r>
            <w:r w:rsidRPr="0037469A">
              <w:rPr>
                <w:rFonts w:eastAsia="Roboto"/>
              </w:rPr>
              <w:lastRenderedPageBreak/>
              <w:t>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A43EE3" w:rsidRPr="00605BE2" w:rsidTr="00BA36D1">
        <w:trPr>
          <w:trHeight w:val="37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2.2</w:t>
            </w:r>
          </w:p>
          <w:p w:rsidR="00A43EE3" w:rsidRPr="0037469A" w:rsidRDefault="00A43EE3" w:rsidP="00BA36D1">
            <w:pPr>
              <w:rPr>
                <w:rFonts w:eastAsia="Roboto"/>
              </w:rPr>
            </w:pPr>
            <w:r w:rsidRPr="0037469A">
              <w:rPr>
                <w:rFonts w:eastAsia="Roboto"/>
              </w:rPr>
              <w:t>Окна</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55"/>
              </w:numPr>
              <w:suppressAutoHyphens w:val="0"/>
              <w:overflowPunct/>
              <w:autoSpaceDE/>
              <w:ind w:left="283"/>
              <w:jc w:val="both"/>
              <w:rPr>
                <w:rFonts w:eastAsia="Roboto"/>
              </w:rPr>
            </w:pPr>
            <w:r w:rsidRPr="0037469A">
              <w:rPr>
                <w:rFonts w:eastAsia="Roboto"/>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55"/>
              </w:numPr>
              <w:suppressAutoHyphens w:val="0"/>
              <w:overflowPunct/>
              <w:autoSpaceDE/>
              <w:ind w:left="283"/>
              <w:jc w:val="both"/>
              <w:rPr>
                <w:rFonts w:eastAsia="Roboto"/>
              </w:rPr>
            </w:pPr>
            <w:r w:rsidRPr="0037469A">
              <w:rPr>
                <w:rFonts w:eastAsia="Roboto"/>
              </w:rPr>
              <w:t xml:space="preserve">2.2.2 Все элементы окон (за исключением стекла) должны выполняться в едином материале. </w:t>
            </w:r>
          </w:p>
          <w:p w:rsidR="00A43EE3" w:rsidRPr="0037469A" w:rsidRDefault="00A43EE3" w:rsidP="00BA36D1">
            <w:pPr>
              <w:ind w:left="283" w:hanging="360"/>
              <w:rPr>
                <w:rFonts w:eastAsia="Roboto"/>
              </w:rPr>
            </w:pPr>
          </w:p>
        </w:tc>
      </w:tr>
      <w:tr w:rsidR="00A43EE3" w:rsidRPr="00605BE2" w:rsidTr="00BA36D1">
        <w:trPr>
          <w:trHeight w:val="101"/>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2.3</w:t>
            </w:r>
          </w:p>
          <w:p w:rsidR="00A43EE3" w:rsidRPr="0037469A" w:rsidRDefault="00A43EE3" w:rsidP="00BA36D1">
            <w:pPr>
              <w:rPr>
                <w:rFonts w:eastAsia="Roboto"/>
              </w:rPr>
            </w:pPr>
            <w:r w:rsidRPr="0037469A">
              <w:rPr>
                <w:rFonts w:eastAsia="Roboto"/>
              </w:rPr>
              <w:t>Остекление</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63"/>
              </w:numPr>
              <w:suppressAutoHyphens w:val="0"/>
              <w:overflowPunct/>
              <w:autoSpaceDE/>
              <w:ind w:left="283"/>
              <w:jc w:val="both"/>
              <w:rPr>
                <w:rFonts w:eastAsia="Roboto"/>
              </w:rPr>
            </w:pPr>
            <w:r w:rsidRPr="0037469A">
              <w:rPr>
                <w:rFonts w:eastAsia="Roboto"/>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63"/>
              </w:numPr>
              <w:suppressAutoHyphens w:val="0"/>
              <w:overflowPunct/>
              <w:autoSpaceDE/>
              <w:ind w:left="283"/>
              <w:jc w:val="both"/>
              <w:rPr>
                <w:rFonts w:eastAsia="Roboto"/>
              </w:rPr>
            </w:pPr>
            <w:r w:rsidRPr="0037469A">
              <w:rPr>
                <w:rFonts w:eastAsia="Roboto"/>
              </w:rPr>
              <w:t xml:space="preserve">2.3.2 Не допускается использование тонированногов массе, а также непросматриваемого зеркального остекления. </w:t>
            </w:r>
          </w:p>
        </w:tc>
      </w:tr>
      <w:tr w:rsidR="00A43EE3" w:rsidRPr="00605BE2" w:rsidTr="00BA36D1">
        <w:trPr>
          <w:trHeight w:val="952"/>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2.4</w:t>
            </w:r>
          </w:p>
          <w:p w:rsidR="00A43EE3" w:rsidRPr="0037469A" w:rsidRDefault="00A43EE3" w:rsidP="00BA36D1">
            <w:pPr>
              <w:rPr>
                <w:rFonts w:eastAsia="Roboto"/>
              </w:rPr>
            </w:pPr>
            <w:r w:rsidRPr="0037469A">
              <w:rPr>
                <w:rFonts w:eastAsia="Roboto"/>
              </w:rPr>
              <w:t>Цоколь</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56"/>
              </w:numPr>
              <w:suppressAutoHyphens w:val="0"/>
              <w:overflowPunct/>
              <w:autoSpaceDE/>
              <w:ind w:left="283"/>
              <w:jc w:val="both"/>
              <w:rPr>
                <w:rFonts w:eastAsia="Roboto"/>
              </w:rPr>
            </w:pPr>
            <w:r w:rsidRPr="0037469A">
              <w:rPr>
                <w:rFonts w:eastAsia="Roboto"/>
              </w:rPr>
              <w:t>2.4.1 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цоколя.</w:t>
            </w:r>
          </w:p>
          <w:p w:rsidR="00A43EE3" w:rsidRPr="0037469A" w:rsidRDefault="00A43EE3" w:rsidP="00010514">
            <w:pPr>
              <w:widowControl/>
              <w:numPr>
                <w:ilvl w:val="0"/>
                <w:numId w:val="56"/>
              </w:numPr>
              <w:suppressAutoHyphens w:val="0"/>
              <w:overflowPunct/>
              <w:autoSpaceDE/>
              <w:ind w:left="283"/>
              <w:jc w:val="both"/>
              <w:rPr>
                <w:rFonts w:eastAsia="Roboto"/>
              </w:rPr>
            </w:pPr>
            <w:r w:rsidRPr="0037469A">
              <w:rPr>
                <w:rFonts w:eastAsia="Roboto"/>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A43EE3" w:rsidRPr="0037469A" w:rsidRDefault="00A43EE3" w:rsidP="00010514">
            <w:pPr>
              <w:widowControl/>
              <w:numPr>
                <w:ilvl w:val="0"/>
                <w:numId w:val="56"/>
              </w:numPr>
              <w:suppressAutoHyphens w:val="0"/>
              <w:overflowPunct/>
              <w:autoSpaceDE/>
              <w:ind w:left="283"/>
              <w:jc w:val="both"/>
              <w:rPr>
                <w:rFonts w:eastAsia="Roboto"/>
              </w:rPr>
            </w:pPr>
            <w:r w:rsidRPr="0037469A">
              <w:rPr>
                <w:rFonts w:eastAsia="Roboto"/>
              </w:rPr>
              <w:t>2.4.3 Материалы с глянцевой поверхностью (за исключением стекла) должны применяться на меньшей части площади цоколя.</w:t>
            </w:r>
          </w:p>
          <w:p w:rsidR="00A43EE3" w:rsidRPr="0037469A" w:rsidRDefault="00A43EE3" w:rsidP="00010514">
            <w:pPr>
              <w:widowControl/>
              <w:numPr>
                <w:ilvl w:val="0"/>
                <w:numId w:val="56"/>
              </w:numPr>
              <w:suppressAutoHyphens w:val="0"/>
              <w:overflowPunct/>
              <w:autoSpaceDE/>
              <w:ind w:left="283"/>
              <w:jc w:val="both"/>
              <w:rPr>
                <w:rFonts w:eastAsia="Roboto"/>
              </w:rPr>
            </w:pPr>
            <w:r w:rsidRPr="0037469A">
              <w:rPr>
                <w:rFonts w:eastAsia="Roboto"/>
              </w:rPr>
              <w:t>2.4.4 Материалы, имитирующие натуральные, должны соответствовать им по фактуре.</w:t>
            </w:r>
          </w:p>
          <w:p w:rsidR="00A43EE3" w:rsidRPr="0037469A" w:rsidRDefault="00A43EE3" w:rsidP="00010514">
            <w:pPr>
              <w:widowControl/>
              <w:numPr>
                <w:ilvl w:val="0"/>
                <w:numId w:val="56"/>
              </w:numPr>
              <w:suppressAutoHyphens w:val="0"/>
              <w:overflowPunct/>
              <w:autoSpaceDE/>
              <w:ind w:left="283"/>
              <w:jc w:val="both"/>
              <w:rPr>
                <w:rFonts w:eastAsia="Roboto"/>
              </w:rPr>
            </w:pPr>
            <w:r w:rsidRPr="0037469A">
              <w:rPr>
                <w:rFonts w:eastAsia="Roboto"/>
              </w:rPr>
              <w:t>2.4.5 Не допускается окраска поверхностей, облицованных натуральным камнем.</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56"/>
              </w:numPr>
              <w:suppressAutoHyphens w:val="0"/>
              <w:overflowPunct/>
              <w:autoSpaceDE/>
              <w:ind w:left="283"/>
              <w:jc w:val="both"/>
              <w:rPr>
                <w:rFonts w:eastAsia="Roboto"/>
              </w:rPr>
            </w:pPr>
            <w:r w:rsidRPr="0037469A">
              <w:rPr>
                <w:rFonts w:eastAsia="Roboto"/>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p w:rsidR="00A43EE3" w:rsidRPr="0037469A" w:rsidRDefault="00A43EE3" w:rsidP="00010514">
            <w:pPr>
              <w:widowControl/>
              <w:numPr>
                <w:ilvl w:val="0"/>
                <w:numId w:val="56"/>
              </w:numPr>
              <w:suppressAutoHyphens w:val="0"/>
              <w:overflowPunct/>
              <w:autoSpaceDE/>
              <w:ind w:left="283"/>
              <w:jc w:val="both"/>
              <w:rPr>
                <w:rFonts w:eastAsia="Roboto"/>
              </w:rPr>
            </w:pPr>
            <w:r w:rsidRPr="0037469A">
              <w:rPr>
                <w:rFonts w:eastAsia="Roboto"/>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rsidR="00A43EE3" w:rsidRPr="0037469A" w:rsidRDefault="00A43EE3" w:rsidP="00010514">
            <w:pPr>
              <w:widowControl/>
              <w:numPr>
                <w:ilvl w:val="0"/>
                <w:numId w:val="56"/>
              </w:numPr>
              <w:suppressAutoHyphens w:val="0"/>
              <w:overflowPunct/>
              <w:autoSpaceDE/>
              <w:ind w:left="283"/>
              <w:jc w:val="both"/>
              <w:rPr>
                <w:rFonts w:eastAsia="Roboto"/>
              </w:rPr>
            </w:pPr>
            <w:r w:rsidRPr="0037469A">
              <w:rPr>
                <w:rFonts w:eastAsia="Roboto"/>
              </w:rPr>
              <w:t>2.4.8 Не допускается устройство радиальных козырьков и навесов к приямкам.</w:t>
            </w:r>
          </w:p>
          <w:p w:rsidR="00A43EE3" w:rsidRPr="0037469A" w:rsidRDefault="00A43EE3" w:rsidP="00010514">
            <w:pPr>
              <w:widowControl/>
              <w:numPr>
                <w:ilvl w:val="0"/>
                <w:numId w:val="56"/>
              </w:numPr>
              <w:suppressAutoHyphens w:val="0"/>
              <w:overflowPunct/>
              <w:autoSpaceDE/>
              <w:ind w:left="283"/>
              <w:jc w:val="both"/>
              <w:rPr>
                <w:rFonts w:eastAsia="Roboto"/>
              </w:rPr>
            </w:pPr>
            <w:r w:rsidRPr="0037469A">
              <w:rPr>
                <w:rFonts w:eastAsia="Roboto"/>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A43EE3" w:rsidRPr="00605BE2" w:rsidTr="00BA36D1">
        <w:trPr>
          <w:trHeight w:val="34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2.5</w:t>
            </w:r>
          </w:p>
          <w:p w:rsidR="00A43EE3" w:rsidRPr="0037469A" w:rsidRDefault="00A43EE3" w:rsidP="00BA36D1">
            <w:pPr>
              <w:rPr>
                <w:rFonts w:eastAsia="Roboto"/>
              </w:rPr>
            </w:pPr>
            <w:r w:rsidRPr="0037469A">
              <w:rPr>
                <w:rFonts w:eastAsia="Roboto"/>
              </w:rPr>
              <w:t>Кровля</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58"/>
              </w:numPr>
              <w:suppressAutoHyphens w:val="0"/>
              <w:overflowPunct/>
              <w:autoSpaceDE/>
              <w:ind w:left="283"/>
              <w:jc w:val="both"/>
              <w:rPr>
                <w:rFonts w:eastAsia="Roboto"/>
              </w:rPr>
            </w:pPr>
            <w:r w:rsidRPr="0037469A">
              <w:rPr>
                <w:rFonts w:eastAsia="Roboto"/>
              </w:rPr>
              <w:t>2.5.1 Не допускается использовать: асбестоцементный лист, пластиковый (виниловый) сайдинг, сотовый или профилированный поликарбонат, ПВХ-панели, шифер, сланцевую кровлю, фанеру, вагонку, керамическую и песчано-цементную черепицу.</w:t>
            </w:r>
          </w:p>
        </w:tc>
        <w:tc>
          <w:tcPr>
            <w:tcW w:w="6840" w:type="dxa"/>
            <w:tcBorders>
              <w:top w:val="nil"/>
              <w:left w:val="nil"/>
              <w:bottom w:val="single" w:sz="4" w:space="0" w:color="000000"/>
              <w:right w:val="single" w:sz="4" w:space="0" w:color="000000"/>
            </w:tcBorders>
          </w:tcPr>
          <w:p w:rsidR="00A43EE3" w:rsidRPr="0037469A" w:rsidRDefault="00A43EE3" w:rsidP="00BA36D1">
            <w:pPr>
              <w:ind w:left="283" w:hanging="360"/>
              <w:rPr>
                <w:rFonts w:eastAsia="Roboto"/>
              </w:rPr>
            </w:pPr>
          </w:p>
        </w:tc>
      </w:tr>
      <w:tr w:rsidR="00A43EE3" w:rsidRPr="00605BE2" w:rsidTr="00BA36D1">
        <w:trPr>
          <w:trHeight w:val="378"/>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2.6</w:t>
            </w:r>
          </w:p>
          <w:p w:rsidR="00A43EE3" w:rsidRPr="0037469A" w:rsidRDefault="00A43EE3" w:rsidP="00BA36D1">
            <w:pPr>
              <w:rPr>
                <w:rFonts w:eastAsia="Roboto"/>
              </w:rPr>
            </w:pPr>
            <w:r w:rsidRPr="0037469A">
              <w:rPr>
                <w:rFonts w:eastAsia="Roboto"/>
              </w:rPr>
              <w:t>Элементы входны</w:t>
            </w:r>
            <w:r w:rsidRPr="0037469A">
              <w:rPr>
                <w:rFonts w:eastAsia="Roboto"/>
              </w:rPr>
              <w:lastRenderedPageBreak/>
              <w:t>х групп</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lastRenderedPageBreak/>
              <w:t xml:space="preserve">2.6.1 Для навесов и козырьков не допускается использовать: асбестоцементный лист, пластиковый (виниловый) сайдинг, поликарбонат, шифер, сланцевую кровлю, фанеру, вагонку, ПВХ-панели (за исключением HPL-панелей с имитацией </w:t>
            </w:r>
            <w:r w:rsidRPr="0037469A">
              <w:rPr>
                <w:rFonts w:eastAsia="Roboto"/>
              </w:rPr>
              <w:lastRenderedPageBreak/>
              <w:t>дерева), крупные фракции штукатурки “фактурная шуба” и “короед”, стекломагнезитовые листы.</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lastRenderedPageBreak/>
              <w:t xml:space="preserve">2.6.3 Не допускается устройство радиальных козырьков и навесов. </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2.6.4 Для лестниц, площадок, ступеней не допускается использовать: материалы с классом противоскольжения менее R12, резиновую плитку.</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 xml:space="preserve">2.6.5 Не допускается окраска поверхностей, облицованных натуральным </w:t>
            </w:r>
            <w:r w:rsidRPr="0037469A">
              <w:rPr>
                <w:rFonts w:eastAsia="Roboto"/>
              </w:rPr>
              <w:lastRenderedPageBreak/>
              <w:t>камнем.</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2.6.6 Необходимо предусматривать придверные грязезащитные системы.</w:t>
            </w:r>
          </w:p>
        </w:tc>
      </w:tr>
      <w:tr w:rsidR="00A43EE3" w:rsidRPr="00605BE2" w:rsidTr="00BA36D1">
        <w:trPr>
          <w:trHeight w:val="31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2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45"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2.7</w:t>
            </w:r>
          </w:p>
          <w:p w:rsidR="00A43EE3" w:rsidRPr="0037469A" w:rsidRDefault="00A43EE3" w:rsidP="00BA36D1">
            <w:pPr>
              <w:rPr>
                <w:rFonts w:eastAsia="Roboto"/>
              </w:rPr>
            </w:pPr>
            <w:r w:rsidRPr="0037469A">
              <w:rPr>
                <w:rFonts w:eastAsia="Roboto"/>
              </w:rPr>
              <w:t>Ограждения</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40" w:type="dxa"/>
            <w:tcBorders>
              <w:top w:val="nil"/>
              <w:left w:val="nil"/>
              <w:bottom w:val="single" w:sz="4" w:space="0" w:color="000000"/>
              <w:right w:val="single" w:sz="4" w:space="0" w:color="000000"/>
            </w:tcBorders>
          </w:tcPr>
          <w:p w:rsidR="00A43EE3" w:rsidRPr="0037469A" w:rsidRDefault="00A43EE3" w:rsidP="00BA36D1">
            <w:pPr>
              <w:ind w:left="283" w:hanging="360"/>
              <w:rPr>
                <w:rFonts w:eastAsia="Roboto"/>
              </w:rPr>
            </w:pPr>
          </w:p>
        </w:tc>
      </w:tr>
      <w:tr w:rsidR="00A43EE3" w:rsidRPr="00605BE2" w:rsidTr="00BA36D1">
        <w:trPr>
          <w:trHeight w:val="579"/>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3</w:t>
            </w:r>
          </w:p>
        </w:tc>
        <w:tc>
          <w:tcPr>
            <w:tcW w:w="2069" w:type="dxa"/>
            <w:gridSpan w:val="2"/>
            <w:tcBorders>
              <w:top w:val="nil"/>
              <w:left w:val="nil"/>
              <w:bottom w:val="single" w:sz="4" w:space="0" w:color="000000"/>
              <w:right w:val="single" w:sz="4" w:space="0" w:color="auto"/>
            </w:tcBorders>
          </w:tcPr>
          <w:p w:rsidR="00A43EE3" w:rsidRPr="0037469A" w:rsidRDefault="00A43EE3" w:rsidP="00BA36D1">
            <w:pPr>
              <w:rPr>
                <w:rFonts w:eastAsia="Roboto"/>
              </w:rPr>
            </w:pPr>
            <w:r w:rsidRPr="0037469A">
              <w:rPr>
                <w:rFonts w:eastAsia="Roboto"/>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8"/>
              </w:numPr>
              <w:suppressAutoHyphens w:val="0"/>
              <w:overflowPunct/>
              <w:autoSpaceDE/>
              <w:ind w:left="283"/>
              <w:jc w:val="both"/>
              <w:rPr>
                <w:rFonts w:eastAsia="Roboto"/>
              </w:rPr>
            </w:pPr>
            <w:r w:rsidRPr="0037469A">
              <w:rPr>
                <w:rFonts w:eastAsia="Roboto"/>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размещаться с использованием стандартных конструкций крепления и с использованием маскирующих ограждений (решеток, жалюзи, корзин);</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оснащаться кабель-каналами, скрытыми за фасадом или замаскированными в тон колера соответствующей плоскости фасада.</w:t>
            </w:r>
          </w:p>
          <w:p w:rsidR="00A43EE3" w:rsidRPr="0037469A" w:rsidRDefault="00A43EE3" w:rsidP="00010514">
            <w:pPr>
              <w:widowControl/>
              <w:numPr>
                <w:ilvl w:val="0"/>
                <w:numId w:val="48"/>
              </w:numPr>
              <w:suppressAutoHyphens w:val="0"/>
              <w:overflowPunct/>
              <w:autoSpaceDE/>
              <w:ind w:left="283"/>
              <w:jc w:val="both"/>
              <w:rPr>
                <w:rFonts w:eastAsia="Roboto"/>
              </w:rPr>
            </w:pPr>
            <w:r w:rsidRPr="0037469A">
              <w:rPr>
                <w:rFonts w:eastAsia="Roboto"/>
              </w:rPr>
              <w:t>3.2 Для элементов систем кондиционирования необходимо предусматривать скрытое организованное водоотведение.</w:t>
            </w:r>
          </w:p>
          <w:p w:rsidR="00A43EE3" w:rsidRPr="0037469A" w:rsidRDefault="00A43EE3" w:rsidP="00010514">
            <w:pPr>
              <w:widowControl/>
              <w:numPr>
                <w:ilvl w:val="0"/>
                <w:numId w:val="48"/>
              </w:numPr>
              <w:suppressAutoHyphens w:val="0"/>
              <w:overflowPunct/>
              <w:autoSpaceDE/>
              <w:ind w:left="283"/>
              <w:jc w:val="both"/>
              <w:rPr>
                <w:rFonts w:eastAsia="Roboto"/>
              </w:rPr>
            </w:pPr>
            <w:r w:rsidRPr="0037469A">
              <w:rPr>
                <w:rFonts w:eastAsia="Roboto"/>
              </w:rPr>
              <w:t>3.3 Размещение элементов систем кондиционирования допускается:</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 кровле объекта (крышные кондиционеры с внутренними воздуховодными каналами);</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нижней части оконных проемов, в окнах подвального этажа без выхода за плоскость фасада;</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простенках между оконными и дверными проемами;</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 второстепенных фасадах, брандмауэрах;</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40"/>
              </w:numPr>
              <w:suppressAutoHyphens w:val="0"/>
              <w:overflowPunct/>
              <w:autoSpaceDE/>
              <w:ind w:left="283"/>
              <w:jc w:val="both"/>
              <w:rPr>
                <w:rFonts w:eastAsia="Roboto"/>
              </w:rPr>
            </w:pPr>
            <w:r w:rsidRPr="0037469A">
              <w:rPr>
                <w:rFonts w:eastAsia="Roboto"/>
              </w:rPr>
              <w:t>3.4 Размещение элементов систем кондиционирования не допускается:</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 xml:space="preserve">на поверхности главных фасадов; </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оконных и дверных проемах с выступанием за плоскость фасада;</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над пешеходными тротуарами.</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A43EE3" w:rsidRPr="0037469A" w:rsidRDefault="00A43EE3" w:rsidP="00010514">
            <w:pPr>
              <w:widowControl/>
              <w:numPr>
                <w:ilvl w:val="0"/>
                <w:numId w:val="43"/>
              </w:numPr>
              <w:suppressAutoHyphens w:val="0"/>
              <w:overflowPunct/>
              <w:autoSpaceDE/>
              <w:ind w:left="283"/>
              <w:jc w:val="both"/>
              <w:rPr>
                <w:rFonts w:eastAsia="Roboto"/>
              </w:rPr>
            </w:pPr>
            <w:r w:rsidRPr="0037469A">
              <w:rPr>
                <w:rFonts w:eastAsia="Roboto"/>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A43EE3" w:rsidRPr="00605BE2" w:rsidTr="00BA36D1">
        <w:trPr>
          <w:trHeight w:val="160"/>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4</w:t>
            </w:r>
          </w:p>
        </w:tc>
        <w:tc>
          <w:tcPr>
            <w:tcW w:w="2069" w:type="dxa"/>
            <w:gridSpan w:val="2"/>
            <w:tcBorders>
              <w:top w:val="nil"/>
              <w:left w:val="nil"/>
              <w:bottom w:val="single" w:sz="4" w:space="0" w:color="000000"/>
              <w:right w:val="single" w:sz="4" w:space="0" w:color="auto"/>
            </w:tcBorders>
          </w:tcPr>
          <w:p w:rsidR="00A43EE3" w:rsidRPr="0037469A" w:rsidRDefault="00A43EE3" w:rsidP="00BA36D1">
            <w:pPr>
              <w:rPr>
                <w:rFonts w:eastAsia="Roboto"/>
              </w:rPr>
            </w:pPr>
            <w:r w:rsidRPr="0037469A">
              <w:rPr>
                <w:rFonts w:eastAsia="Roboto"/>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61"/>
              </w:numPr>
              <w:suppressAutoHyphens w:val="0"/>
              <w:overflowPunct/>
              <w:autoSpaceDE/>
              <w:ind w:left="283"/>
              <w:jc w:val="both"/>
              <w:rPr>
                <w:rFonts w:eastAsia="Roboto"/>
              </w:rPr>
            </w:pPr>
            <w:r w:rsidRPr="0037469A">
              <w:rPr>
                <w:rFonts w:eastAsia="Roboto"/>
              </w:rPr>
              <w:t xml:space="preserve">4.1 Входные группы должны иметь освещение. </w:t>
            </w:r>
          </w:p>
          <w:p w:rsidR="00A43EE3" w:rsidRPr="0037469A" w:rsidRDefault="00A43EE3" w:rsidP="00010514">
            <w:pPr>
              <w:widowControl/>
              <w:numPr>
                <w:ilvl w:val="0"/>
                <w:numId w:val="61"/>
              </w:numPr>
              <w:suppressAutoHyphens w:val="0"/>
              <w:overflowPunct/>
              <w:autoSpaceDE/>
              <w:ind w:left="283"/>
              <w:jc w:val="both"/>
              <w:rPr>
                <w:rFonts w:eastAsia="Roboto"/>
              </w:rPr>
            </w:pPr>
            <w:r w:rsidRPr="0037469A">
              <w:rPr>
                <w:rFonts w:eastAsia="Roboto"/>
              </w:rPr>
              <w:t>4.2 Запрещается использовать в подсветке фасадов пиксельную, мигающую подсветку.</w:t>
            </w:r>
          </w:p>
          <w:p w:rsidR="00A43EE3" w:rsidRPr="0037469A" w:rsidRDefault="00A43EE3" w:rsidP="00010514">
            <w:pPr>
              <w:widowControl/>
              <w:numPr>
                <w:ilvl w:val="0"/>
                <w:numId w:val="61"/>
              </w:numPr>
              <w:suppressAutoHyphens w:val="0"/>
              <w:overflowPunct/>
              <w:autoSpaceDE/>
              <w:ind w:left="283"/>
              <w:jc w:val="both"/>
              <w:rPr>
                <w:rFonts w:eastAsia="Roboto"/>
              </w:rPr>
            </w:pPr>
            <w:r w:rsidRPr="0037469A">
              <w:rPr>
                <w:rFonts w:eastAsia="Roboto"/>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w:t>
            </w:r>
            <w:r w:rsidRPr="0037469A">
              <w:rPr>
                <w:rFonts w:eastAsia="Roboto"/>
              </w:rPr>
              <w:lastRenderedPageBreak/>
              <w:t>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61"/>
              </w:numPr>
              <w:suppressAutoHyphens w:val="0"/>
              <w:overflowPunct/>
              <w:autoSpaceDE/>
              <w:ind w:left="283"/>
              <w:jc w:val="both"/>
              <w:rPr>
                <w:rFonts w:eastAsia="Roboto"/>
              </w:rPr>
            </w:pPr>
            <w:r w:rsidRPr="0037469A">
              <w:rPr>
                <w:rFonts w:eastAsia="Roboto"/>
              </w:rPr>
              <w:lastRenderedPageBreak/>
              <w:t>4.4 Подсветка осуществляется с цветовой температурой (Тц) в диапазоне 2000-2700 К.</w:t>
            </w:r>
          </w:p>
          <w:p w:rsidR="00A43EE3" w:rsidRPr="0037469A" w:rsidRDefault="00A43EE3" w:rsidP="00010514">
            <w:pPr>
              <w:widowControl/>
              <w:numPr>
                <w:ilvl w:val="0"/>
                <w:numId w:val="61"/>
              </w:numPr>
              <w:suppressAutoHyphens w:val="0"/>
              <w:overflowPunct/>
              <w:autoSpaceDE/>
              <w:ind w:left="283"/>
              <w:jc w:val="both"/>
              <w:rPr>
                <w:rFonts w:eastAsia="Roboto"/>
              </w:rPr>
            </w:pPr>
            <w:r w:rsidRPr="0037469A">
              <w:rPr>
                <w:rFonts w:eastAsia="Roboto"/>
              </w:rPr>
              <w:t>4.5 Не допускается засветка окон жилых помещений, расположенных вблизи зданий, а также камер видеонаблюдения.</w:t>
            </w:r>
          </w:p>
        </w:tc>
      </w:tr>
    </w:tbl>
    <w:p w:rsidR="00A43EE3" w:rsidRPr="00605BE2" w:rsidRDefault="00A47D35" w:rsidP="00A43EE3">
      <w:pPr>
        <w:spacing w:before="240" w:after="240" w:line="259" w:lineRule="auto"/>
        <w:ind w:right="-316"/>
        <w:rPr>
          <w:sz w:val="28"/>
          <w:szCs w:val="28"/>
        </w:rPr>
      </w:pPr>
      <w:r>
        <w:rPr>
          <w:sz w:val="28"/>
          <w:szCs w:val="28"/>
        </w:rPr>
        <w:lastRenderedPageBreak/>
        <w:t>4</w:t>
      </w:r>
      <w:r w:rsidR="00A43EE3" w:rsidRPr="00605BE2">
        <w:rPr>
          <w:sz w:val="28"/>
          <w:szCs w:val="28"/>
        </w:rPr>
        <w:t>. Требования к внешнему облику фасадов объектов капитального строи</w:t>
      </w:r>
      <w:r w:rsidR="00A43EE3">
        <w:rPr>
          <w:sz w:val="28"/>
          <w:szCs w:val="28"/>
        </w:rPr>
        <w:t>тельства, относящихся к группе «Индивидуальные жилые»</w:t>
      </w:r>
      <w:r w:rsidR="00A43EE3" w:rsidRPr="00605BE2">
        <w:rPr>
          <w:sz w:val="28"/>
          <w:szCs w:val="28"/>
        </w:rPr>
        <w:t>:</w:t>
      </w:r>
    </w:p>
    <w:tbl>
      <w:tblPr>
        <w:tblW w:w="15300" w:type="dxa"/>
        <w:jc w:val="center"/>
        <w:tblLayout w:type="fixed"/>
        <w:tblLook w:val="0400"/>
      </w:tblPr>
      <w:tblGrid>
        <w:gridCol w:w="421"/>
        <w:gridCol w:w="1106"/>
        <w:gridCol w:w="978"/>
        <w:gridCol w:w="5955"/>
        <w:gridCol w:w="6840"/>
      </w:tblGrid>
      <w:tr w:rsidR="00A43EE3" w:rsidRPr="00605BE2" w:rsidTr="00BA36D1">
        <w:trPr>
          <w:trHeight w:val="240"/>
          <w:jc w:val="center"/>
        </w:trPr>
        <w:tc>
          <w:tcPr>
            <w:tcW w:w="421" w:type="dxa"/>
            <w:tcBorders>
              <w:top w:val="single" w:sz="4" w:space="0" w:color="000000"/>
              <w:left w:val="single" w:sz="4" w:space="0" w:color="000000"/>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 п/п</w:t>
            </w:r>
          </w:p>
        </w:tc>
        <w:tc>
          <w:tcPr>
            <w:tcW w:w="1106"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Параметр</w:t>
            </w:r>
          </w:p>
        </w:tc>
        <w:tc>
          <w:tcPr>
            <w:tcW w:w="978"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Конструктивный элемент</w:t>
            </w:r>
          </w:p>
        </w:tc>
        <w:tc>
          <w:tcPr>
            <w:tcW w:w="12795" w:type="dxa"/>
            <w:gridSpan w:val="2"/>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Требования</w:t>
            </w:r>
          </w:p>
        </w:tc>
      </w:tr>
      <w:tr w:rsidR="00A43EE3" w:rsidRPr="00605BE2" w:rsidTr="00BA36D1">
        <w:trPr>
          <w:trHeight w:val="392"/>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1</w:t>
            </w:r>
          </w:p>
        </w:tc>
        <w:tc>
          <w:tcPr>
            <w:tcW w:w="1106"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цветовым характеристикам зданий, строений и сооружений</w:t>
            </w: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1.1</w:t>
            </w:r>
          </w:p>
          <w:p w:rsidR="00A43EE3" w:rsidRPr="0037469A" w:rsidRDefault="00A43EE3" w:rsidP="00BA36D1">
            <w:pPr>
              <w:rPr>
                <w:rFonts w:eastAsia="Roboto"/>
              </w:rPr>
            </w:pPr>
            <w:r w:rsidRPr="0037469A">
              <w:rPr>
                <w:rFonts w:eastAsia="Roboto"/>
              </w:rPr>
              <w:t>Стены</w:t>
            </w:r>
          </w:p>
        </w:tc>
        <w:tc>
          <w:tcPr>
            <w:tcW w:w="5955" w:type="dxa"/>
            <w:tcBorders>
              <w:top w:val="nil"/>
              <w:left w:val="single" w:sz="4" w:space="0" w:color="auto"/>
              <w:bottom w:val="single" w:sz="4" w:space="0" w:color="auto"/>
            </w:tcBorders>
          </w:tcPr>
          <w:p w:rsidR="00A43EE3" w:rsidRPr="0037469A" w:rsidRDefault="00A43EE3" w:rsidP="00010514">
            <w:pPr>
              <w:widowControl/>
              <w:numPr>
                <w:ilvl w:val="0"/>
                <w:numId w:val="67"/>
              </w:numPr>
              <w:suppressAutoHyphens w:val="0"/>
              <w:overflowPunct/>
              <w:autoSpaceDE/>
              <w:ind w:left="283"/>
              <w:jc w:val="both"/>
              <w:rPr>
                <w:rFonts w:eastAsia="Roboto"/>
              </w:rPr>
            </w:pPr>
            <w:r w:rsidRPr="0037469A">
              <w:rPr>
                <w:rFonts w:eastAsia="Roboto"/>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A43EE3" w:rsidRPr="0037469A" w:rsidRDefault="00A43EE3" w:rsidP="00010514">
            <w:pPr>
              <w:widowControl/>
              <w:numPr>
                <w:ilvl w:val="0"/>
                <w:numId w:val="67"/>
              </w:numPr>
              <w:suppressAutoHyphens w:val="0"/>
              <w:overflowPunct/>
              <w:autoSpaceDE/>
              <w:ind w:left="283"/>
              <w:jc w:val="both"/>
              <w:rPr>
                <w:rFonts w:eastAsia="Roboto"/>
              </w:rPr>
            </w:pPr>
            <w:r w:rsidRPr="0037469A">
              <w:rPr>
                <w:rFonts w:eastAsia="Roboto"/>
              </w:rPr>
              <w:t>1.1.2 Цветовое решение должно осуществляться в соответствии с разрешенными к использованию RAL:</w:t>
            </w:r>
          </w:p>
          <w:p w:rsidR="00A43EE3" w:rsidRPr="0037469A" w:rsidRDefault="00A43EE3" w:rsidP="00010514">
            <w:pPr>
              <w:widowControl/>
              <w:numPr>
                <w:ilvl w:val="0"/>
                <w:numId w:val="68"/>
              </w:numPr>
              <w:suppressAutoHyphens w:val="0"/>
              <w:overflowPunct/>
              <w:autoSpaceDE/>
              <w:ind w:left="425" w:hanging="141"/>
              <w:jc w:val="both"/>
              <w:rPr>
                <w:rFonts w:eastAsia="Roboto"/>
              </w:rPr>
            </w:pPr>
            <w:r w:rsidRPr="0037469A">
              <w:rPr>
                <w:rFonts w:eastAsia="Roboto"/>
              </w:rPr>
              <w:t>основные оттенки - 9010,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w:t>
            </w:r>
          </w:p>
          <w:p w:rsidR="00A43EE3" w:rsidRPr="0037469A" w:rsidRDefault="00A43EE3" w:rsidP="00010514">
            <w:pPr>
              <w:widowControl/>
              <w:numPr>
                <w:ilvl w:val="0"/>
                <w:numId w:val="68"/>
              </w:numPr>
              <w:suppressAutoHyphens w:val="0"/>
              <w:overflowPunct/>
              <w:autoSpaceDE/>
              <w:ind w:left="425" w:hanging="141"/>
              <w:jc w:val="both"/>
              <w:rPr>
                <w:rFonts w:eastAsia="Roboto"/>
              </w:rPr>
            </w:pPr>
            <w:r w:rsidRPr="0037469A">
              <w:rPr>
                <w:rFonts w:eastAsia="Roboto"/>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69"/>
              </w:numPr>
              <w:suppressAutoHyphens w:val="0"/>
              <w:overflowPunct/>
              <w:autoSpaceDE/>
              <w:ind w:left="283"/>
              <w:jc w:val="both"/>
              <w:rPr>
                <w:rFonts w:eastAsia="Roboto"/>
              </w:rPr>
            </w:pPr>
            <w:r w:rsidRPr="0037469A">
              <w:rPr>
                <w:rFonts w:eastAsia="Roboto"/>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A43EE3" w:rsidRPr="0037469A" w:rsidRDefault="00A43EE3" w:rsidP="00010514">
            <w:pPr>
              <w:widowControl/>
              <w:numPr>
                <w:ilvl w:val="0"/>
                <w:numId w:val="69"/>
              </w:numPr>
              <w:suppressAutoHyphens w:val="0"/>
              <w:overflowPunct/>
              <w:autoSpaceDE/>
              <w:ind w:left="283"/>
              <w:jc w:val="both"/>
              <w:rPr>
                <w:rFonts w:eastAsia="Roboto"/>
              </w:rPr>
            </w:pPr>
            <w:r w:rsidRPr="0037469A">
              <w:rPr>
                <w:rFonts w:eastAsia="Roboto"/>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A43EE3" w:rsidRPr="00605BE2" w:rsidTr="00BA36D1">
        <w:trPr>
          <w:trHeight w:val="30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1.2</w:t>
            </w:r>
          </w:p>
          <w:p w:rsidR="00A43EE3" w:rsidRPr="0037469A" w:rsidRDefault="00A43EE3" w:rsidP="00BA36D1">
            <w:pPr>
              <w:rPr>
                <w:rFonts w:eastAsia="Roboto"/>
              </w:rPr>
            </w:pPr>
            <w:r w:rsidRPr="0037469A">
              <w:rPr>
                <w:rFonts w:eastAsia="Roboto"/>
              </w:rPr>
              <w:t>Окна</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72"/>
              </w:numPr>
              <w:suppressAutoHyphens w:val="0"/>
              <w:overflowPunct/>
              <w:autoSpaceDE/>
              <w:ind w:left="283"/>
              <w:jc w:val="both"/>
              <w:rPr>
                <w:rFonts w:eastAsia="Roboto"/>
              </w:rPr>
            </w:pPr>
            <w:r w:rsidRPr="0037469A">
              <w:rPr>
                <w:rFonts w:eastAsia="Roboto"/>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72"/>
              </w:numPr>
              <w:suppressAutoHyphens w:val="0"/>
              <w:overflowPunct/>
              <w:autoSpaceDE/>
              <w:ind w:left="283"/>
              <w:jc w:val="both"/>
              <w:rPr>
                <w:rFonts w:eastAsia="Roboto"/>
              </w:rPr>
            </w:pPr>
            <w:r w:rsidRPr="0037469A">
              <w:rPr>
                <w:rFonts w:eastAsia="Roboto"/>
              </w:rPr>
              <w:t>1.2.2 Все элементы окон (за исключением стекла) должны выполняться в едином цветовом решении.</w:t>
            </w:r>
          </w:p>
        </w:tc>
      </w:tr>
      <w:tr w:rsidR="00A43EE3" w:rsidRPr="00605BE2" w:rsidTr="00BA36D1">
        <w:trPr>
          <w:trHeight w:val="14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1.3</w:t>
            </w:r>
          </w:p>
          <w:p w:rsidR="00A43EE3" w:rsidRPr="0037469A" w:rsidRDefault="00A43EE3" w:rsidP="00BA36D1">
            <w:pPr>
              <w:rPr>
                <w:rFonts w:eastAsia="Roboto"/>
              </w:rPr>
            </w:pPr>
            <w:r w:rsidRPr="0037469A">
              <w:rPr>
                <w:rFonts w:eastAsia="Roboto"/>
              </w:rPr>
              <w:t>Остекление</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76"/>
              </w:numPr>
              <w:suppressAutoHyphens w:val="0"/>
              <w:overflowPunct/>
              <w:autoSpaceDE/>
              <w:ind w:left="283"/>
              <w:jc w:val="both"/>
              <w:rPr>
                <w:rFonts w:eastAsia="Roboto"/>
              </w:rPr>
            </w:pPr>
            <w:r w:rsidRPr="0037469A">
              <w:rPr>
                <w:rFonts w:eastAsia="Roboto"/>
              </w:rPr>
              <w:t>1.3.1 Не допускается использование цветного (тонированногов массе), непросматриваемого зеркального остекления.</w:t>
            </w:r>
          </w:p>
          <w:p w:rsidR="00A43EE3" w:rsidRPr="0037469A" w:rsidRDefault="00A43EE3" w:rsidP="00010514">
            <w:pPr>
              <w:widowControl/>
              <w:numPr>
                <w:ilvl w:val="0"/>
                <w:numId w:val="76"/>
              </w:numPr>
              <w:suppressAutoHyphens w:val="0"/>
              <w:overflowPunct/>
              <w:autoSpaceDE/>
              <w:ind w:left="283"/>
              <w:jc w:val="both"/>
              <w:rPr>
                <w:rFonts w:eastAsia="Roboto"/>
              </w:rPr>
            </w:pPr>
            <w:r w:rsidRPr="0037469A">
              <w:rPr>
                <w:rFonts w:eastAsia="Roboto"/>
              </w:rPr>
              <w:t xml:space="preserve">1.3.2 Цветовое решение должно осуществляться в </w:t>
            </w:r>
            <w:r w:rsidRPr="0037469A">
              <w:rPr>
                <w:rFonts w:eastAsia="Roboto"/>
              </w:rPr>
              <w:lastRenderedPageBreak/>
              <w:t xml:space="preserve">нейтральных* и серых оттенках стекла.** </w:t>
            </w:r>
          </w:p>
        </w:tc>
        <w:tc>
          <w:tcPr>
            <w:tcW w:w="6840" w:type="dxa"/>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lastRenderedPageBreak/>
              <w:t>*Нейтральный оттенок стекла – это стекло с максимальной прозрачностью, без искажения цвета.</w:t>
            </w:r>
          </w:p>
          <w:p w:rsidR="00A43EE3" w:rsidRPr="0037469A" w:rsidRDefault="00A43EE3" w:rsidP="00BA36D1">
            <w:pPr>
              <w:rPr>
                <w:rFonts w:eastAsia="Roboto"/>
              </w:rPr>
            </w:pPr>
            <w:r w:rsidRPr="0037469A">
              <w:rPr>
                <w:rFonts w:eastAsia="Roboto"/>
              </w:rPr>
              <w:t xml:space="preserve">**Серые оттенки стекла необходимо подобрать с учетом каталога </w:t>
            </w:r>
            <w:r w:rsidRPr="0037469A">
              <w:rPr>
                <w:rFonts w:eastAsia="Roboto"/>
              </w:rPr>
              <w:lastRenderedPageBreak/>
              <w:t>производителя.</w:t>
            </w:r>
          </w:p>
        </w:tc>
      </w:tr>
      <w:tr w:rsidR="00A43EE3" w:rsidRPr="00605BE2" w:rsidTr="00BA36D1">
        <w:trPr>
          <w:trHeight w:val="258"/>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1.4</w:t>
            </w:r>
          </w:p>
          <w:p w:rsidR="00A43EE3" w:rsidRPr="0037469A" w:rsidRDefault="00A43EE3" w:rsidP="00BA36D1">
            <w:pPr>
              <w:rPr>
                <w:rFonts w:eastAsia="Roboto"/>
              </w:rPr>
            </w:pPr>
            <w:r w:rsidRPr="0037469A">
              <w:rPr>
                <w:rFonts w:eastAsia="Roboto"/>
              </w:rPr>
              <w:t>Цоколь</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73"/>
              </w:numPr>
              <w:suppressAutoHyphens w:val="0"/>
              <w:overflowPunct/>
              <w:autoSpaceDE/>
              <w:ind w:left="283"/>
              <w:jc w:val="both"/>
              <w:rPr>
                <w:rFonts w:eastAsia="Roboto"/>
              </w:rPr>
            </w:pPr>
            <w:r w:rsidRPr="0037469A">
              <w:rPr>
                <w:rFonts w:eastAsia="Roboto"/>
              </w:rPr>
              <w:t>1.4.1 Предусмотреть цветовое решение, соответствующее одному из колеров элементов здания (стен, элементов окон, ограждений).</w:t>
            </w:r>
          </w:p>
          <w:p w:rsidR="00A43EE3" w:rsidRPr="0037469A" w:rsidRDefault="00A43EE3" w:rsidP="00010514">
            <w:pPr>
              <w:widowControl/>
              <w:numPr>
                <w:ilvl w:val="0"/>
                <w:numId w:val="73"/>
              </w:numPr>
              <w:suppressAutoHyphens w:val="0"/>
              <w:overflowPunct/>
              <w:autoSpaceDE/>
              <w:ind w:left="283"/>
              <w:jc w:val="both"/>
              <w:rPr>
                <w:rFonts w:eastAsia="Roboto"/>
              </w:rPr>
            </w:pPr>
            <w:r w:rsidRPr="0037469A">
              <w:rPr>
                <w:rFonts w:eastAsia="Roboto"/>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75"/>
              </w:numPr>
              <w:suppressAutoHyphens w:val="0"/>
              <w:overflowPunct/>
              <w:autoSpaceDE/>
              <w:ind w:left="283"/>
              <w:jc w:val="both"/>
              <w:rPr>
                <w:rFonts w:eastAsia="Roboto"/>
              </w:rPr>
            </w:pPr>
            <w:r w:rsidRPr="0037469A">
              <w:rPr>
                <w:rFonts w:eastAsia="Roboto"/>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A43EE3" w:rsidRPr="0037469A" w:rsidRDefault="00A43EE3" w:rsidP="00010514">
            <w:pPr>
              <w:widowControl/>
              <w:numPr>
                <w:ilvl w:val="0"/>
                <w:numId w:val="75"/>
              </w:numPr>
              <w:suppressAutoHyphens w:val="0"/>
              <w:overflowPunct/>
              <w:autoSpaceDE/>
              <w:ind w:left="283"/>
              <w:jc w:val="both"/>
              <w:rPr>
                <w:rFonts w:eastAsia="Roboto"/>
              </w:rPr>
            </w:pPr>
            <w:r w:rsidRPr="0037469A">
              <w:rPr>
                <w:rFonts w:eastAsia="Roboto"/>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1.5</w:t>
            </w:r>
          </w:p>
          <w:p w:rsidR="00A43EE3" w:rsidRPr="0037469A" w:rsidRDefault="00A43EE3" w:rsidP="00BA36D1">
            <w:pPr>
              <w:rPr>
                <w:rFonts w:eastAsia="Roboto"/>
              </w:rPr>
            </w:pPr>
            <w:r w:rsidRPr="0037469A">
              <w:rPr>
                <w:rFonts w:eastAsia="Roboto"/>
              </w:rPr>
              <w:t>Кровля</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71"/>
              </w:numPr>
              <w:suppressAutoHyphens w:val="0"/>
              <w:overflowPunct/>
              <w:autoSpaceDE/>
              <w:ind w:left="283"/>
              <w:jc w:val="both"/>
              <w:rPr>
                <w:rFonts w:eastAsia="Roboto"/>
              </w:rPr>
            </w:pPr>
            <w:r w:rsidRPr="0037469A">
              <w:rPr>
                <w:rFonts w:eastAsia="Roboto"/>
              </w:rPr>
              <w:t>1.5.1 Цветовое решение должно осуществляться в соответствии с разрешенными к использованию RAL: 7045, 8028, 820-5, 7024, 8004, 3005, 9006, 8011, 3007, 7021.</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71"/>
              </w:numPr>
              <w:suppressAutoHyphens w:val="0"/>
              <w:overflowPunct/>
              <w:autoSpaceDE/>
              <w:ind w:left="283"/>
              <w:jc w:val="both"/>
              <w:rPr>
                <w:rFonts w:eastAsia="Roboto"/>
              </w:rPr>
            </w:pPr>
            <w:r w:rsidRPr="0037469A">
              <w:rPr>
                <w:rFonts w:eastAsia="Roboto"/>
              </w:rPr>
              <w:t>1.5.2 Все элементы кровли должны выполняться в едином цветовом решении.</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1.6</w:t>
            </w:r>
          </w:p>
          <w:p w:rsidR="00A43EE3" w:rsidRPr="0037469A" w:rsidRDefault="00A43EE3" w:rsidP="00BA36D1">
            <w:pPr>
              <w:rPr>
                <w:rFonts w:eastAsia="Roboto"/>
              </w:rPr>
            </w:pPr>
            <w:r w:rsidRPr="0037469A">
              <w:rPr>
                <w:rFonts w:eastAsia="Roboto"/>
              </w:rPr>
              <w:t>Элементы входных групп</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78"/>
              </w:numPr>
              <w:suppressAutoHyphens w:val="0"/>
              <w:overflowPunct/>
              <w:autoSpaceDE/>
              <w:ind w:left="283"/>
              <w:jc w:val="both"/>
              <w:rPr>
                <w:rFonts w:eastAsia="Roboto"/>
              </w:rPr>
            </w:pPr>
            <w:r w:rsidRPr="0037469A">
              <w:rPr>
                <w:rFonts w:eastAsia="Roboto"/>
              </w:rPr>
              <w:t>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79"/>
              </w:numPr>
              <w:suppressAutoHyphens w:val="0"/>
              <w:overflowPunct/>
              <w:autoSpaceDE/>
              <w:ind w:left="283"/>
              <w:jc w:val="both"/>
              <w:rPr>
                <w:rFonts w:eastAsia="Roboto"/>
              </w:rPr>
            </w:pPr>
            <w:r w:rsidRPr="0037469A">
              <w:rPr>
                <w:rFonts w:eastAsia="Roboto"/>
              </w:rPr>
              <w:t xml:space="preserve">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1.7</w:t>
            </w:r>
          </w:p>
          <w:p w:rsidR="00A43EE3" w:rsidRPr="0037469A" w:rsidRDefault="00A43EE3" w:rsidP="00BA36D1">
            <w:pPr>
              <w:rPr>
                <w:rFonts w:eastAsia="Roboto"/>
              </w:rPr>
            </w:pPr>
            <w:r w:rsidRPr="0037469A">
              <w:rPr>
                <w:rFonts w:eastAsia="Roboto"/>
              </w:rPr>
              <w:t>Ограждения</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w:t>
            </w:r>
            <w:r w:rsidRPr="0037469A">
              <w:rPr>
                <w:rFonts w:eastAsia="Roboto"/>
              </w:rPr>
              <w:lastRenderedPageBreak/>
              <w:t>элементов окон).</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lastRenderedPageBreak/>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w:t>
            </w:r>
            <w:r w:rsidRPr="0037469A">
              <w:rPr>
                <w:rFonts w:eastAsia="Roboto"/>
              </w:rPr>
              <w:lastRenderedPageBreak/>
              <w:t xml:space="preserve">материала. </w:t>
            </w:r>
          </w:p>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1.7.4 Цветовое решение ограждений, выполненных из стекла, должно осуществляться в нейтральных* и серых оттенках.** </w:t>
            </w:r>
          </w:p>
          <w:p w:rsidR="00A43EE3" w:rsidRPr="0037469A" w:rsidRDefault="00A43EE3" w:rsidP="00BA36D1">
            <w:pPr>
              <w:rPr>
                <w:rFonts w:eastAsia="Roboto"/>
              </w:rPr>
            </w:pPr>
            <w:r w:rsidRPr="0037469A">
              <w:rPr>
                <w:rFonts w:eastAsia="Roboto"/>
              </w:rPr>
              <w:t xml:space="preserve">*Нейтральный оттенок стекла – это стекло с максимальной прозрачностью, без искажения цвета. </w:t>
            </w:r>
          </w:p>
          <w:p w:rsidR="00A43EE3" w:rsidRPr="0037469A" w:rsidRDefault="00A43EE3" w:rsidP="00BA36D1">
            <w:pPr>
              <w:rPr>
                <w:rFonts w:eastAsia="Roboto"/>
              </w:rPr>
            </w:pPr>
            <w:r w:rsidRPr="0037469A">
              <w:rPr>
                <w:rFonts w:eastAsia="Roboto"/>
              </w:rPr>
              <w:t>**Серые оттенки стекла необходимо подобрать с учетом каталога производителя.</w:t>
            </w:r>
          </w:p>
        </w:tc>
      </w:tr>
      <w:tr w:rsidR="00A43EE3" w:rsidRPr="00605BE2" w:rsidTr="00BA36D1">
        <w:trPr>
          <w:trHeight w:val="766"/>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lastRenderedPageBreak/>
              <w:t>2</w:t>
            </w:r>
          </w:p>
        </w:tc>
        <w:tc>
          <w:tcPr>
            <w:tcW w:w="1106"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отделочным материалам фасадов зданий, строений и сооружений</w:t>
            </w: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2.1</w:t>
            </w:r>
          </w:p>
          <w:p w:rsidR="00A43EE3" w:rsidRPr="0037469A" w:rsidRDefault="00A43EE3" w:rsidP="00BA36D1">
            <w:pPr>
              <w:rPr>
                <w:rFonts w:eastAsia="Roboto"/>
              </w:rPr>
            </w:pPr>
            <w:r w:rsidRPr="0037469A">
              <w:rPr>
                <w:rFonts w:eastAsia="Roboto"/>
              </w:rPr>
              <w:t>Стены</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2.1.1 При использовании двух и более типов материалов (за исключением стекла)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фасада.</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2.1.3 Материалы с глянцевой поверхностью (за исключением стекла)должны применяться на меньшей части площади фасада.</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2.1.4 Материалы, имитирующие натуральные, должны соответствовать им по фактуре.</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2.1.5 Не допускается окраска поверхностей, облицованных натуральным камнем.</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A43EE3" w:rsidRPr="00605BE2" w:rsidTr="00BA36D1">
        <w:trPr>
          <w:trHeight w:val="279"/>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2.2</w:t>
            </w:r>
          </w:p>
          <w:p w:rsidR="00A43EE3" w:rsidRPr="0037469A" w:rsidRDefault="00A43EE3" w:rsidP="00BA36D1">
            <w:pPr>
              <w:rPr>
                <w:rFonts w:eastAsia="Roboto"/>
              </w:rPr>
            </w:pPr>
            <w:r w:rsidRPr="0037469A">
              <w:rPr>
                <w:rFonts w:eastAsia="Roboto"/>
              </w:rPr>
              <w:t>Окна</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77"/>
              </w:numPr>
              <w:suppressAutoHyphens w:val="0"/>
              <w:overflowPunct/>
              <w:autoSpaceDE/>
              <w:ind w:left="283"/>
              <w:jc w:val="both"/>
              <w:rPr>
                <w:rFonts w:eastAsia="Roboto"/>
              </w:rPr>
            </w:pPr>
            <w:r w:rsidRPr="0037469A">
              <w:rPr>
                <w:rFonts w:eastAsia="Roboto"/>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77"/>
              </w:numPr>
              <w:suppressAutoHyphens w:val="0"/>
              <w:overflowPunct/>
              <w:autoSpaceDE/>
              <w:ind w:left="283"/>
              <w:jc w:val="both"/>
              <w:rPr>
                <w:rFonts w:eastAsia="Roboto"/>
              </w:rPr>
            </w:pPr>
            <w:r w:rsidRPr="0037469A">
              <w:rPr>
                <w:rFonts w:eastAsia="Roboto"/>
              </w:rPr>
              <w:t>2.2.2 Все элементы окон (рамы, импосты) должны выполняться в едином материале.</w:t>
            </w:r>
          </w:p>
        </w:tc>
      </w:tr>
      <w:tr w:rsidR="00A43EE3" w:rsidRPr="00605BE2" w:rsidTr="00BA36D1">
        <w:trPr>
          <w:trHeight w:val="177"/>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2.3 Остекление</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7"/>
              </w:numPr>
              <w:suppressAutoHyphens w:val="0"/>
              <w:overflowPunct/>
              <w:autoSpaceDE/>
              <w:ind w:left="283"/>
              <w:jc w:val="both"/>
              <w:rPr>
                <w:rFonts w:eastAsia="Roboto"/>
              </w:rPr>
            </w:pPr>
            <w:r w:rsidRPr="0037469A">
              <w:rPr>
                <w:rFonts w:eastAsia="Roboto"/>
              </w:rPr>
              <w:t>2.3.1 Не допускается использование тонированногов массе, а также непросматриваемого зеркального остекления.</w:t>
            </w:r>
          </w:p>
        </w:tc>
        <w:tc>
          <w:tcPr>
            <w:tcW w:w="6840" w:type="dxa"/>
            <w:tcBorders>
              <w:top w:val="nil"/>
              <w:left w:val="nil"/>
              <w:bottom w:val="single" w:sz="4" w:space="0" w:color="000000"/>
              <w:right w:val="single" w:sz="4" w:space="0" w:color="000000"/>
            </w:tcBorders>
          </w:tcPr>
          <w:p w:rsidR="00A43EE3" w:rsidRPr="0037469A" w:rsidRDefault="00A43EE3" w:rsidP="00BA36D1">
            <w:pPr>
              <w:ind w:left="283" w:hanging="360"/>
              <w:rPr>
                <w:rFonts w:eastAsia="Roboto"/>
              </w:rPr>
            </w:pPr>
          </w:p>
        </w:tc>
      </w:tr>
      <w:tr w:rsidR="00A43EE3" w:rsidRPr="00605BE2" w:rsidTr="00BA36D1">
        <w:trPr>
          <w:trHeight w:val="952"/>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2.4</w:t>
            </w:r>
          </w:p>
          <w:p w:rsidR="00A43EE3" w:rsidRPr="0037469A" w:rsidRDefault="00A43EE3" w:rsidP="00BA36D1">
            <w:pPr>
              <w:rPr>
                <w:rFonts w:eastAsia="Roboto"/>
              </w:rPr>
            </w:pPr>
            <w:r w:rsidRPr="0037469A">
              <w:rPr>
                <w:rFonts w:eastAsia="Roboto"/>
              </w:rPr>
              <w:t>Цоколь</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2.4.1 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цоколя.</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2.4.3 Материалы с глянцевой поверхностью (за исключением стекла) должны применяться на меньшей части площади цоколя.</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2.4.4 Материалы, имитирующие натуральные, должны соответствовать им по фактуре.</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2.4.5 Не допускается окраска поверхностей, облицованных натуральным камнем.</w:t>
            </w:r>
          </w:p>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2.4.6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A43EE3" w:rsidRPr="00605BE2" w:rsidTr="00BA36D1">
        <w:trPr>
          <w:trHeight w:val="19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2.5</w:t>
            </w:r>
          </w:p>
          <w:p w:rsidR="00A43EE3" w:rsidRPr="0037469A" w:rsidRDefault="00A43EE3" w:rsidP="00BA36D1">
            <w:pPr>
              <w:rPr>
                <w:rFonts w:eastAsia="Roboto"/>
              </w:rPr>
            </w:pPr>
            <w:r w:rsidRPr="0037469A">
              <w:rPr>
                <w:rFonts w:eastAsia="Roboto"/>
              </w:rPr>
              <w:t>Кровля</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74"/>
              </w:numPr>
              <w:suppressAutoHyphens w:val="0"/>
              <w:overflowPunct/>
              <w:autoSpaceDE/>
              <w:ind w:left="283"/>
              <w:jc w:val="both"/>
              <w:rPr>
                <w:rFonts w:eastAsia="Roboto"/>
              </w:rPr>
            </w:pPr>
            <w:r w:rsidRPr="0037469A">
              <w:rPr>
                <w:rFonts w:eastAsia="Roboto"/>
              </w:rPr>
              <w:t>2.5.1 Не допускается использовать: асбестоцементный лист, пластиковый (виниловый) сайдинг, сотовый или профилированный поликарбонат, ПВХ-панели, ондулин, шифер, фанеру, вагонку.</w:t>
            </w:r>
          </w:p>
        </w:tc>
        <w:tc>
          <w:tcPr>
            <w:tcW w:w="6840" w:type="dxa"/>
            <w:tcBorders>
              <w:top w:val="nil"/>
              <w:left w:val="nil"/>
              <w:bottom w:val="single" w:sz="4" w:space="0" w:color="000000"/>
              <w:right w:val="single" w:sz="4" w:space="0" w:color="000000"/>
            </w:tcBorders>
          </w:tcPr>
          <w:p w:rsidR="00A43EE3" w:rsidRPr="0037469A" w:rsidRDefault="00A43EE3" w:rsidP="00BA36D1">
            <w:pPr>
              <w:ind w:left="283" w:hanging="360"/>
              <w:rPr>
                <w:rFonts w:eastAsia="Roboto"/>
              </w:rPr>
            </w:pPr>
          </w:p>
        </w:tc>
      </w:tr>
      <w:tr w:rsidR="00A43EE3" w:rsidRPr="00605BE2" w:rsidTr="00BA36D1">
        <w:trPr>
          <w:trHeight w:val="19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2.6</w:t>
            </w:r>
          </w:p>
          <w:p w:rsidR="00A43EE3" w:rsidRPr="0037469A" w:rsidRDefault="00A43EE3" w:rsidP="00BA36D1">
            <w:pPr>
              <w:rPr>
                <w:rFonts w:eastAsia="Roboto"/>
              </w:rPr>
            </w:pPr>
            <w:r w:rsidRPr="0037469A">
              <w:rPr>
                <w:rFonts w:eastAsia="Roboto"/>
              </w:rPr>
              <w:t>Элементы входных групп</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2.6.1 Для навесов и козырьков не допускается использовать: асбестоцементный лист, пластиковый (виниловый) сайдинг, поликарбонат, ондулин, шифер,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2.6.2 Материалы, имитирующие натуральные, должны соответствовать им по фактуре.</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 xml:space="preserve">2.6.3 Не допускается устройство радиальных козырьков и навесов. </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 xml:space="preserve">2.6.4 Для лестниц, площадок, ступеней не допускается использовать: материалы с классом противоскольжения менее R11, резиновую плитку.  </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2.6.5 Материалы, имитирующие натуральные, должны соответствовать им по фактуре.</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2.6.6 Не допускается окраска поверхностей, облицованных натуральным камнем.</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2.6.7 Необходимо предусматривать придверные грязезащитные системы.</w:t>
            </w:r>
          </w:p>
        </w:tc>
      </w:tr>
      <w:tr w:rsidR="00A43EE3" w:rsidRPr="00605BE2" w:rsidTr="00BA36D1">
        <w:trPr>
          <w:trHeight w:val="19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106"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78"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2.7</w:t>
            </w:r>
          </w:p>
          <w:p w:rsidR="00A43EE3" w:rsidRPr="0037469A" w:rsidRDefault="00A43EE3" w:rsidP="00BA36D1">
            <w:pPr>
              <w:rPr>
                <w:rFonts w:eastAsia="Roboto"/>
              </w:rPr>
            </w:pPr>
            <w:r w:rsidRPr="0037469A">
              <w:rPr>
                <w:rFonts w:eastAsia="Roboto"/>
              </w:rPr>
              <w:t>Ограждения</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2.7.2 Материалы, имитирующие натуральные, должны соответствовать им по фактуре</w:t>
            </w:r>
          </w:p>
          <w:p w:rsidR="00A43EE3" w:rsidRPr="0037469A" w:rsidRDefault="00A43EE3" w:rsidP="00BA36D1">
            <w:pPr>
              <w:ind w:left="283" w:hanging="360"/>
              <w:rPr>
                <w:rFonts w:eastAsia="Roboto"/>
              </w:rPr>
            </w:pPr>
          </w:p>
        </w:tc>
      </w:tr>
      <w:tr w:rsidR="00A43EE3" w:rsidRPr="00605BE2" w:rsidTr="00BA36D1">
        <w:trPr>
          <w:trHeight w:val="1080"/>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3</w:t>
            </w:r>
          </w:p>
        </w:tc>
        <w:tc>
          <w:tcPr>
            <w:tcW w:w="2084" w:type="dxa"/>
            <w:gridSpan w:val="2"/>
            <w:tcBorders>
              <w:top w:val="nil"/>
              <w:left w:val="nil"/>
              <w:bottom w:val="single" w:sz="4" w:space="0" w:color="000000"/>
              <w:right w:val="single" w:sz="4" w:space="0" w:color="auto"/>
            </w:tcBorders>
          </w:tcPr>
          <w:p w:rsidR="00A43EE3" w:rsidRPr="0037469A" w:rsidRDefault="00A43EE3" w:rsidP="00BA36D1">
            <w:pPr>
              <w:rPr>
                <w:rFonts w:eastAsia="Roboto"/>
              </w:rPr>
            </w:pPr>
            <w:r w:rsidRPr="0037469A">
              <w:rPr>
                <w:rFonts w:eastAsia="Roboto"/>
              </w:rPr>
              <w:t>Требования к размещению технического и инженерного оборудования на фасадах зданий, строений и сооружений</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размещаться с использованием стандартных конструкций крепления и с использованием маскирующих ограждений (решеток, жалюзи, корзин);</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оснащаться кабель-каналами, скрытыми за фасадом или замаскированными в тон колера соответствующей плоскости фасада.</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3.2 Размещение элементов систем кондиционирования допускается:</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 кровле объекта (крышные кондиционеры с внутренними воздуховодными каналами);</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нижней части оконных проемов, в окнах подвального этажа без выхода за плоскость фасада;</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простенках между оконными и дверными проемами;</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 xml:space="preserve">на балконах. </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3.3 Размещение элементов систем кондиционирования не допускается:</w:t>
            </w:r>
          </w:p>
          <w:p w:rsidR="00A43EE3" w:rsidRPr="0037469A" w:rsidRDefault="00A43EE3" w:rsidP="00010514">
            <w:pPr>
              <w:widowControl/>
              <w:numPr>
                <w:ilvl w:val="0"/>
                <w:numId w:val="32"/>
              </w:numPr>
              <w:suppressAutoHyphens w:val="0"/>
              <w:overflowPunct/>
              <w:autoSpaceDE/>
              <w:jc w:val="both"/>
              <w:rPr>
                <w:rFonts w:eastAsia="Roboto"/>
              </w:rPr>
            </w:pPr>
            <w:r w:rsidRPr="0037469A">
              <w:rPr>
                <w:rFonts w:eastAsia="Roboto"/>
              </w:rPr>
              <w:t>на поверхности главных фасадов;</w:t>
            </w:r>
          </w:p>
          <w:p w:rsidR="00A43EE3" w:rsidRPr="0037469A" w:rsidRDefault="00A43EE3" w:rsidP="00010514">
            <w:pPr>
              <w:widowControl/>
              <w:numPr>
                <w:ilvl w:val="0"/>
                <w:numId w:val="32"/>
              </w:numPr>
              <w:suppressAutoHyphens w:val="0"/>
              <w:overflowPunct/>
              <w:autoSpaceDE/>
              <w:jc w:val="both"/>
              <w:rPr>
                <w:rFonts w:eastAsia="Roboto"/>
              </w:rPr>
            </w:pPr>
            <w:r w:rsidRPr="0037469A">
              <w:rPr>
                <w:rFonts w:eastAsia="Roboto"/>
              </w:rPr>
              <w:t>в оконных и дверных проемах с выступанием за плоскость фасада;</w:t>
            </w:r>
          </w:p>
          <w:p w:rsidR="00A43EE3" w:rsidRPr="0037469A" w:rsidRDefault="00A43EE3" w:rsidP="00010514">
            <w:pPr>
              <w:widowControl/>
              <w:numPr>
                <w:ilvl w:val="0"/>
                <w:numId w:val="32"/>
              </w:numPr>
              <w:suppressAutoHyphens w:val="0"/>
              <w:overflowPunct/>
              <w:autoSpaceDE/>
              <w:jc w:val="both"/>
              <w:rPr>
                <w:rFonts w:eastAsia="Roboto"/>
              </w:rPr>
            </w:pPr>
            <w:r w:rsidRPr="0037469A">
              <w:rPr>
                <w:rFonts w:eastAsia="Roboto"/>
              </w:rPr>
              <w:t>над пешеходными тротуарами.</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3.4 Маскирующие ограждения должны иметь окраску, соответствующую одному из колеров элементов здания (стен, элементов окон, цоколя).</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3.5 Цветовое решение элементов системы наружного водоотведения (водосточные трубы, желоба) должно осуществляться в соответствии с одним из колеров элементов здания (стен, кровли).</w:t>
            </w:r>
          </w:p>
        </w:tc>
      </w:tr>
      <w:tr w:rsidR="00A43EE3" w:rsidRPr="00605BE2" w:rsidTr="00BA36D1">
        <w:trPr>
          <w:trHeight w:val="693"/>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lastRenderedPageBreak/>
              <w:t>4</w:t>
            </w:r>
          </w:p>
        </w:tc>
        <w:tc>
          <w:tcPr>
            <w:tcW w:w="2084" w:type="dxa"/>
            <w:gridSpan w:val="2"/>
            <w:tcBorders>
              <w:top w:val="nil"/>
              <w:left w:val="nil"/>
              <w:bottom w:val="single" w:sz="4" w:space="0" w:color="000000"/>
              <w:right w:val="single" w:sz="4" w:space="0" w:color="auto"/>
            </w:tcBorders>
          </w:tcPr>
          <w:p w:rsidR="00A43EE3" w:rsidRPr="0037469A" w:rsidRDefault="00A43EE3" w:rsidP="00BA36D1">
            <w:pPr>
              <w:rPr>
                <w:rFonts w:eastAsia="Roboto"/>
              </w:rPr>
            </w:pPr>
            <w:r w:rsidRPr="0037469A">
              <w:rPr>
                <w:rFonts w:eastAsia="Roboto"/>
              </w:rPr>
              <w:t>Требования к подсветке фасадов зданий, строений и сооружений</w:t>
            </w:r>
          </w:p>
        </w:tc>
        <w:tc>
          <w:tcPr>
            <w:tcW w:w="5955"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70"/>
              </w:numPr>
              <w:suppressAutoHyphens w:val="0"/>
              <w:overflowPunct/>
              <w:autoSpaceDE/>
              <w:ind w:left="283"/>
              <w:jc w:val="both"/>
              <w:rPr>
                <w:rFonts w:eastAsia="Roboto"/>
              </w:rPr>
            </w:pPr>
            <w:r w:rsidRPr="0037469A">
              <w:rPr>
                <w:rFonts w:eastAsia="Roboto"/>
              </w:rPr>
              <w:t>4.1 Входные группы должны иметь освещение.</w:t>
            </w:r>
          </w:p>
          <w:p w:rsidR="00A43EE3" w:rsidRPr="0037469A" w:rsidRDefault="00A43EE3" w:rsidP="00010514">
            <w:pPr>
              <w:widowControl/>
              <w:numPr>
                <w:ilvl w:val="0"/>
                <w:numId w:val="70"/>
              </w:numPr>
              <w:suppressAutoHyphens w:val="0"/>
              <w:overflowPunct/>
              <w:autoSpaceDE/>
              <w:ind w:left="283"/>
              <w:jc w:val="both"/>
              <w:rPr>
                <w:rFonts w:eastAsia="Roboto"/>
              </w:rPr>
            </w:pPr>
            <w:r w:rsidRPr="0037469A">
              <w:rPr>
                <w:rFonts w:eastAsia="Roboto"/>
              </w:rPr>
              <w:t>4.2 Запрещается использовать в подсветке фасадов пиксельную, мигающую подсветку.</w:t>
            </w:r>
          </w:p>
          <w:p w:rsidR="00A43EE3" w:rsidRPr="0037469A" w:rsidRDefault="00A43EE3" w:rsidP="00010514">
            <w:pPr>
              <w:widowControl/>
              <w:numPr>
                <w:ilvl w:val="0"/>
                <w:numId w:val="70"/>
              </w:numPr>
              <w:suppressAutoHyphens w:val="0"/>
              <w:overflowPunct/>
              <w:autoSpaceDE/>
              <w:ind w:left="283"/>
              <w:jc w:val="both"/>
              <w:rPr>
                <w:rFonts w:eastAsia="Roboto"/>
              </w:rPr>
            </w:pPr>
            <w:r w:rsidRPr="0037469A">
              <w:rPr>
                <w:rFonts w:eastAsia="Roboto"/>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tcPr>
          <w:p w:rsidR="00A43EE3" w:rsidRPr="0037469A" w:rsidRDefault="00A43EE3" w:rsidP="00010514">
            <w:pPr>
              <w:widowControl/>
              <w:numPr>
                <w:ilvl w:val="0"/>
                <w:numId w:val="70"/>
              </w:numPr>
              <w:suppressAutoHyphens w:val="0"/>
              <w:overflowPunct/>
              <w:autoSpaceDE/>
              <w:ind w:left="283"/>
              <w:jc w:val="both"/>
              <w:rPr>
                <w:rFonts w:eastAsia="Roboto"/>
              </w:rPr>
            </w:pPr>
            <w:r w:rsidRPr="0037469A">
              <w:rPr>
                <w:rFonts w:eastAsia="Roboto"/>
              </w:rPr>
              <w:t>4.4 Подсветка осуществляется с цветовой температурой (Тц) в диапазоне 2000-2700 К.</w:t>
            </w:r>
          </w:p>
          <w:p w:rsidR="00A43EE3" w:rsidRPr="0037469A" w:rsidRDefault="00A43EE3" w:rsidP="00010514">
            <w:pPr>
              <w:widowControl/>
              <w:numPr>
                <w:ilvl w:val="0"/>
                <w:numId w:val="70"/>
              </w:numPr>
              <w:suppressAutoHyphens w:val="0"/>
              <w:overflowPunct/>
              <w:autoSpaceDE/>
              <w:ind w:left="283"/>
              <w:jc w:val="both"/>
              <w:rPr>
                <w:rFonts w:eastAsia="Roboto"/>
              </w:rPr>
            </w:pPr>
            <w:r w:rsidRPr="0037469A">
              <w:rPr>
                <w:rFonts w:eastAsia="Roboto"/>
              </w:rPr>
              <w:t>4.5 Не допускается засветка окон жилых помещений, расположенных вблизи зданий, а также камер видеонаблюдения.</w:t>
            </w:r>
          </w:p>
        </w:tc>
      </w:tr>
    </w:tbl>
    <w:p w:rsidR="00A43EE3" w:rsidRPr="00605BE2" w:rsidRDefault="00A47D35" w:rsidP="00A43EE3">
      <w:pPr>
        <w:spacing w:before="240" w:after="240" w:line="259" w:lineRule="auto"/>
        <w:ind w:right="-316"/>
        <w:rPr>
          <w:sz w:val="28"/>
          <w:szCs w:val="28"/>
        </w:rPr>
      </w:pPr>
      <w:r>
        <w:rPr>
          <w:sz w:val="28"/>
          <w:szCs w:val="28"/>
        </w:rPr>
        <w:t>5</w:t>
      </w:r>
      <w:r w:rsidR="00A43EE3" w:rsidRPr="00605BE2">
        <w:rPr>
          <w:sz w:val="28"/>
          <w:szCs w:val="28"/>
        </w:rPr>
        <w:t>. Требования к внешнему облику фасадов объектов капитального строи</w:t>
      </w:r>
      <w:r w:rsidR="00A43EE3">
        <w:rPr>
          <w:sz w:val="28"/>
          <w:szCs w:val="28"/>
        </w:rPr>
        <w:t xml:space="preserve">тельства, относящихся к группе </w:t>
      </w:r>
      <w:r>
        <w:rPr>
          <w:sz w:val="28"/>
          <w:szCs w:val="28"/>
        </w:rPr>
        <w:t>«</w:t>
      </w:r>
      <w:r w:rsidR="00A43EE3">
        <w:rPr>
          <w:sz w:val="28"/>
          <w:szCs w:val="28"/>
        </w:rPr>
        <w:t>Обслуживающие»</w:t>
      </w:r>
      <w:r w:rsidR="00A43EE3" w:rsidRPr="00605BE2">
        <w:rPr>
          <w:sz w:val="28"/>
          <w:szCs w:val="28"/>
        </w:rPr>
        <w:t>:</w:t>
      </w:r>
    </w:p>
    <w:tbl>
      <w:tblPr>
        <w:tblW w:w="15300" w:type="dxa"/>
        <w:jc w:val="center"/>
        <w:tblLayout w:type="fixed"/>
        <w:tblLook w:val="0400"/>
      </w:tblPr>
      <w:tblGrid>
        <w:gridCol w:w="421"/>
        <w:gridCol w:w="1094"/>
        <w:gridCol w:w="990"/>
        <w:gridCol w:w="5970"/>
        <w:gridCol w:w="6825"/>
      </w:tblGrid>
      <w:tr w:rsidR="00A43EE3" w:rsidRPr="00605BE2" w:rsidTr="00BA36D1">
        <w:trPr>
          <w:trHeight w:val="240"/>
          <w:jc w:val="center"/>
        </w:trPr>
        <w:tc>
          <w:tcPr>
            <w:tcW w:w="421" w:type="dxa"/>
            <w:tcBorders>
              <w:top w:val="single" w:sz="4" w:space="0" w:color="000000"/>
              <w:left w:val="single" w:sz="4" w:space="0" w:color="000000"/>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 п/п</w:t>
            </w:r>
          </w:p>
        </w:tc>
        <w:tc>
          <w:tcPr>
            <w:tcW w:w="1094"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Параметр</w:t>
            </w:r>
          </w:p>
        </w:tc>
        <w:tc>
          <w:tcPr>
            <w:tcW w:w="990" w:type="dxa"/>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Конструктивный элемент</w:t>
            </w:r>
          </w:p>
        </w:tc>
        <w:tc>
          <w:tcPr>
            <w:tcW w:w="12795" w:type="dxa"/>
            <w:gridSpan w:val="2"/>
            <w:tcBorders>
              <w:top w:val="single" w:sz="4" w:space="0" w:color="000000"/>
              <w:left w:val="nil"/>
              <w:bottom w:val="single" w:sz="4" w:space="0" w:color="000000"/>
              <w:right w:val="single" w:sz="4" w:space="0" w:color="000000"/>
            </w:tcBorders>
            <w:vAlign w:val="center"/>
          </w:tcPr>
          <w:p w:rsidR="00A43EE3" w:rsidRPr="0037469A" w:rsidRDefault="00A43EE3" w:rsidP="00BA36D1">
            <w:pPr>
              <w:jc w:val="center"/>
              <w:rPr>
                <w:rFonts w:eastAsia="Roboto"/>
              </w:rPr>
            </w:pPr>
            <w:r w:rsidRPr="0037469A">
              <w:rPr>
                <w:rFonts w:eastAsia="Roboto"/>
              </w:rPr>
              <w:t>Требования</w:t>
            </w:r>
          </w:p>
        </w:tc>
      </w:tr>
      <w:tr w:rsidR="00A43EE3" w:rsidRPr="00605BE2" w:rsidTr="00BA36D1">
        <w:trPr>
          <w:trHeight w:val="392"/>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1</w:t>
            </w:r>
          </w:p>
        </w:tc>
        <w:tc>
          <w:tcPr>
            <w:tcW w:w="1094"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цветовым характеристикам зданий, строений и сооружений</w:t>
            </w: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1.1</w:t>
            </w:r>
          </w:p>
          <w:p w:rsidR="00A43EE3" w:rsidRPr="0037469A" w:rsidRDefault="00A43EE3" w:rsidP="00BA36D1">
            <w:pPr>
              <w:rPr>
                <w:rFonts w:eastAsia="Roboto"/>
              </w:rPr>
            </w:pPr>
            <w:r w:rsidRPr="0037469A">
              <w:rPr>
                <w:rFonts w:eastAsia="Roboto"/>
              </w:rPr>
              <w:t>Стены</w:t>
            </w:r>
          </w:p>
        </w:tc>
        <w:tc>
          <w:tcPr>
            <w:tcW w:w="5970" w:type="dxa"/>
            <w:tcBorders>
              <w:top w:val="nil"/>
              <w:left w:val="single" w:sz="4" w:space="0" w:color="auto"/>
              <w:bottom w:val="single" w:sz="4" w:space="0" w:color="auto"/>
            </w:tcBorders>
          </w:tcPr>
          <w:p w:rsidR="00A43EE3" w:rsidRPr="0037469A" w:rsidRDefault="00A43EE3" w:rsidP="00010514">
            <w:pPr>
              <w:widowControl/>
              <w:numPr>
                <w:ilvl w:val="0"/>
                <w:numId w:val="92"/>
              </w:numPr>
              <w:suppressAutoHyphens w:val="0"/>
              <w:overflowPunct/>
              <w:autoSpaceDE/>
              <w:ind w:left="283"/>
              <w:jc w:val="both"/>
              <w:rPr>
                <w:rFonts w:eastAsia="Roboto"/>
              </w:rPr>
            </w:pPr>
            <w:r w:rsidRPr="0037469A">
              <w:rPr>
                <w:rFonts w:eastAsia="Roboto"/>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A43EE3" w:rsidRPr="0037469A" w:rsidRDefault="00A43EE3" w:rsidP="00010514">
            <w:pPr>
              <w:widowControl/>
              <w:numPr>
                <w:ilvl w:val="0"/>
                <w:numId w:val="92"/>
              </w:numPr>
              <w:suppressAutoHyphens w:val="0"/>
              <w:overflowPunct/>
              <w:autoSpaceDE/>
              <w:ind w:left="283"/>
              <w:jc w:val="both"/>
              <w:rPr>
                <w:rFonts w:eastAsia="Roboto"/>
              </w:rPr>
            </w:pPr>
            <w:r w:rsidRPr="0037469A">
              <w:rPr>
                <w:rFonts w:eastAsia="Roboto"/>
              </w:rPr>
              <w:t xml:space="preserve">1.1.2 Цветовое решение должно осуществляться в соответствии с разрешенными к использованию RAL: </w:t>
            </w:r>
          </w:p>
          <w:p w:rsidR="00A43EE3" w:rsidRPr="0037469A" w:rsidRDefault="00A43EE3" w:rsidP="00010514">
            <w:pPr>
              <w:widowControl/>
              <w:numPr>
                <w:ilvl w:val="0"/>
                <w:numId w:val="59"/>
              </w:numPr>
              <w:suppressAutoHyphens w:val="0"/>
              <w:overflowPunct/>
              <w:autoSpaceDE/>
              <w:ind w:left="425" w:hanging="141"/>
              <w:jc w:val="both"/>
              <w:rPr>
                <w:rFonts w:eastAsia="Roboto"/>
              </w:rPr>
            </w:pPr>
            <w:r w:rsidRPr="0037469A">
              <w:rPr>
                <w:rFonts w:eastAsia="Roboto"/>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rsidR="00A43EE3" w:rsidRPr="0037469A" w:rsidRDefault="00A43EE3" w:rsidP="00010514">
            <w:pPr>
              <w:widowControl/>
              <w:numPr>
                <w:ilvl w:val="0"/>
                <w:numId w:val="59"/>
              </w:numPr>
              <w:suppressAutoHyphens w:val="0"/>
              <w:overflowPunct/>
              <w:autoSpaceDE/>
              <w:ind w:left="425" w:hanging="141"/>
              <w:jc w:val="both"/>
              <w:rPr>
                <w:rFonts w:eastAsia="Roboto"/>
              </w:rPr>
            </w:pPr>
            <w:r w:rsidRPr="0037469A">
              <w:rPr>
                <w:rFonts w:eastAsia="Roboto"/>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9"/>
              </w:numPr>
              <w:suppressAutoHyphens w:val="0"/>
              <w:overflowPunct/>
              <w:autoSpaceDE/>
              <w:ind w:left="283"/>
              <w:jc w:val="both"/>
              <w:rPr>
                <w:rFonts w:eastAsia="Roboto"/>
              </w:rPr>
            </w:pPr>
            <w:r w:rsidRPr="0037469A">
              <w:rPr>
                <w:rFonts w:eastAsia="Roboto"/>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A43EE3" w:rsidRPr="0037469A" w:rsidRDefault="00A43EE3" w:rsidP="00010514">
            <w:pPr>
              <w:widowControl/>
              <w:numPr>
                <w:ilvl w:val="0"/>
                <w:numId w:val="89"/>
              </w:numPr>
              <w:suppressAutoHyphens w:val="0"/>
              <w:overflowPunct/>
              <w:autoSpaceDE/>
              <w:ind w:left="283"/>
              <w:jc w:val="both"/>
              <w:rPr>
                <w:rFonts w:eastAsia="Roboto"/>
              </w:rPr>
            </w:pPr>
            <w:r w:rsidRPr="0037469A">
              <w:rPr>
                <w:rFonts w:eastAsia="Roboto"/>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A43EE3" w:rsidRPr="00605BE2" w:rsidTr="00BA36D1">
        <w:trPr>
          <w:trHeight w:val="30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1.2</w:t>
            </w:r>
          </w:p>
          <w:p w:rsidR="00A43EE3" w:rsidRPr="0037469A" w:rsidRDefault="00A43EE3" w:rsidP="00BA36D1">
            <w:pPr>
              <w:rPr>
                <w:rFonts w:eastAsia="Roboto"/>
              </w:rPr>
            </w:pPr>
            <w:r w:rsidRPr="0037469A">
              <w:rPr>
                <w:rFonts w:eastAsia="Roboto"/>
              </w:rPr>
              <w:t>Окна</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81"/>
              </w:numPr>
              <w:suppressAutoHyphens w:val="0"/>
              <w:overflowPunct/>
              <w:autoSpaceDE/>
              <w:ind w:left="283"/>
              <w:jc w:val="both"/>
              <w:rPr>
                <w:rFonts w:eastAsia="Roboto"/>
              </w:rPr>
            </w:pPr>
            <w:r w:rsidRPr="0037469A">
              <w:rPr>
                <w:rFonts w:eastAsia="Roboto"/>
              </w:rPr>
              <w:t>1.2.1 Цветовое решение должно осуществляться в соответствии с разрешенными к использованию RAL: 9010, 1002, 7010, 7011, 7024, 7026, 820-5, 7021, 8014, 9005.</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1"/>
              </w:numPr>
              <w:suppressAutoHyphens w:val="0"/>
              <w:overflowPunct/>
              <w:autoSpaceDE/>
              <w:ind w:left="283"/>
              <w:jc w:val="both"/>
              <w:rPr>
                <w:rFonts w:eastAsia="Roboto"/>
              </w:rPr>
            </w:pPr>
            <w:r w:rsidRPr="0037469A">
              <w:rPr>
                <w:rFonts w:eastAsia="Roboto"/>
              </w:rPr>
              <w:t>1.2.2 Все элементы окон (за исключением стекла) должны выполняться в едином цветовом решении.</w:t>
            </w:r>
          </w:p>
        </w:tc>
      </w:tr>
      <w:tr w:rsidR="00A43EE3" w:rsidRPr="00605BE2" w:rsidTr="00BA36D1">
        <w:trPr>
          <w:trHeight w:val="15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1.3</w:t>
            </w:r>
          </w:p>
          <w:p w:rsidR="00A43EE3" w:rsidRPr="0037469A" w:rsidRDefault="00A43EE3" w:rsidP="00BA36D1">
            <w:pPr>
              <w:rPr>
                <w:rFonts w:eastAsia="Roboto"/>
              </w:rPr>
            </w:pPr>
            <w:r w:rsidRPr="0037469A">
              <w:rPr>
                <w:rFonts w:eastAsia="Roboto"/>
              </w:rPr>
              <w:t>Остекление</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91"/>
              </w:numPr>
              <w:suppressAutoHyphens w:val="0"/>
              <w:overflowPunct/>
              <w:autoSpaceDE/>
              <w:ind w:left="283"/>
              <w:jc w:val="both"/>
              <w:rPr>
                <w:rFonts w:eastAsia="Roboto"/>
              </w:rPr>
            </w:pPr>
            <w:r w:rsidRPr="0037469A">
              <w:rPr>
                <w:rFonts w:eastAsia="Roboto"/>
              </w:rPr>
              <w:t xml:space="preserve">1.3.1 Не допускается использование цветного (тонированногов массе), непросматриваемого зеркального остекления.  </w:t>
            </w:r>
          </w:p>
          <w:p w:rsidR="00A43EE3" w:rsidRPr="0037469A" w:rsidRDefault="00A43EE3" w:rsidP="00010514">
            <w:pPr>
              <w:widowControl/>
              <w:numPr>
                <w:ilvl w:val="0"/>
                <w:numId w:val="91"/>
              </w:numPr>
              <w:suppressAutoHyphens w:val="0"/>
              <w:overflowPunct/>
              <w:autoSpaceDE/>
              <w:ind w:left="283"/>
              <w:jc w:val="both"/>
              <w:rPr>
                <w:rFonts w:eastAsia="Roboto"/>
              </w:rPr>
            </w:pPr>
            <w:r w:rsidRPr="0037469A">
              <w:rPr>
                <w:rFonts w:eastAsia="Roboto"/>
              </w:rPr>
              <w:t xml:space="preserve">1.3.2.Цветовое решение должно осуществляться в нейтральных* и серых оттенках стекла.** </w:t>
            </w:r>
          </w:p>
        </w:tc>
        <w:tc>
          <w:tcPr>
            <w:tcW w:w="6825" w:type="dxa"/>
            <w:tcBorders>
              <w:top w:val="nil"/>
              <w:left w:val="nil"/>
              <w:bottom w:val="single" w:sz="4" w:space="0" w:color="000000"/>
              <w:right w:val="single" w:sz="4" w:space="0" w:color="000000"/>
            </w:tcBorders>
          </w:tcPr>
          <w:p w:rsidR="00A43EE3" w:rsidRPr="0037469A" w:rsidRDefault="00A43EE3" w:rsidP="00BA36D1">
            <w:pPr>
              <w:ind w:left="283"/>
              <w:rPr>
                <w:rFonts w:eastAsia="Roboto"/>
              </w:rPr>
            </w:pPr>
            <w:r w:rsidRPr="0037469A">
              <w:rPr>
                <w:rFonts w:eastAsia="Roboto"/>
              </w:rPr>
              <w:t>*Нейтральный оттенок стекла – это стекло с максимальной прозрачностью, без искажения цвета.</w:t>
            </w:r>
          </w:p>
          <w:p w:rsidR="00A43EE3" w:rsidRPr="0037469A" w:rsidRDefault="00A43EE3" w:rsidP="00BA36D1">
            <w:pPr>
              <w:ind w:left="283"/>
              <w:rPr>
                <w:rFonts w:eastAsia="Roboto"/>
              </w:rPr>
            </w:pPr>
            <w:r w:rsidRPr="0037469A">
              <w:rPr>
                <w:rFonts w:eastAsia="Roboto"/>
              </w:rPr>
              <w:t>**Серые оттенки стекла необходимо подобрать с учетом каталога производителя.</w:t>
            </w:r>
          </w:p>
        </w:tc>
      </w:tr>
      <w:tr w:rsidR="00A43EE3" w:rsidRPr="00605BE2" w:rsidTr="00BA36D1">
        <w:trPr>
          <w:trHeight w:val="258"/>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1.4</w:t>
            </w:r>
          </w:p>
          <w:p w:rsidR="00A43EE3" w:rsidRPr="0037469A" w:rsidRDefault="00A43EE3" w:rsidP="00BA36D1">
            <w:pPr>
              <w:rPr>
                <w:rFonts w:eastAsia="Roboto"/>
              </w:rPr>
            </w:pPr>
            <w:r w:rsidRPr="0037469A">
              <w:rPr>
                <w:rFonts w:eastAsia="Roboto"/>
              </w:rPr>
              <w:t>Цоколь</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90"/>
              </w:numPr>
              <w:suppressAutoHyphens w:val="0"/>
              <w:overflowPunct/>
              <w:autoSpaceDE/>
              <w:ind w:left="283"/>
              <w:jc w:val="both"/>
              <w:rPr>
                <w:rFonts w:eastAsia="Roboto"/>
              </w:rPr>
            </w:pPr>
            <w:r w:rsidRPr="0037469A">
              <w:rPr>
                <w:rFonts w:eastAsia="Roboto"/>
              </w:rPr>
              <w:t>1.4.1 Предусмотреть цветовое решение, соответствующее колеру стены, примыкающей к цоколю.</w:t>
            </w:r>
          </w:p>
          <w:p w:rsidR="00A43EE3" w:rsidRPr="0037469A" w:rsidRDefault="00A43EE3" w:rsidP="00010514">
            <w:pPr>
              <w:widowControl/>
              <w:numPr>
                <w:ilvl w:val="0"/>
                <w:numId w:val="90"/>
              </w:numPr>
              <w:suppressAutoHyphens w:val="0"/>
              <w:overflowPunct/>
              <w:autoSpaceDE/>
              <w:ind w:left="283"/>
              <w:jc w:val="both"/>
              <w:rPr>
                <w:rFonts w:eastAsia="Roboto"/>
              </w:rPr>
            </w:pPr>
            <w:r w:rsidRPr="0037469A">
              <w:rPr>
                <w:rFonts w:eastAsia="Roboto"/>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4"/>
              </w:numPr>
              <w:suppressAutoHyphens w:val="0"/>
              <w:overflowPunct/>
              <w:autoSpaceDE/>
              <w:ind w:left="283"/>
              <w:jc w:val="both"/>
              <w:rPr>
                <w:rFonts w:eastAsia="Roboto"/>
              </w:rPr>
            </w:pPr>
            <w:r w:rsidRPr="0037469A">
              <w:rPr>
                <w:rFonts w:eastAsia="Roboto"/>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A43EE3" w:rsidRPr="0037469A" w:rsidRDefault="00A43EE3" w:rsidP="00010514">
            <w:pPr>
              <w:widowControl/>
              <w:numPr>
                <w:ilvl w:val="0"/>
                <w:numId w:val="84"/>
              </w:numPr>
              <w:suppressAutoHyphens w:val="0"/>
              <w:overflowPunct/>
              <w:autoSpaceDE/>
              <w:ind w:left="283"/>
              <w:jc w:val="both"/>
              <w:rPr>
                <w:rFonts w:eastAsia="Roboto"/>
              </w:rPr>
            </w:pPr>
            <w:r w:rsidRPr="0037469A">
              <w:rPr>
                <w:rFonts w:eastAsia="Roboto"/>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1.5</w:t>
            </w:r>
          </w:p>
          <w:p w:rsidR="00A43EE3" w:rsidRPr="0037469A" w:rsidRDefault="00A43EE3" w:rsidP="00BA36D1">
            <w:pPr>
              <w:rPr>
                <w:rFonts w:eastAsia="Roboto"/>
              </w:rPr>
            </w:pPr>
            <w:r w:rsidRPr="0037469A">
              <w:rPr>
                <w:rFonts w:eastAsia="Roboto"/>
              </w:rPr>
              <w:t>Кровля</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88"/>
              </w:numPr>
              <w:suppressAutoHyphens w:val="0"/>
              <w:overflowPunct/>
              <w:autoSpaceDE/>
              <w:ind w:left="283"/>
              <w:jc w:val="both"/>
              <w:rPr>
                <w:rFonts w:eastAsia="Roboto"/>
              </w:rPr>
            </w:pPr>
            <w:r w:rsidRPr="0037469A">
              <w:rPr>
                <w:rFonts w:eastAsia="Roboto"/>
              </w:rPr>
              <w:t>1.5.1 Цветовое решение должно осуществляться в соответствии с разрешенными к использованию RAL: 7045, 820-5, 7024, 8028, 8011, 7021.</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8"/>
              </w:numPr>
              <w:suppressAutoHyphens w:val="0"/>
              <w:overflowPunct/>
              <w:autoSpaceDE/>
              <w:ind w:left="283"/>
              <w:jc w:val="both"/>
              <w:rPr>
                <w:rFonts w:eastAsia="Roboto"/>
              </w:rPr>
            </w:pPr>
            <w:r w:rsidRPr="0037469A">
              <w:rPr>
                <w:rFonts w:eastAsia="Roboto"/>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1.6</w:t>
            </w:r>
          </w:p>
          <w:p w:rsidR="00A43EE3" w:rsidRPr="0037469A" w:rsidRDefault="00A43EE3" w:rsidP="00BA36D1">
            <w:pPr>
              <w:rPr>
                <w:rFonts w:eastAsia="Roboto"/>
              </w:rPr>
            </w:pPr>
            <w:r w:rsidRPr="0037469A">
              <w:rPr>
                <w:rFonts w:eastAsia="Roboto"/>
              </w:rPr>
              <w:t>Элементы входных групп</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88"/>
              </w:numPr>
              <w:suppressAutoHyphens w:val="0"/>
              <w:overflowPunct/>
              <w:autoSpaceDE/>
              <w:ind w:left="283"/>
              <w:jc w:val="both"/>
              <w:rPr>
                <w:rFonts w:eastAsia="Roboto"/>
              </w:rPr>
            </w:pPr>
            <w:r w:rsidRPr="0037469A">
              <w:rPr>
                <w:rFonts w:eastAsia="Roboto"/>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8"/>
              </w:numPr>
              <w:suppressAutoHyphens w:val="0"/>
              <w:overflowPunct/>
              <w:autoSpaceDE/>
              <w:ind w:left="283"/>
              <w:jc w:val="both"/>
              <w:rPr>
                <w:rFonts w:eastAsia="Roboto"/>
              </w:rPr>
            </w:pPr>
            <w:r w:rsidRPr="0037469A">
              <w:rPr>
                <w:rFonts w:eastAsia="Roboto"/>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A43EE3" w:rsidRPr="00605BE2" w:rsidTr="00BA36D1">
        <w:trPr>
          <w:trHeight w:val="330"/>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jc w:val="cente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1.7</w:t>
            </w:r>
          </w:p>
          <w:p w:rsidR="00A43EE3" w:rsidRPr="0037469A" w:rsidRDefault="00A43EE3" w:rsidP="00BA36D1">
            <w:pPr>
              <w:rPr>
                <w:rFonts w:eastAsia="Roboto"/>
              </w:rPr>
            </w:pPr>
            <w:r w:rsidRPr="0037469A">
              <w:rPr>
                <w:rFonts w:eastAsia="Roboto"/>
              </w:rPr>
              <w:t>Ограждения</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t xml:space="preserve">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w:t>
            </w:r>
            <w:r w:rsidRPr="0037469A">
              <w:rPr>
                <w:rFonts w:eastAsia="Roboto"/>
              </w:rPr>
              <w:lastRenderedPageBreak/>
              <w:t>использованию RAL: 9010, 9001, 7032, 9006, 1019, 7004, 7005, 7024, 8028, 6003, 6020, 7016, 8017, 9005.</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31"/>
              </w:numPr>
              <w:suppressAutoHyphens w:val="0"/>
              <w:overflowPunct/>
              <w:autoSpaceDE/>
              <w:ind w:left="283"/>
              <w:jc w:val="both"/>
              <w:rPr>
                <w:rFonts w:eastAsia="Roboto"/>
              </w:rPr>
            </w:pPr>
            <w:r w:rsidRPr="0037469A">
              <w:rPr>
                <w:rFonts w:eastAsia="Roboto"/>
              </w:rPr>
              <w:lastRenderedPageBreak/>
              <w:t>1.7.2 Цветовое решение ограждений, выполненных из стекла, должно осуществляться в нейтральных* и серых оттенках.**</w:t>
            </w:r>
          </w:p>
          <w:p w:rsidR="00A43EE3" w:rsidRPr="0037469A" w:rsidRDefault="00A43EE3" w:rsidP="00BA36D1">
            <w:pPr>
              <w:rPr>
                <w:rFonts w:eastAsia="Roboto"/>
              </w:rPr>
            </w:pPr>
            <w:r w:rsidRPr="0037469A">
              <w:rPr>
                <w:rFonts w:eastAsia="Roboto"/>
              </w:rPr>
              <w:t xml:space="preserve">*Нейтральный оттенок стекла – это стекло с максимальной прозрачностью, </w:t>
            </w:r>
            <w:r w:rsidRPr="0037469A">
              <w:rPr>
                <w:rFonts w:eastAsia="Roboto"/>
              </w:rPr>
              <w:lastRenderedPageBreak/>
              <w:t xml:space="preserve">без искажения цвета. </w:t>
            </w:r>
          </w:p>
          <w:p w:rsidR="00A43EE3" w:rsidRPr="0037469A" w:rsidRDefault="00A43EE3" w:rsidP="00BA36D1">
            <w:pPr>
              <w:rPr>
                <w:rFonts w:eastAsia="Roboto"/>
              </w:rPr>
            </w:pPr>
            <w:r w:rsidRPr="0037469A">
              <w:rPr>
                <w:rFonts w:eastAsia="Roboto"/>
              </w:rPr>
              <w:t>**Серые оттенки стекла необходимо подобрать с учетом каталога производителя.</w:t>
            </w:r>
          </w:p>
        </w:tc>
      </w:tr>
      <w:tr w:rsidR="00A43EE3" w:rsidRPr="00605BE2" w:rsidTr="00BA36D1">
        <w:trPr>
          <w:trHeight w:val="1434"/>
          <w:jc w:val="center"/>
        </w:trPr>
        <w:tc>
          <w:tcPr>
            <w:tcW w:w="421" w:type="dxa"/>
            <w:vMerge w:val="restart"/>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lastRenderedPageBreak/>
              <w:t>2</w:t>
            </w:r>
          </w:p>
        </w:tc>
        <w:tc>
          <w:tcPr>
            <w:tcW w:w="1094" w:type="dxa"/>
            <w:vMerge w:val="restart"/>
            <w:tcBorders>
              <w:top w:val="nil"/>
              <w:left w:val="nil"/>
              <w:bottom w:val="single" w:sz="4" w:space="0" w:color="000000"/>
              <w:right w:val="single" w:sz="4" w:space="0" w:color="000000"/>
            </w:tcBorders>
          </w:tcPr>
          <w:p w:rsidR="00A43EE3" w:rsidRPr="0037469A" w:rsidRDefault="00A43EE3" w:rsidP="00BA36D1">
            <w:pPr>
              <w:rPr>
                <w:rFonts w:eastAsia="Roboto"/>
              </w:rPr>
            </w:pPr>
            <w:r w:rsidRPr="0037469A">
              <w:rPr>
                <w:rFonts w:eastAsia="Roboto"/>
              </w:rPr>
              <w:t>Требования к отделочным материалам фасадов зданий, строений и сооружений</w:t>
            </w:r>
          </w:p>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2.1</w:t>
            </w:r>
          </w:p>
          <w:p w:rsidR="00A43EE3" w:rsidRPr="0037469A" w:rsidRDefault="00A43EE3" w:rsidP="00BA36D1">
            <w:pPr>
              <w:rPr>
                <w:rFonts w:eastAsia="Roboto"/>
              </w:rPr>
            </w:pPr>
            <w:r w:rsidRPr="0037469A">
              <w:rPr>
                <w:rFonts w:eastAsia="Roboto"/>
              </w:rPr>
              <w:t>Стены</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82"/>
              </w:numPr>
              <w:suppressAutoHyphens w:val="0"/>
              <w:overflowPunct/>
              <w:autoSpaceDE/>
              <w:ind w:left="283"/>
              <w:jc w:val="both"/>
              <w:rPr>
                <w:rFonts w:eastAsia="Roboto"/>
              </w:rPr>
            </w:pPr>
            <w:r w:rsidRPr="0037469A">
              <w:rPr>
                <w:rFonts w:eastAsia="Roboto"/>
              </w:rPr>
              <w:t>2.1.1 При использовании двух и более типов материалов (за исключением стекла)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фасада.</w:t>
            </w:r>
          </w:p>
          <w:p w:rsidR="00A43EE3" w:rsidRPr="0037469A" w:rsidRDefault="00A43EE3" w:rsidP="00010514">
            <w:pPr>
              <w:widowControl/>
              <w:numPr>
                <w:ilvl w:val="0"/>
                <w:numId w:val="82"/>
              </w:numPr>
              <w:suppressAutoHyphens w:val="0"/>
              <w:overflowPunct/>
              <w:autoSpaceDE/>
              <w:ind w:left="283"/>
              <w:jc w:val="both"/>
              <w:rPr>
                <w:rFonts w:eastAsia="Roboto"/>
              </w:rPr>
            </w:pPr>
            <w:r w:rsidRPr="0037469A">
              <w:rPr>
                <w:rFonts w:eastAsia="Roboto"/>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rsidR="00A43EE3" w:rsidRPr="0037469A" w:rsidRDefault="00A43EE3" w:rsidP="00010514">
            <w:pPr>
              <w:widowControl/>
              <w:numPr>
                <w:ilvl w:val="0"/>
                <w:numId w:val="82"/>
              </w:numPr>
              <w:suppressAutoHyphens w:val="0"/>
              <w:overflowPunct/>
              <w:autoSpaceDE/>
              <w:ind w:left="283"/>
              <w:jc w:val="both"/>
              <w:rPr>
                <w:rFonts w:eastAsia="Roboto"/>
              </w:rPr>
            </w:pPr>
            <w:r w:rsidRPr="0037469A">
              <w:rPr>
                <w:rFonts w:eastAsia="Roboto"/>
              </w:rPr>
              <w:t>2.1.3 Материалы с глянцевой поверхностью (за исключением стекла) должны применяться на меньшей части площади фасада.</w:t>
            </w:r>
          </w:p>
          <w:p w:rsidR="00A43EE3" w:rsidRPr="0037469A" w:rsidRDefault="00A43EE3" w:rsidP="00010514">
            <w:pPr>
              <w:widowControl/>
              <w:numPr>
                <w:ilvl w:val="0"/>
                <w:numId w:val="82"/>
              </w:numPr>
              <w:suppressAutoHyphens w:val="0"/>
              <w:overflowPunct/>
              <w:autoSpaceDE/>
              <w:ind w:left="283"/>
              <w:jc w:val="both"/>
              <w:rPr>
                <w:rFonts w:eastAsia="Roboto"/>
              </w:rPr>
            </w:pPr>
            <w:r w:rsidRPr="0037469A">
              <w:rPr>
                <w:rFonts w:eastAsia="Roboto"/>
              </w:rPr>
              <w:t>2.1.4 Материалы, имитирующие натуральные, должны соответствовать им по фактуре.</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2"/>
              </w:numPr>
              <w:suppressAutoHyphens w:val="0"/>
              <w:overflowPunct/>
              <w:autoSpaceDE/>
              <w:ind w:left="283"/>
              <w:jc w:val="both"/>
              <w:rPr>
                <w:rFonts w:eastAsia="Roboto"/>
              </w:rPr>
            </w:pPr>
            <w:r w:rsidRPr="0037469A">
              <w:rPr>
                <w:rFonts w:eastAsia="Roboto"/>
              </w:rPr>
              <w:t>2.1.5 Не допускается окраска поверхностей, облицованных натуральным камнем.</w:t>
            </w:r>
          </w:p>
          <w:p w:rsidR="00A43EE3" w:rsidRPr="0037469A" w:rsidRDefault="00A43EE3" w:rsidP="00010514">
            <w:pPr>
              <w:widowControl/>
              <w:numPr>
                <w:ilvl w:val="0"/>
                <w:numId w:val="57"/>
              </w:numPr>
              <w:suppressAutoHyphens w:val="0"/>
              <w:overflowPunct/>
              <w:autoSpaceDE/>
              <w:ind w:left="283"/>
              <w:jc w:val="both"/>
              <w:rPr>
                <w:rFonts w:eastAsia="Roboto"/>
              </w:rPr>
            </w:pPr>
            <w:r w:rsidRPr="0037469A">
              <w:rPr>
                <w:rFonts w:eastAsia="Roboto"/>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A43EE3" w:rsidRPr="0037469A" w:rsidRDefault="00A43EE3" w:rsidP="00010514">
            <w:pPr>
              <w:widowControl/>
              <w:numPr>
                <w:ilvl w:val="0"/>
                <w:numId w:val="82"/>
              </w:numPr>
              <w:suppressAutoHyphens w:val="0"/>
              <w:overflowPunct/>
              <w:autoSpaceDE/>
              <w:ind w:left="283"/>
              <w:jc w:val="both"/>
              <w:rPr>
                <w:rFonts w:eastAsia="Roboto"/>
              </w:rPr>
            </w:pPr>
            <w:r w:rsidRPr="0037469A">
              <w:rPr>
                <w:rFonts w:eastAsia="Roboto"/>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A43EE3" w:rsidRPr="00605BE2" w:rsidTr="00BA36D1">
        <w:trPr>
          <w:trHeight w:val="37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2.2</w:t>
            </w:r>
          </w:p>
          <w:p w:rsidR="00A43EE3" w:rsidRPr="0037469A" w:rsidRDefault="00A43EE3" w:rsidP="00BA36D1">
            <w:pPr>
              <w:rPr>
                <w:rFonts w:eastAsia="Roboto"/>
              </w:rPr>
            </w:pPr>
            <w:r w:rsidRPr="0037469A">
              <w:rPr>
                <w:rFonts w:eastAsia="Roboto"/>
              </w:rPr>
              <w:t>Окна</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85"/>
              </w:numPr>
              <w:suppressAutoHyphens w:val="0"/>
              <w:overflowPunct/>
              <w:autoSpaceDE/>
              <w:ind w:left="283"/>
              <w:jc w:val="both"/>
              <w:rPr>
                <w:rFonts w:eastAsia="Roboto"/>
              </w:rPr>
            </w:pPr>
            <w:r w:rsidRPr="0037469A">
              <w:rPr>
                <w:rFonts w:eastAsia="Roboto"/>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5"/>
              </w:numPr>
              <w:suppressAutoHyphens w:val="0"/>
              <w:overflowPunct/>
              <w:autoSpaceDE/>
              <w:ind w:left="283"/>
              <w:jc w:val="both"/>
              <w:rPr>
                <w:rFonts w:eastAsia="Roboto"/>
              </w:rPr>
            </w:pPr>
            <w:r w:rsidRPr="0037469A">
              <w:rPr>
                <w:rFonts w:eastAsia="Roboto"/>
              </w:rPr>
              <w:t>2.2.2 Все элементы окон (за исключением стекла) должны выполняться в едином материале.</w:t>
            </w:r>
          </w:p>
        </w:tc>
      </w:tr>
      <w:tr w:rsidR="00A43EE3" w:rsidRPr="00605BE2" w:rsidTr="00BA36D1">
        <w:trPr>
          <w:trHeight w:val="273"/>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2.3</w:t>
            </w:r>
          </w:p>
          <w:p w:rsidR="00A43EE3" w:rsidRPr="0037469A" w:rsidRDefault="00A43EE3" w:rsidP="00BA36D1">
            <w:pPr>
              <w:rPr>
                <w:rFonts w:eastAsia="Roboto"/>
              </w:rPr>
            </w:pPr>
            <w:r w:rsidRPr="0037469A">
              <w:rPr>
                <w:rFonts w:eastAsia="Roboto"/>
              </w:rPr>
              <w:t>Остекление</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83"/>
              </w:numPr>
              <w:suppressAutoHyphens w:val="0"/>
              <w:overflowPunct/>
              <w:autoSpaceDE/>
              <w:ind w:left="283"/>
              <w:jc w:val="both"/>
              <w:rPr>
                <w:rFonts w:eastAsia="Roboto"/>
              </w:rPr>
            </w:pPr>
            <w:r w:rsidRPr="0037469A">
              <w:rPr>
                <w:rFonts w:eastAsia="Roboto"/>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3"/>
              </w:numPr>
              <w:suppressAutoHyphens w:val="0"/>
              <w:overflowPunct/>
              <w:autoSpaceDE/>
              <w:ind w:left="283"/>
              <w:jc w:val="both"/>
              <w:rPr>
                <w:rFonts w:eastAsia="Roboto"/>
              </w:rPr>
            </w:pPr>
            <w:r w:rsidRPr="0037469A">
              <w:rPr>
                <w:rFonts w:eastAsia="Roboto"/>
              </w:rPr>
              <w:t>2.3.2 Не допускается использование тонированногов массе, а также непросматриваемого зеркального остекления.</w:t>
            </w:r>
          </w:p>
        </w:tc>
      </w:tr>
      <w:tr w:rsidR="00A43EE3" w:rsidRPr="00605BE2" w:rsidTr="00BA36D1">
        <w:trPr>
          <w:trHeight w:val="952"/>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2.4</w:t>
            </w:r>
          </w:p>
          <w:p w:rsidR="00A43EE3" w:rsidRPr="0037469A" w:rsidRDefault="00A43EE3" w:rsidP="00BA36D1">
            <w:pPr>
              <w:rPr>
                <w:rFonts w:eastAsia="Roboto"/>
              </w:rPr>
            </w:pPr>
            <w:r w:rsidRPr="0037469A">
              <w:rPr>
                <w:rFonts w:eastAsia="Roboto"/>
              </w:rPr>
              <w:t>Цоколь</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87"/>
              </w:numPr>
              <w:suppressAutoHyphens w:val="0"/>
              <w:overflowPunct/>
              <w:autoSpaceDE/>
              <w:ind w:left="283"/>
              <w:jc w:val="both"/>
              <w:rPr>
                <w:rFonts w:eastAsia="Roboto"/>
              </w:rPr>
            </w:pPr>
            <w:r w:rsidRPr="0037469A">
              <w:rPr>
                <w:rFonts w:eastAsia="Roboto"/>
              </w:rPr>
              <w:t>2.4.1 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использоваться на большей части площади цоколя.</w:t>
            </w:r>
          </w:p>
          <w:p w:rsidR="00A43EE3" w:rsidRPr="0037469A" w:rsidRDefault="00A43EE3" w:rsidP="00010514">
            <w:pPr>
              <w:widowControl/>
              <w:numPr>
                <w:ilvl w:val="0"/>
                <w:numId w:val="87"/>
              </w:numPr>
              <w:suppressAutoHyphens w:val="0"/>
              <w:overflowPunct/>
              <w:autoSpaceDE/>
              <w:ind w:left="283"/>
              <w:jc w:val="both"/>
              <w:rPr>
                <w:rFonts w:eastAsia="Roboto"/>
              </w:rPr>
            </w:pPr>
            <w:r w:rsidRPr="0037469A">
              <w:rPr>
                <w:rFonts w:eastAsia="Roboto"/>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A43EE3" w:rsidRPr="0037469A" w:rsidRDefault="00A43EE3" w:rsidP="00010514">
            <w:pPr>
              <w:widowControl/>
              <w:numPr>
                <w:ilvl w:val="0"/>
                <w:numId w:val="87"/>
              </w:numPr>
              <w:suppressAutoHyphens w:val="0"/>
              <w:overflowPunct/>
              <w:autoSpaceDE/>
              <w:ind w:left="283"/>
              <w:jc w:val="both"/>
              <w:rPr>
                <w:rFonts w:eastAsia="Roboto"/>
              </w:rPr>
            </w:pPr>
            <w:r w:rsidRPr="0037469A">
              <w:rPr>
                <w:rFonts w:eastAsia="Roboto"/>
              </w:rPr>
              <w:t>2.4.3 Материалы с глянцевой поверхностью (за исключением стекла) должны применяться на меньшей части площади цоколя.</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7"/>
              </w:numPr>
              <w:suppressAutoHyphens w:val="0"/>
              <w:overflowPunct/>
              <w:autoSpaceDE/>
              <w:ind w:left="283"/>
              <w:jc w:val="both"/>
              <w:rPr>
                <w:rFonts w:eastAsia="Roboto"/>
              </w:rPr>
            </w:pPr>
            <w:r w:rsidRPr="0037469A">
              <w:rPr>
                <w:rFonts w:eastAsia="Roboto"/>
              </w:rPr>
              <w:t>2.4.4 Материалы, имитирующие натуральные, должны соответствовать им по фактуре.</w:t>
            </w:r>
          </w:p>
          <w:p w:rsidR="00A43EE3" w:rsidRPr="0037469A" w:rsidRDefault="00A43EE3" w:rsidP="00010514">
            <w:pPr>
              <w:widowControl/>
              <w:numPr>
                <w:ilvl w:val="0"/>
                <w:numId w:val="87"/>
              </w:numPr>
              <w:suppressAutoHyphens w:val="0"/>
              <w:overflowPunct/>
              <w:autoSpaceDE/>
              <w:ind w:left="283"/>
              <w:jc w:val="both"/>
              <w:rPr>
                <w:rFonts w:eastAsia="Roboto"/>
              </w:rPr>
            </w:pPr>
            <w:r w:rsidRPr="0037469A">
              <w:rPr>
                <w:rFonts w:eastAsia="Roboto"/>
              </w:rPr>
              <w:t>2.4.5 Не допускается окраска поверхностей, облицованных натуральным камнем.</w:t>
            </w:r>
          </w:p>
          <w:p w:rsidR="00A43EE3" w:rsidRPr="0037469A" w:rsidRDefault="00A43EE3" w:rsidP="00010514">
            <w:pPr>
              <w:widowControl/>
              <w:numPr>
                <w:ilvl w:val="0"/>
                <w:numId w:val="87"/>
              </w:numPr>
              <w:suppressAutoHyphens w:val="0"/>
              <w:overflowPunct/>
              <w:autoSpaceDE/>
              <w:ind w:left="283"/>
              <w:jc w:val="both"/>
              <w:rPr>
                <w:rFonts w:eastAsia="Roboto"/>
              </w:rPr>
            </w:pPr>
            <w:r w:rsidRPr="0037469A">
              <w:rPr>
                <w:rFonts w:eastAsia="Roboto"/>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A43EE3" w:rsidRPr="00605BE2" w:rsidTr="00BA36D1">
        <w:trPr>
          <w:trHeight w:val="31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2.5</w:t>
            </w:r>
          </w:p>
          <w:p w:rsidR="00A43EE3" w:rsidRPr="0037469A" w:rsidRDefault="00A43EE3" w:rsidP="00BA36D1">
            <w:pPr>
              <w:rPr>
                <w:rFonts w:eastAsia="Roboto"/>
              </w:rPr>
            </w:pPr>
            <w:r w:rsidRPr="0037469A">
              <w:rPr>
                <w:rFonts w:eastAsia="Roboto"/>
              </w:rPr>
              <w:lastRenderedPageBreak/>
              <w:t>Кровля</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86"/>
              </w:numPr>
              <w:suppressAutoHyphens w:val="0"/>
              <w:overflowPunct/>
              <w:autoSpaceDE/>
              <w:ind w:left="283"/>
              <w:jc w:val="both"/>
              <w:rPr>
                <w:rFonts w:eastAsia="Roboto"/>
              </w:rPr>
            </w:pPr>
            <w:r w:rsidRPr="0037469A">
              <w:rPr>
                <w:rFonts w:eastAsia="Roboto"/>
              </w:rPr>
              <w:lastRenderedPageBreak/>
              <w:t xml:space="preserve">2.5.1 Не допускается использовать: асбестоцементный лист, </w:t>
            </w:r>
            <w:r w:rsidRPr="0037469A">
              <w:rPr>
                <w:rFonts w:eastAsia="Roboto"/>
              </w:rPr>
              <w:lastRenderedPageBreak/>
              <w:t>пластиковый (виниловый) сайдинг, сотовый или профилированный поликарбонат, ПВХ-панели, шифер, сланцевую кровлю, фанеру, вагонку, керамическую и песчано-цементную черепицу.</w:t>
            </w:r>
          </w:p>
        </w:tc>
        <w:tc>
          <w:tcPr>
            <w:tcW w:w="6825" w:type="dxa"/>
            <w:tcBorders>
              <w:top w:val="nil"/>
              <w:left w:val="nil"/>
              <w:bottom w:val="single" w:sz="4" w:space="0" w:color="000000"/>
              <w:right w:val="single" w:sz="4" w:space="0" w:color="000000"/>
            </w:tcBorders>
          </w:tcPr>
          <w:p w:rsidR="00A43EE3" w:rsidRPr="0037469A" w:rsidRDefault="00A43EE3" w:rsidP="00BA36D1">
            <w:pPr>
              <w:ind w:left="283" w:hanging="360"/>
              <w:rPr>
                <w:rFonts w:eastAsia="Roboto"/>
              </w:rPr>
            </w:pPr>
          </w:p>
        </w:tc>
      </w:tr>
      <w:tr w:rsidR="00A43EE3" w:rsidRPr="00605BE2" w:rsidTr="00BA36D1">
        <w:trPr>
          <w:trHeight w:val="31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2.6</w:t>
            </w:r>
          </w:p>
          <w:p w:rsidR="00A43EE3" w:rsidRPr="0037469A" w:rsidRDefault="00A43EE3" w:rsidP="00BA36D1">
            <w:pPr>
              <w:rPr>
                <w:rFonts w:eastAsia="Roboto"/>
              </w:rPr>
            </w:pPr>
            <w:r w:rsidRPr="0037469A">
              <w:rPr>
                <w:rFonts w:eastAsia="Roboto"/>
              </w:rPr>
              <w:t>Элементы входных групп</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сланцевую кровлю, фанеру, вагонку, ПВХ-панели (за исключением HPL-панелей с имитацией дерева), крупные фракции штукатурки “фактурная шуба” и “короед”, стекломагнезитовые листы.</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2.6.2 Материалы, имитирующие натуральные, должны соответствовать им по фактуре.</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 xml:space="preserve">2.6.3 Не допускается устройство радиальных козырьков и навесов. </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2.6.4 Для лестниц, площадок, ступеней не допускается использовать: материалы с классом противоскольжения менее R11, резиновую плитку.</w:t>
            </w:r>
          </w:p>
          <w:p w:rsidR="00A43EE3" w:rsidRPr="0037469A" w:rsidRDefault="00A43EE3" w:rsidP="00010514">
            <w:pPr>
              <w:widowControl/>
              <w:numPr>
                <w:ilvl w:val="0"/>
                <w:numId w:val="28"/>
              </w:numPr>
              <w:suppressAutoHyphens w:val="0"/>
              <w:overflowPunct/>
              <w:autoSpaceDE/>
              <w:ind w:left="283"/>
              <w:jc w:val="both"/>
              <w:rPr>
                <w:rFonts w:eastAsia="Roboto"/>
              </w:rPr>
            </w:pPr>
            <w:r w:rsidRPr="0037469A">
              <w:rPr>
                <w:rFonts w:eastAsia="Roboto"/>
              </w:rPr>
              <w:t>2.6.5 Не допускается окраска поверхностей, облицованных натуральным камнем.</w:t>
            </w:r>
          </w:p>
          <w:p w:rsidR="00A43EE3" w:rsidRPr="0037469A" w:rsidRDefault="00A43EE3" w:rsidP="00010514">
            <w:pPr>
              <w:widowControl/>
              <w:numPr>
                <w:ilvl w:val="0"/>
                <w:numId w:val="29"/>
              </w:numPr>
              <w:suppressAutoHyphens w:val="0"/>
              <w:overflowPunct/>
              <w:autoSpaceDE/>
              <w:ind w:left="283"/>
              <w:jc w:val="both"/>
              <w:rPr>
                <w:rFonts w:eastAsia="Roboto"/>
              </w:rPr>
            </w:pPr>
            <w:r w:rsidRPr="0037469A">
              <w:rPr>
                <w:rFonts w:eastAsia="Roboto"/>
              </w:rPr>
              <w:t>2.6.6 Необходимо предусматривать придверные грязезащитные системы.</w:t>
            </w:r>
          </w:p>
        </w:tc>
      </w:tr>
      <w:tr w:rsidR="00A43EE3" w:rsidRPr="00605BE2" w:rsidTr="00BA36D1">
        <w:trPr>
          <w:trHeight w:val="315"/>
          <w:jc w:val="center"/>
        </w:trPr>
        <w:tc>
          <w:tcPr>
            <w:tcW w:w="421" w:type="dxa"/>
            <w:vMerge/>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p>
        </w:tc>
        <w:tc>
          <w:tcPr>
            <w:tcW w:w="1094" w:type="dxa"/>
            <w:vMerge/>
            <w:tcBorders>
              <w:top w:val="nil"/>
              <w:left w:val="nil"/>
              <w:bottom w:val="single" w:sz="4" w:space="0" w:color="000000"/>
              <w:right w:val="single" w:sz="4" w:space="0" w:color="000000"/>
            </w:tcBorders>
          </w:tcPr>
          <w:p w:rsidR="00A43EE3" w:rsidRPr="0037469A" w:rsidRDefault="00A43EE3" w:rsidP="00BA36D1">
            <w:pPr>
              <w:rPr>
                <w:rFonts w:eastAsia="Roboto"/>
              </w:rPr>
            </w:pPr>
          </w:p>
        </w:tc>
        <w:tc>
          <w:tcPr>
            <w:tcW w:w="990" w:type="dxa"/>
            <w:tcBorders>
              <w:top w:val="nil"/>
              <w:left w:val="nil"/>
              <w:bottom w:val="single" w:sz="4" w:space="0" w:color="000000"/>
              <w:right w:val="single" w:sz="4" w:space="0" w:color="auto"/>
            </w:tcBorders>
            <w:vAlign w:val="center"/>
          </w:tcPr>
          <w:p w:rsidR="00A43EE3" w:rsidRPr="0037469A" w:rsidRDefault="00A43EE3" w:rsidP="00BA36D1">
            <w:pPr>
              <w:rPr>
                <w:rFonts w:eastAsia="Roboto"/>
              </w:rPr>
            </w:pPr>
            <w:r w:rsidRPr="0037469A">
              <w:rPr>
                <w:rFonts w:eastAsia="Roboto"/>
              </w:rPr>
              <w:t>2.7</w:t>
            </w:r>
          </w:p>
          <w:p w:rsidR="00A43EE3" w:rsidRPr="0037469A" w:rsidRDefault="00A43EE3" w:rsidP="00BA36D1">
            <w:pPr>
              <w:rPr>
                <w:rFonts w:eastAsia="Roboto"/>
              </w:rPr>
            </w:pPr>
            <w:r w:rsidRPr="0037469A">
              <w:rPr>
                <w:rFonts w:eastAsia="Roboto"/>
              </w:rPr>
              <w:t>Ограждения</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21"/>
              </w:numPr>
              <w:suppressAutoHyphens w:val="0"/>
              <w:overflowPunct/>
              <w:autoSpaceDE/>
              <w:ind w:left="283"/>
              <w:jc w:val="both"/>
              <w:rPr>
                <w:rFonts w:eastAsia="Roboto"/>
              </w:rPr>
            </w:pPr>
            <w:r w:rsidRPr="0037469A">
              <w:rPr>
                <w:rFonts w:eastAsia="Roboto"/>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25" w:type="dxa"/>
            <w:tcBorders>
              <w:top w:val="nil"/>
              <w:left w:val="nil"/>
              <w:bottom w:val="single" w:sz="4" w:space="0" w:color="000000"/>
              <w:right w:val="single" w:sz="4" w:space="0" w:color="000000"/>
            </w:tcBorders>
          </w:tcPr>
          <w:p w:rsidR="00A43EE3" w:rsidRPr="0037469A" w:rsidRDefault="00A43EE3" w:rsidP="00BA36D1">
            <w:pPr>
              <w:ind w:left="283" w:hanging="360"/>
              <w:rPr>
                <w:rFonts w:eastAsia="Roboto"/>
              </w:rPr>
            </w:pPr>
          </w:p>
        </w:tc>
      </w:tr>
      <w:tr w:rsidR="00A43EE3" w:rsidRPr="00605BE2" w:rsidTr="00BA36D1">
        <w:trPr>
          <w:trHeight w:val="579"/>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t>3</w:t>
            </w:r>
          </w:p>
        </w:tc>
        <w:tc>
          <w:tcPr>
            <w:tcW w:w="2084" w:type="dxa"/>
            <w:gridSpan w:val="2"/>
            <w:tcBorders>
              <w:top w:val="nil"/>
              <w:left w:val="nil"/>
              <w:bottom w:val="single" w:sz="4" w:space="0" w:color="000000"/>
              <w:right w:val="single" w:sz="4" w:space="0" w:color="auto"/>
            </w:tcBorders>
          </w:tcPr>
          <w:p w:rsidR="00A43EE3" w:rsidRPr="0037469A" w:rsidRDefault="00A43EE3" w:rsidP="00BA36D1">
            <w:pPr>
              <w:rPr>
                <w:rFonts w:eastAsia="Roboto"/>
              </w:rPr>
            </w:pPr>
            <w:r w:rsidRPr="0037469A">
              <w:rPr>
                <w:rFonts w:eastAsia="Roboto"/>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48"/>
              </w:numPr>
              <w:suppressAutoHyphens w:val="0"/>
              <w:overflowPunct/>
              <w:autoSpaceDE/>
              <w:ind w:left="283"/>
              <w:jc w:val="both"/>
              <w:rPr>
                <w:rFonts w:eastAsia="Roboto"/>
              </w:rPr>
            </w:pPr>
            <w:r w:rsidRPr="0037469A">
              <w:rPr>
                <w:rFonts w:eastAsia="Roboto"/>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размещаться упорядоченно, с привязкой к архитектурному решению фасада и единой (вертикальной, горизонтальной) системе осей;</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размещаться с использованием стандартных конструкций крепления и с использованием маскирующих ограждений (решеток, жалюзи, корзин);</w:t>
            </w:r>
          </w:p>
          <w:p w:rsidR="00A43EE3" w:rsidRPr="0037469A" w:rsidRDefault="00A43EE3" w:rsidP="00010514">
            <w:pPr>
              <w:widowControl/>
              <w:numPr>
                <w:ilvl w:val="0"/>
                <w:numId w:val="22"/>
              </w:numPr>
              <w:suppressAutoHyphens w:val="0"/>
              <w:overflowPunct/>
              <w:autoSpaceDE/>
              <w:jc w:val="both"/>
              <w:rPr>
                <w:rFonts w:eastAsia="Roboto"/>
              </w:rPr>
            </w:pPr>
            <w:r w:rsidRPr="0037469A">
              <w:rPr>
                <w:rFonts w:eastAsia="Roboto"/>
              </w:rPr>
              <w:t>оснащаться кабель-каналами, скрытыми за фасадом или замаскированными в тон колера соответствующей плоскости фасада.</w:t>
            </w:r>
          </w:p>
          <w:p w:rsidR="00A43EE3" w:rsidRPr="0037469A" w:rsidRDefault="00A43EE3" w:rsidP="00010514">
            <w:pPr>
              <w:widowControl/>
              <w:numPr>
                <w:ilvl w:val="0"/>
                <w:numId w:val="48"/>
              </w:numPr>
              <w:suppressAutoHyphens w:val="0"/>
              <w:overflowPunct/>
              <w:autoSpaceDE/>
              <w:ind w:left="283"/>
              <w:jc w:val="both"/>
              <w:rPr>
                <w:rFonts w:eastAsia="Roboto"/>
              </w:rPr>
            </w:pPr>
            <w:r w:rsidRPr="0037469A">
              <w:rPr>
                <w:rFonts w:eastAsia="Roboto"/>
              </w:rPr>
              <w:t>3.2 Размещение элементов систем кондиционирования допускается:</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 кровле объекта (крышные кондиционеры с внутренними воздуховодными каналами);</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нижней части оконных проемов, в окнах подвального этажа без выхода за плоскость фасада;</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простенках между оконными и дверными проемами;</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 второстепенных фасадах, брандмауэрах;</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 xml:space="preserve">в арочных проемах на высоте не менее 3,0 м от </w:t>
            </w:r>
            <w:r w:rsidRPr="0037469A">
              <w:rPr>
                <w:rFonts w:eastAsia="Roboto"/>
              </w:rPr>
              <w:lastRenderedPageBreak/>
              <w:t>поверхности земли,</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40"/>
              </w:numPr>
              <w:suppressAutoHyphens w:val="0"/>
              <w:overflowPunct/>
              <w:autoSpaceDE/>
              <w:ind w:left="283"/>
              <w:jc w:val="both"/>
              <w:rPr>
                <w:rFonts w:eastAsia="Roboto"/>
              </w:rPr>
            </w:pPr>
            <w:r w:rsidRPr="0037469A">
              <w:rPr>
                <w:rFonts w:eastAsia="Roboto"/>
              </w:rPr>
              <w:lastRenderedPageBreak/>
              <w:t>3.3 Размещение элементов систем кондиционирования не допускается:</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 xml:space="preserve">на поверхности главных фасадов; </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в оконных и дверных проемах с выступанием за плоскость фасада;</w:t>
            </w:r>
          </w:p>
          <w:p w:rsidR="00A43EE3" w:rsidRPr="0037469A" w:rsidRDefault="00A43EE3" w:rsidP="00010514">
            <w:pPr>
              <w:widowControl/>
              <w:numPr>
                <w:ilvl w:val="0"/>
                <w:numId w:val="25"/>
              </w:numPr>
              <w:suppressAutoHyphens w:val="0"/>
              <w:overflowPunct/>
              <w:autoSpaceDE/>
              <w:jc w:val="both"/>
              <w:rPr>
                <w:rFonts w:eastAsia="Roboto"/>
              </w:rPr>
            </w:pPr>
            <w:r w:rsidRPr="0037469A">
              <w:rPr>
                <w:rFonts w:eastAsia="Roboto"/>
              </w:rPr>
              <w:t>над пешеходными тротуарами.</w:t>
            </w:r>
          </w:p>
          <w:p w:rsidR="00A43EE3" w:rsidRPr="0037469A" w:rsidRDefault="00A43EE3" w:rsidP="00010514">
            <w:pPr>
              <w:widowControl/>
              <w:numPr>
                <w:ilvl w:val="0"/>
                <w:numId w:val="23"/>
              </w:numPr>
              <w:suppressAutoHyphens w:val="0"/>
              <w:overflowPunct/>
              <w:autoSpaceDE/>
              <w:ind w:left="283"/>
              <w:jc w:val="both"/>
              <w:rPr>
                <w:rFonts w:eastAsia="Roboto"/>
              </w:rPr>
            </w:pPr>
            <w:r w:rsidRPr="0037469A">
              <w:rPr>
                <w:rFonts w:eastAsia="Roboto"/>
              </w:rPr>
              <w:t>3.4 Маскирующие ограждения должны иметь окраску, соответствующую одному из колеров элементов здания (стен, элементов окон).</w:t>
            </w:r>
          </w:p>
          <w:p w:rsidR="00A43EE3" w:rsidRPr="0037469A" w:rsidRDefault="00A43EE3" w:rsidP="00010514">
            <w:pPr>
              <w:widowControl/>
              <w:numPr>
                <w:ilvl w:val="0"/>
                <w:numId w:val="43"/>
              </w:numPr>
              <w:suppressAutoHyphens w:val="0"/>
              <w:overflowPunct/>
              <w:autoSpaceDE/>
              <w:ind w:left="283"/>
              <w:jc w:val="both"/>
              <w:rPr>
                <w:rFonts w:eastAsia="Roboto"/>
              </w:rPr>
            </w:pPr>
            <w:r w:rsidRPr="0037469A">
              <w:rPr>
                <w:rFonts w:eastAsia="Roboto"/>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A43EE3" w:rsidRPr="00605BE2" w:rsidTr="00BA36D1">
        <w:trPr>
          <w:trHeight w:val="564"/>
          <w:jc w:val="center"/>
        </w:trPr>
        <w:tc>
          <w:tcPr>
            <w:tcW w:w="421" w:type="dxa"/>
            <w:tcBorders>
              <w:top w:val="nil"/>
              <w:left w:val="single" w:sz="4" w:space="0" w:color="000000"/>
              <w:bottom w:val="single" w:sz="4" w:space="0" w:color="000000"/>
              <w:right w:val="single" w:sz="4" w:space="0" w:color="000000"/>
            </w:tcBorders>
          </w:tcPr>
          <w:p w:rsidR="00A43EE3" w:rsidRPr="0037469A" w:rsidRDefault="00A43EE3" w:rsidP="00BA36D1">
            <w:pPr>
              <w:rPr>
                <w:rFonts w:eastAsia="Roboto"/>
              </w:rPr>
            </w:pPr>
            <w:r w:rsidRPr="0037469A">
              <w:rPr>
                <w:rFonts w:eastAsia="Roboto"/>
              </w:rPr>
              <w:lastRenderedPageBreak/>
              <w:t>4</w:t>
            </w:r>
          </w:p>
        </w:tc>
        <w:tc>
          <w:tcPr>
            <w:tcW w:w="2084" w:type="dxa"/>
            <w:gridSpan w:val="2"/>
            <w:tcBorders>
              <w:top w:val="nil"/>
              <w:left w:val="nil"/>
              <w:bottom w:val="single" w:sz="4" w:space="0" w:color="000000"/>
              <w:right w:val="single" w:sz="4" w:space="0" w:color="auto"/>
            </w:tcBorders>
          </w:tcPr>
          <w:p w:rsidR="00A43EE3" w:rsidRPr="0037469A" w:rsidRDefault="00A43EE3" w:rsidP="00BA36D1">
            <w:pPr>
              <w:rPr>
                <w:rFonts w:eastAsia="Roboto"/>
              </w:rPr>
            </w:pPr>
            <w:r w:rsidRPr="0037469A">
              <w:rPr>
                <w:rFonts w:eastAsia="Roboto"/>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tcPr>
          <w:p w:rsidR="00A43EE3" w:rsidRPr="0037469A" w:rsidRDefault="00A43EE3" w:rsidP="00010514">
            <w:pPr>
              <w:widowControl/>
              <w:numPr>
                <w:ilvl w:val="0"/>
                <w:numId w:val="80"/>
              </w:numPr>
              <w:suppressAutoHyphens w:val="0"/>
              <w:overflowPunct/>
              <w:autoSpaceDE/>
              <w:ind w:left="283"/>
              <w:jc w:val="both"/>
              <w:rPr>
                <w:rFonts w:eastAsia="Roboto"/>
              </w:rPr>
            </w:pPr>
            <w:r w:rsidRPr="0037469A">
              <w:rPr>
                <w:rFonts w:eastAsia="Roboto"/>
              </w:rPr>
              <w:t xml:space="preserve">4.1 Входные группы должны иметь освещение. </w:t>
            </w:r>
          </w:p>
          <w:p w:rsidR="00A43EE3" w:rsidRPr="0037469A" w:rsidRDefault="00A43EE3" w:rsidP="00010514">
            <w:pPr>
              <w:widowControl/>
              <w:numPr>
                <w:ilvl w:val="0"/>
                <w:numId w:val="80"/>
              </w:numPr>
              <w:suppressAutoHyphens w:val="0"/>
              <w:overflowPunct/>
              <w:autoSpaceDE/>
              <w:ind w:left="283"/>
              <w:jc w:val="both"/>
              <w:rPr>
                <w:rFonts w:eastAsia="Roboto"/>
              </w:rPr>
            </w:pPr>
            <w:r w:rsidRPr="0037469A">
              <w:rPr>
                <w:rFonts w:eastAsia="Roboto"/>
              </w:rPr>
              <w:t>4.2 Запрещается использовать в подсветке фасадов пиксельную, мигающую подсветку.</w:t>
            </w:r>
          </w:p>
          <w:p w:rsidR="00A43EE3" w:rsidRPr="0037469A" w:rsidRDefault="00A43EE3" w:rsidP="00010514">
            <w:pPr>
              <w:widowControl/>
              <w:numPr>
                <w:ilvl w:val="0"/>
                <w:numId w:val="80"/>
              </w:numPr>
              <w:suppressAutoHyphens w:val="0"/>
              <w:overflowPunct/>
              <w:autoSpaceDE/>
              <w:ind w:left="283"/>
              <w:jc w:val="both"/>
              <w:rPr>
                <w:rFonts w:eastAsia="Roboto"/>
              </w:rPr>
            </w:pPr>
            <w:r w:rsidRPr="0037469A">
              <w:rPr>
                <w:rFonts w:eastAsia="Roboto"/>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tcBorders>
              <w:top w:val="nil"/>
              <w:left w:val="nil"/>
              <w:bottom w:val="single" w:sz="4" w:space="0" w:color="000000"/>
              <w:right w:val="single" w:sz="4" w:space="0" w:color="000000"/>
            </w:tcBorders>
          </w:tcPr>
          <w:p w:rsidR="00A43EE3" w:rsidRPr="0037469A" w:rsidRDefault="00A43EE3" w:rsidP="00010514">
            <w:pPr>
              <w:widowControl/>
              <w:numPr>
                <w:ilvl w:val="0"/>
                <w:numId w:val="80"/>
              </w:numPr>
              <w:suppressAutoHyphens w:val="0"/>
              <w:overflowPunct/>
              <w:autoSpaceDE/>
              <w:ind w:left="283"/>
              <w:jc w:val="both"/>
              <w:rPr>
                <w:rFonts w:eastAsia="Roboto"/>
              </w:rPr>
            </w:pPr>
            <w:r w:rsidRPr="0037469A">
              <w:rPr>
                <w:rFonts w:eastAsia="Roboto"/>
              </w:rPr>
              <w:t>4.4 Подсветка осуществляется белым с цветовой температурой (Тц) в диапазоне 2000-2700 К.</w:t>
            </w:r>
          </w:p>
          <w:p w:rsidR="00A43EE3" w:rsidRPr="0037469A" w:rsidRDefault="00A43EE3" w:rsidP="00010514">
            <w:pPr>
              <w:widowControl/>
              <w:numPr>
                <w:ilvl w:val="0"/>
                <w:numId w:val="80"/>
              </w:numPr>
              <w:suppressAutoHyphens w:val="0"/>
              <w:overflowPunct/>
              <w:autoSpaceDE/>
              <w:ind w:left="283"/>
              <w:jc w:val="both"/>
              <w:rPr>
                <w:rFonts w:eastAsia="Roboto"/>
              </w:rPr>
            </w:pPr>
            <w:r w:rsidRPr="0037469A">
              <w:rPr>
                <w:rFonts w:eastAsia="Roboto"/>
              </w:rPr>
              <w:t xml:space="preserve">4.5 Не допускается засветка окон жилых помещений, расположенных вблизи зданий, а также камер видеонаблюдения. </w:t>
            </w:r>
          </w:p>
        </w:tc>
      </w:tr>
    </w:tbl>
    <w:p w:rsidR="00A43EE3" w:rsidRDefault="00A43EE3" w:rsidP="00A43EE3">
      <w:pPr>
        <w:spacing w:line="284" w:lineRule="exact"/>
        <w:rPr>
          <w:sz w:val="28"/>
          <w:szCs w:val="28"/>
        </w:rPr>
      </w:pPr>
    </w:p>
    <w:bookmarkEnd w:id="187"/>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202268" w:rsidRDefault="00202268" w:rsidP="00A47D35">
      <w:pPr>
        <w:spacing w:after="240" w:line="284" w:lineRule="exact"/>
        <w:contextualSpacing/>
        <w:rPr>
          <w:b/>
          <w:sz w:val="24"/>
          <w:szCs w:val="24"/>
        </w:rPr>
      </w:pPr>
    </w:p>
    <w:p w:rsidR="006F6645" w:rsidRDefault="006F6645" w:rsidP="006620F8">
      <w:pPr>
        <w:keepNext/>
        <w:widowControl/>
        <w:suppressAutoHyphens w:val="0"/>
        <w:overflowPunct/>
        <w:autoSpaceDE/>
        <w:autoSpaceDN w:val="0"/>
        <w:ind w:firstLine="851"/>
        <w:jc w:val="center"/>
        <w:outlineLvl w:val="2"/>
        <w:rPr>
          <w:b/>
          <w:sz w:val="24"/>
          <w:szCs w:val="24"/>
        </w:rPr>
      </w:pPr>
    </w:p>
    <w:p w:rsidR="006F6645" w:rsidRDefault="006F6645">
      <w:pPr>
        <w:widowControl/>
        <w:suppressAutoHyphens w:val="0"/>
        <w:overflowPunct/>
        <w:autoSpaceDE/>
        <w:rPr>
          <w:b/>
          <w:sz w:val="24"/>
          <w:szCs w:val="24"/>
        </w:rPr>
      </w:pPr>
      <w:r>
        <w:rPr>
          <w:b/>
          <w:sz w:val="24"/>
          <w:szCs w:val="24"/>
        </w:rPr>
        <w:br w:type="page"/>
      </w:r>
    </w:p>
    <w:p w:rsidR="006620F8" w:rsidRDefault="006620F8" w:rsidP="006620F8">
      <w:pPr>
        <w:keepNext/>
        <w:widowControl/>
        <w:suppressAutoHyphens w:val="0"/>
        <w:overflowPunct/>
        <w:autoSpaceDE/>
        <w:autoSpaceDN w:val="0"/>
        <w:ind w:firstLine="851"/>
        <w:jc w:val="center"/>
        <w:outlineLvl w:val="2"/>
        <w:rPr>
          <w:b/>
          <w:bCs/>
          <w:color w:val="000000"/>
          <w:sz w:val="24"/>
          <w:szCs w:val="24"/>
        </w:rPr>
      </w:pPr>
      <w:r w:rsidRPr="009B670B">
        <w:rPr>
          <w:b/>
          <w:color w:val="000000"/>
          <w:sz w:val="24"/>
          <w:szCs w:val="24"/>
          <w:lang w:eastAsia="ru-RU"/>
        </w:rPr>
        <w:lastRenderedPageBreak/>
        <w:t xml:space="preserve">Статья </w:t>
      </w:r>
      <w:r>
        <w:rPr>
          <w:b/>
          <w:color w:val="000000"/>
          <w:sz w:val="24"/>
          <w:szCs w:val="24"/>
          <w:lang w:eastAsia="ru-RU"/>
        </w:rPr>
        <w:t>3</w:t>
      </w:r>
      <w:r w:rsidR="004E7E5C">
        <w:rPr>
          <w:b/>
          <w:color w:val="000000"/>
          <w:sz w:val="24"/>
          <w:szCs w:val="24"/>
          <w:lang w:eastAsia="ru-RU"/>
        </w:rPr>
        <w:t>6</w:t>
      </w:r>
      <w:r w:rsidRPr="009B670B">
        <w:rPr>
          <w:b/>
          <w:color w:val="000000"/>
          <w:sz w:val="24"/>
          <w:szCs w:val="24"/>
          <w:lang w:eastAsia="ru-RU"/>
        </w:rPr>
        <w:t xml:space="preserve">. </w:t>
      </w:r>
      <w:r>
        <w:rPr>
          <w:b/>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РФ</w:t>
      </w:r>
    </w:p>
    <w:p w:rsidR="00A47D35" w:rsidRPr="00A47D35" w:rsidRDefault="00A47D35" w:rsidP="00A47D35">
      <w:pPr>
        <w:spacing w:after="240" w:line="284" w:lineRule="exact"/>
        <w:contextualSpacing/>
        <w:rPr>
          <w:b/>
          <w:sz w:val="24"/>
          <w:szCs w:val="24"/>
        </w:rPr>
      </w:pPr>
    </w:p>
    <w:p w:rsidR="006620F8" w:rsidRPr="009B670B" w:rsidRDefault="006620F8" w:rsidP="006620F8">
      <w:pPr>
        <w:tabs>
          <w:tab w:val="left" w:pos="993"/>
        </w:tabs>
        <w:ind w:firstLine="851"/>
        <w:jc w:val="both"/>
        <w:rPr>
          <w:b/>
          <w:bCs/>
          <w:color w:val="000000"/>
          <w:sz w:val="24"/>
          <w:szCs w:val="24"/>
        </w:rPr>
      </w:pPr>
      <w:r>
        <w:rPr>
          <w:b/>
          <w:color w:val="000000"/>
          <w:sz w:val="24"/>
          <w:szCs w:val="24"/>
        </w:rPr>
        <w:t>3</w:t>
      </w:r>
      <w:r w:rsidR="004E7E5C">
        <w:rPr>
          <w:b/>
          <w:color w:val="000000"/>
          <w:sz w:val="24"/>
          <w:szCs w:val="24"/>
        </w:rPr>
        <w:t>6</w:t>
      </w:r>
      <w:r>
        <w:rPr>
          <w:b/>
          <w:color w:val="000000"/>
          <w:sz w:val="24"/>
          <w:szCs w:val="24"/>
        </w:rPr>
        <w:t>.1</w:t>
      </w:r>
      <w:r w:rsidRPr="004924FC">
        <w:rPr>
          <w:b/>
          <w:bCs/>
          <w:color w:val="000000"/>
          <w:sz w:val="24"/>
          <w:szCs w:val="22"/>
        </w:rPr>
        <w:t xml:space="preserve">. </w:t>
      </w:r>
      <w:r w:rsidRPr="009B670B">
        <w:rPr>
          <w:b/>
          <w:bCs/>
          <w:color w:val="000000"/>
          <w:sz w:val="24"/>
          <w:szCs w:val="24"/>
        </w:rPr>
        <w:t>Зоны с особыми условиями использования территории</w:t>
      </w:r>
    </w:p>
    <w:p w:rsidR="006620F8" w:rsidRPr="009B670B" w:rsidRDefault="006620F8" w:rsidP="006620F8">
      <w:pPr>
        <w:jc w:val="both"/>
        <w:rPr>
          <w:color w:val="000000"/>
          <w:sz w:val="24"/>
          <w:szCs w:val="24"/>
        </w:rPr>
      </w:pPr>
    </w:p>
    <w:p w:rsidR="006620F8" w:rsidRPr="009B670B" w:rsidRDefault="006620F8" w:rsidP="006620F8">
      <w:pPr>
        <w:ind w:firstLine="709"/>
        <w:jc w:val="both"/>
        <w:rPr>
          <w:color w:val="000000"/>
          <w:sz w:val="24"/>
          <w:szCs w:val="24"/>
        </w:rPr>
      </w:pPr>
      <w:r w:rsidRPr="009B670B">
        <w:rPr>
          <w:color w:val="000000"/>
          <w:sz w:val="24"/>
          <w:szCs w:val="24"/>
        </w:rPr>
        <w:t>На территории Ейского городского поселения Ейского района установлены следующие зоны с особыми условиями использования территории:</w:t>
      </w:r>
    </w:p>
    <w:p w:rsidR="006620F8" w:rsidRPr="009B670B" w:rsidRDefault="006620F8" w:rsidP="006620F8">
      <w:pPr>
        <w:ind w:firstLine="709"/>
        <w:jc w:val="both"/>
        <w:rPr>
          <w:b/>
          <w:bCs/>
          <w:i/>
          <w:iCs/>
          <w:color w:val="000000"/>
          <w:sz w:val="24"/>
          <w:szCs w:val="24"/>
        </w:rPr>
      </w:pPr>
      <w:r w:rsidRPr="009B670B">
        <w:rPr>
          <w:b/>
          <w:bCs/>
          <w:i/>
          <w:iCs/>
          <w:color w:val="000000"/>
          <w:sz w:val="24"/>
          <w:szCs w:val="24"/>
        </w:rPr>
        <w:t>Санитарно-защитная зона</w:t>
      </w:r>
    </w:p>
    <w:p w:rsidR="006620F8" w:rsidRPr="009B670B" w:rsidRDefault="006620F8" w:rsidP="006620F8">
      <w:pPr>
        <w:numPr>
          <w:ilvl w:val="0"/>
          <w:numId w:val="9"/>
        </w:numPr>
        <w:jc w:val="both"/>
        <w:rPr>
          <w:color w:val="000000"/>
          <w:sz w:val="24"/>
          <w:szCs w:val="24"/>
        </w:rPr>
      </w:pPr>
      <w:r w:rsidRPr="009B670B">
        <w:rPr>
          <w:color w:val="000000"/>
          <w:sz w:val="24"/>
          <w:szCs w:val="24"/>
        </w:rPr>
        <w:t>Санитарно-защитная зона предприятий, сооружений и иных объектов</w:t>
      </w:r>
    </w:p>
    <w:p w:rsidR="006620F8" w:rsidRPr="009B670B" w:rsidRDefault="006620F8" w:rsidP="006620F8">
      <w:pPr>
        <w:ind w:firstLine="709"/>
        <w:jc w:val="both"/>
        <w:rPr>
          <w:b/>
          <w:bCs/>
          <w:i/>
          <w:iCs/>
          <w:color w:val="000000"/>
          <w:sz w:val="24"/>
          <w:szCs w:val="24"/>
        </w:rPr>
      </w:pPr>
      <w:r w:rsidRPr="009B670B">
        <w:rPr>
          <w:b/>
          <w:bCs/>
          <w:i/>
          <w:iCs/>
          <w:color w:val="000000"/>
          <w:sz w:val="24"/>
          <w:szCs w:val="24"/>
        </w:rPr>
        <w:t>Охранная зона инженерных коммуникаций</w:t>
      </w:r>
    </w:p>
    <w:p w:rsidR="006620F8" w:rsidRPr="009B670B" w:rsidRDefault="006620F8" w:rsidP="006620F8">
      <w:pPr>
        <w:numPr>
          <w:ilvl w:val="0"/>
          <w:numId w:val="9"/>
        </w:numPr>
        <w:jc w:val="both"/>
        <w:rPr>
          <w:color w:val="000000"/>
          <w:sz w:val="24"/>
          <w:szCs w:val="24"/>
        </w:rPr>
      </w:pPr>
      <w:r w:rsidRPr="009B670B">
        <w:rPr>
          <w:color w:val="000000"/>
          <w:sz w:val="24"/>
          <w:szCs w:val="24"/>
        </w:rPr>
        <w:t>Охранная зона газопроводов и систем газоснабжения</w:t>
      </w:r>
    </w:p>
    <w:p w:rsidR="006620F8" w:rsidRDefault="006620F8" w:rsidP="006620F8">
      <w:pPr>
        <w:numPr>
          <w:ilvl w:val="0"/>
          <w:numId w:val="9"/>
        </w:numPr>
        <w:jc w:val="both"/>
        <w:rPr>
          <w:color w:val="000000"/>
          <w:sz w:val="24"/>
          <w:szCs w:val="24"/>
        </w:rPr>
      </w:pPr>
      <w:r w:rsidRPr="009B670B">
        <w:rPr>
          <w:color w:val="000000"/>
          <w:sz w:val="24"/>
          <w:szCs w:val="24"/>
        </w:rPr>
        <w:t>Охранная зона объектов электросетевого хозяйства (вдоль линий электропередачи, вокруг подстанций)</w:t>
      </w:r>
    </w:p>
    <w:p w:rsidR="006620F8" w:rsidRPr="002525CD" w:rsidRDefault="006620F8" w:rsidP="006620F8">
      <w:pPr>
        <w:numPr>
          <w:ilvl w:val="0"/>
          <w:numId w:val="9"/>
        </w:numPr>
        <w:jc w:val="both"/>
        <w:rPr>
          <w:color w:val="000000"/>
          <w:sz w:val="24"/>
          <w:szCs w:val="24"/>
        </w:rPr>
      </w:pPr>
      <w:r w:rsidRPr="002525CD">
        <w:rPr>
          <w:sz w:val="24"/>
          <w:szCs w:val="24"/>
        </w:rPr>
        <w:t>охранная зона железных дорог</w:t>
      </w:r>
    </w:p>
    <w:p w:rsidR="006620F8" w:rsidRPr="004A3648" w:rsidRDefault="006620F8" w:rsidP="006620F8">
      <w:pPr>
        <w:numPr>
          <w:ilvl w:val="0"/>
          <w:numId w:val="9"/>
        </w:numPr>
        <w:jc w:val="both"/>
        <w:rPr>
          <w:color w:val="000000"/>
          <w:sz w:val="24"/>
          <w:szCs w:val="24"/>
        </w:rPr>
      </w:pPr>
      <w:r w:rsidRPr="002525CD">
        <w:rPr>
          <w:sz w:val="24"/>
          <w:szCs w:val="24"/>
        </w:rPr>
        <w:t>охранная зона тепловых сетей</w:t>
      </w:r>
    </w:p>
    <w:p w:rsidR="006620F8" w:rsidRPr="002525CD" w:rsidRDefault="006620F8" w:rsidP="006620F8">
      <w:pPr>
        <w:numPr>
          <w:ilvl w:val="0"/>
          <w:numId w:val="9"/>
        </w:numPr>
        <w:jc w:val="both"/>
        <w:rPr>
          <w:color w:val="000000"/>
          <w:sz w:val="24"/>
          <w:szCs w:val="24"/>
        </w:rPr>
      </w:pPr>
      <w:r>
        <w:rPr>
          <w:sz w:val="24"/>
          <w:szCs w:val="24"/>
        </w:rPr>
        <w:t>охранная зона водопровода и канализации</w:t>
      </w:r>
    </w:p>
    <w:p w:rsidR="006620F8" w:rsidRPr="002525CD" w:rsidRDefault="006620F8" w:rsidP="006620F8">
      <w:pPr>
        <w:numPr>
          <w:ilvl w:val="0"/>
          <w:numId w:val="9"/>
        </w:numPr>
        <w:jc w:val="both"/>
        <w:rPr>
          <w:color w:val="000000"/>
          <w:sz w:val="24"/>
          <w:szCs w:val="24"/>
        </w:rPr>
      </w:pPr>
      <w:r w:rsidRPr="002525CD">
        <w:rPr>
          <w:sz w:val="24"/>
          <w:szCs w:val="24"/>
        </w:rPr>
        <w:t>охранная зона линий и сооружений связи</w:t>
      </w:r>
    </w:p>
    <w:p w:rsidR="006620F8" w:rsidRPr="009B670B" w:rsidRDefault="006620F8" w:rsidP="006620F8">
      <w:pPr>
        <w:ind w:firstLine="709"/>
        <w:jc w:val="both"/>
        <w:rPr>
          <w:b/>
          <w:bCs/>
          <w:i/>
          <w:iCs/>
          <w:color w:val="000000"/>
          <w:sz w:val="24"/>
          <w:szCs w:val="24"/>
        </w:rPr>
      </w:pPr>
      <w:r w:rsidRPr="009B670B">
        <w:rPr>
          <w:b/>
          <w:bCs/>
          <w:i/>
          <w:iCs/>
          <w:color w:val="000000"/>
          <w:sz w:val="24"/>
          <w:szCs w:val="24"/>
        </w:rPr>
        <w:t>Охранная зона иного назначения</w:t>
      </w:r>
    </w:p>
    <w:p w:rsidR="006620F8" w:rsidRPr="009B670B" w:rsidRDefault="006620F8" w:rsidP="006620F8">
      <w:pPr>
        <w:numPr>
          <w:ilvl w:val="0"/>
          <w:numId w:val="10"/>
        </w:numPr>
        <w:jc w:val="both"/>
        <w:rPr>
          <w:color w:val="000000"/>
          <w:sz w:val="24"/>
          <w:szCs w:val="24"/>
        </w:rPr>
      </w:pPr>
      <w:r w:rsidRPr="009B670B">
        <w:rPr>
          <w:color w:val="000000"/>
          <w:sz w:val="24"/>
          <w:szCs w:val="24"/>
        </w:rPr>
        <w:t>Охранная зона стационарных пунктов наблюдений за состоянием окружающей природной среды, её загрязнением</w:t>
      </w:r>
    </w:p>
    <w:p w:rsidR="006620F8" w:rsidRPr="009B670B" w:rsidRDefault="006620F8" w:rsidP="006620F8">
      <w:pPr>
        <w:ind w:firstLine="709"/>
        <w:jc w:val="both"/>
        <w:rPr>
          <w:b/>
          <w:bCs/>
          <w:i/>
          <w:iCs/>
          <w:color w:val="000000"/>
          <w:sz w:val="24"/>
          <w:szCs w:val="24"/>
        </w:rPr>
      </w:pPr>
      <w:r w:rsidRPr="009B670B">
        <w:rPr>
          <w:b/>
          <w:bCs/>
          <w:i/>
          <w:iCs/>
          <w:color w:val="000000"/>
          <w:sz w:val="24"/>
          <w:szCs w:val="24"/>
        </w:rPr>
        <w:t>Зоны округов санитарной (горно-санитарной) охраны</w:t>
      </w:r>
    </w:p>
    <w:p w:rsidR="006620F8" w:rsidRPr="009B670B" w:rsidRDefault="006620F8" w:rsidP="006620F8">
      <w:pPr>
        <w:numPr>
          <w:ilvl w:val="0"/>
          <w:numId w:val="10"/>
        </w:numPr>
        <w:jc w:val="both"/>
        <w:rPr>
          <w:color w:val="000000"/>
          <w:sz w:val="24"/>
          <w:szCs w:val="24"/>
        </w:rPr>
      </w:pPr>
      <w:r w:rsidRPr="009B670B">
        <w:rPr>
          <w:color w:val="000000"/>
          <w:sz w:val="24"/>
          <w:szCs w:val="24"/>
        </w:rPr>
        <w:t>Первая зона округа санитарной (горно-санитарной) охраны</w:t>
      </w:r>
    </w:p>
    <w:p w:rsidR="006620F8" w:rsidRPr="009B670B" w:rsidRDefault="006620F8" w:rsidP="006620F8">
      <w:pPr>
        <w:numPr>
          <w:ilvl w:val="0"/>
          <w:numId w:val="10"/>
        </w:numPr>
        <w:jc w:val="both"/>
        <w:rPr>
          <w:color w:val="000000"/>
          <w:sz w:val="24"/>
          <w:szCs w:val="24"/>
        </w:rPr>
      </w:pPr>
      <w:r w:rsidRPr="009B670B">
        <w:rPr>
          <w:color w:val="000000"/>
          <w:sz w:val="24"/>
          <w:szCs w:val="24"/>
        </w:rPr>
        <w:t>Вторая зона округа санитарной (горно-санитарной) охраны</w:t>
      </w:r>
    </w:p>
    <w:p w:rsidR="006620F8" w:rsidRPr="009B670B" w:rsidRDefault="006620F8" w:rsidP="006620F8">
      <w:pPr>
        <w:numPr>
          <w:ilvl w:val="0"/>
          <w:numId w:val="10"/>
        </w:numPr>
        <w:jc w:val="both"/>
        <w:rPr>
          <w:color w:val="000000"/>
          <w:sz w:val="24"/>
          <w:szCs w:val="24"/>
        </w:rPr>
      </w:pPr>
      <w:r w:rsidRPr="009B670B">
        <w:rPr>
          <w:color w:val="000000"/>
          <w:sz w:val="24"/>
          <w:szCs w:val="24"/>
        </w:rPr>
        <w:t>Третья зона округа санитарной (горно-санитарной) охраны</w:t>
      </w:r>
    </w:p>
    <w:p w:rsidR="006620F8" w:rsidRPr="009B670B" w:rsidRDefault="006620F8" w:rsidP="006620F8">
      <w:pPr>
        <w:ind w:firstLine="709"/>
        <w:jc w:val="both"/>
        <w:rPr>
          <w:b/>
          <w:bCs/>
          <w:i/>
          <w:iCs/>
          <w:color w:val="000000"/>
          <w:sz w:val="24"/>
          <w:szCs w:val="24"/>
        </w:rPr>
      </w:pPr>
      <w:r w:rsidRPr="009B670B">
        <w:rPr>
          <w:b/>
          <w:bCs/>
          <w:i/>
          <w:iCs/>
          <w:color w:val="000000"/>
          <w:sz w:val="24"/>
          <w:szCs w:val="24"/>
        </w:rPr>
        <w:t>Зоны охраны объектов культурного наследия (памятников истории и культуры) народов Российской Федерации</w:t>
      </w:r>
    </w:p>
    <w:p w:rsidR="006620F8" w:rsidRPr="009B670B" w:rsidRDefault="006620F8" w:rsidP="006620F8">
      <w:pPr>
        <w:numPr>
          <w:ilvl w:val="0"/>
          <w:numId w:val="11"/>
        </w:numPr>
        <w:jc w:val="both"/>
        <w:rPr>
          <w:color w:val="000000"/>
          <w:sz w:val="24"/>
          <w:szCs w:val="24"/>
        </w:rPr>
      </w:pPr>
      <w:r w:rsidRPr="009B670B">
        <w:rPr>
          <w:color w:val="000000"/>
          <w:sz w:val="24"/>
          <w:szCs w:val="24"/>
        </w:rPr>
        <w:t>Охранная зона объекта культурного наследия</w:t>
      </w:r>
    </w:p>
    <w:p w:rsidR="006620F8" w:rsidRPr="009B670B" w:rsidRDefault="006620F8" w:rsidP="006620F8">
      <w:pPr>
        <w:numPr>
          <w:ilvl w:val="0"/>
          <w:numId w:val="11"/>
        </w:numPr>
        <w:jc w:val="both"/>
        <w:rPr>
          <w:color w:val="000000"/>
          <w:sz w:val="24"/>
          <w:szCs w:val="24"/>
        </w:rPr>
      </w:pPr>
      <w:r w:rsidRPr="009B670B">
        <w:rPr>
          <w:color w:val="000000"/>
          <w:sz w:val="24"/>
          <w:szCs w:val="24"/>
        </w:rPr>
        <w:t>Зона регулирования застройки и хозяйственной деятельности</w:t>
      </w:r>
    </w:p>
    <w:p w:rsidR="006620F8" w:rsidRPr="009B670B" w:rsidRDefault="006620F8" w:rsidP="006620F8">
      <w:pPr>
        <w:numPr>
          <w:ilvl w:val="0"/>
          <w:numId w:val="11"/>
        </w:numPr>
        <w:jc w:val="both"/>
        <w:rPr>
          <w:color w:val="000000"/>
          <w:sz w:val="24"/>
          <w:szCs w:val="24"/>
        </w:rPr>
      </w:pPr>
      <w:r w:rsidRPr="009B670B">
        <w:rPr>
          <w:color w:val="000000"/>
          <w:sz w:val="24"/>
          <w:szCs w:val="24"/>
        </w:rPr>
        <w:t>Объединенная зона охраны объекта культурного наследия</w:t>
      </w:r>
    </w:p>
    <w:p w:rsidR="006620F8" w:rsidRPr="009B670B" w:rsidRDefault="006620F8" w:rsidP="006620F8">
      <w:pPr>
        <w:numPr>
          <w:ilvl w:val="0"/>
          <w:numId w:val="11"/>
        </w:numPr>
        <w:jc w:val="both"/>
        <w:rPr>
          <w:color w:val="000000"/>
          <w:sz w:val="24"/>
          <w:szCs w:val="24"/>
        </w:rPr>
      </w:pPr>
      <w:r w:rsidRPr="009B670B">
        <w:rPr>
          <w:color w:val="000000"/>
          <w:sz w:val="24"/>
          <w:szCs w:val="24"/>
        </w:rPr>
        <w:t>Защитная зона объекта культурного наследия</w:t>
      </w:r>
    </w:p>
    <w:p w:rsidR="006620F8" w:rsidRPr="009B670B" w:rsidRDefault="006620F8" w:rsidP="006620F8">
      <w:pPr>
        <w:ind w:firstLine="709"/>
        <w:jc w:val="both"/>
        <w:rPr>
          <w:b/>
          <w:bCs/>
          <w:i/>
          <w:iCs/>
          <w:color w:val="000000"/>
          <w:sz w:val="24"/>
          <w:szCs w:val="24"/>
        </w:rPr>
      </w:pPr>
      <w:r w:rsidRPr="009B670B">
        <w:rPr>
          <w:b/>
          <w:bCs/>
          <w:i/>
          <w:iCs/>
          <w:color w:val="000000"/>
          <w:sz w:val="24"/>
          <w:szCs w:val="24"/>
        </w:rPr>
        <w:t>Водоохранная зона, прибрежная защитная полоса, зона затопления, зона подтопления</w:t>
      </w:r>
    </w:p>
    <w:p w:rsidR="006620F8" w:rsidRPr="009B670B" w:rsidRDefault="006620F8" w:rsidP="006620F8">
      <w:pPr>
        <w:numPr>
          <w:ilvl w:val="0"/>
          <w:numId w:val="12"/>
        </w:numPr>
        <w:jc w:val="both"/>
        <w:rPr>
          <w:color w:val="000000"/>
          <w:sz w:val="24"/>
          <w:szCs w:val="24"/>
        </w:rPr>
      </w:pPr>
      <w:r w:rsidRPr="009B670B">
        <w:rPr>
          <w:color w:val="000000"/>
          <w:sz w:val="24"/>
          <w:szCs w:val="24"/>
        </w:rPr>
        <w:t>Водоохранная зона</w:t>
      </w:r>
    </w:p>
    <w:p w:rsidR="006620F8" w:rsidRPr="009B670B" w:rsidRDefault="006620F8" w:rsidP="006620F8">
      <w:pPr>
        <w:numPr>
          <w:ilvl w:val="0"/>
          <w:numId w:val="12"/>
        </w:numPr>
        <w:jc w:val="both"/>
        <w:rPr>
          <w:color w:val="000000"/>
          <w:sz w:val="24"/>
          <w:szCs w:val="24"/>
        </w:rPr>
      </w:pPr>
      <w:r w:rsidRPr="009B670B">
        <w:rPr>
          <w:color w:val="000000"/>
          <w:sz w:val="24"/>
          <w:szCs w:val="24"/>
        </w:rPr>
        <w:t>Прибрежная защитная полоса</w:t>
      </w:r>
    </w:p>
    <w:p w:rsidR="006620F8" w:rsidRDefault="006620F8" w:rsidP="006620F8">
      <w:pPr>
        <w:numPr>
          <w:ilvl w:val="0"/>
          <w:numId w:val="12"/>
        </w:numPr>
        <w:jc w:val="both"/>
        <w:rPr>
          <w:color w:val="000000"/>
          <w:sz w:val="24"/>
          <w:szCs w:val="24"/>
        </w:rPr>
      </w:pPr>
      <w:r w:rsidRPr="009B670B">
        <w:rPr>
          <w:color w:val="000000"/>
          <w:sz w:val="24"/>
          <w:szCs w:val="24"/>
        </w:rPr>
        <w:t>Зона затопления</w:t>
      </w:r>
    </w:p>
    <w:p w:rsidR="006620F8" w:rsidRPr="009B670B" w:rsidRDefault="006620F8" w:rsidP="006620F8">
      <w:pPr>
        <w:numPr>
          <w:ilvl w:val="0"/>
          <w:numId w:val="12"/>
        </w:numPr>
        <w:jc w:val="both"/>
        <w:rPr>
          <w:color w:val="000000"/>
          <w:sz w:val="24"/>
          <w:szCs w:val="24"/>
        </w:rPr>
      </w:pPr>
      <w:r>
        <w:rPr>
          <w:color w:val="000000"/>
          <w:sz w:val="24"/>
          <w:szCs w:val="24"/>
        </w:rPr>
        <w:t>Зона подтопления</w:t>
      </w:r>
    </w:p>
    <w:p w:rsidR="006620F8" w:rsidRPr="009B670B" w:rsidRDefault="006620F8" w:rsidP="006620F8">
      <w:pPr>
        <w:ind w:firstLine="709"/>
        <w:jc w:val="both"/>
        <w:rPr>
          <w:b/>
          <w:bCs/>
          <w:i/>
          <w:iCs/>
          <w:color w:val="000000"/>
          <w:sz w:val="24"/>
          <w:szCs w:val="24"/>
        </w:rPr>
      </w:pPr>
      <w:r w:rsidRPr="009B670B">
        <w:rPr>
          <w:b/>
          <w:bCs/>
          <w:i/>
          <w:iCs/>
          <w:color w:val="000000"/>
          <w:sz w:val="24"/>
          <w:szCs w:val="24"/>
        </w:rPr>
        <w:lastRenderedPageBreak/>
        <w:t>Иные зоны с особыми условиями использования</w:t>
      </w:r>
    </w:p>
    <w:p w:rsidR="006620F8" w:rsidRDefault="006620F8" w:rsidP="006620F8">
      <w:pPr>
        <w:numPr>
          <w:ilvl w:val="0"/>
          <w:numId w:val="13"/>
        </w:numPr>
        <w:jc w:val="both"/>
        <w:rPr>
          <w:color w:val="000000"/>
          <w:sz w:val="24"/>
          <w:szCs w:val="24"/>
        </w:rPr>
      </w:pPr>
      <w:r w:rsidRPr="009B670B">
        <w:rPr>
          <w:color w:val="000000"/>
          <w:sz w:val="24"/>
          <w:szCs w:val="24"/>
        </w:rPr>
        <w:t>Придорожная полоса</w:t>
      </w:r>
    </w:p>
    <w:p w:rsidR="006620F8" w:rsidRPr="00EB48D1" w:rsidRDefault="006620F8" w:rsidP="006620F8">
      <w:pPr>
        <w:numPr>
          <w:ilvl w:val="0"/>
          <w:numId w:val="13"/>
        </w:numPr>
        <w:jc w:val="both"/>
        <w:rPr>
          <w:color w:val="000000"/>
          <w:sz w:val="24"/>
          <w:szCs w:val="24"/>
        </w:rPr>
      </w:pPr>
      <w:r>
        <w:rPr>
          <w:rFonts w:eastAsia="Calibri"/>
          <w:sz w:val="24"/>
          <w:szCs w:val="24"/>
          <w:lang w:eastAsia="ru-RU"/>
        </w:rPr>
        <w:t>Места захоронений погибших при защите Отечества</w:t>
      </w:r>
    </w:p>
    <w:p w:rsidR="006620F8" w:rsidRPr="009B670B" w:rsidRDefault="006620F8" w:rsidP="006620F8">
      <w:pPr>
        <w:numPr>
          <w:ilvl w:val="0"/>
          <w:numId w:val="13"/>
        </w:numPr>
        <w:jc w:val="both"/>
        <w:rPr>
          <w:color w:val="000000"/>
          <w:sz w:val="24"/>
          <w:szCs w:val="24"/>
        </w:rPr>
      </w:pPr>
      <w:r w:rsidRPr="009B670B">
        <w:rPr>
          <w:color w:val="000000"/>
          <w:sz w:val="24"/>
          <w:szCs w:val="24"/>
        </w:rPr>
        <w:t>Другие зоны, устанавливаемые в соответствии с законодательством Российской Федерации</w:t>
      </w:r>
    </w:p>
    <w:p w:rsidR="006620F8" w:rsidRPr="009B670B" w:rsidRDefault="006620F8" w:rsidP="006620F8">
      <w:pPr>
        <w:ind w:firstLine="709"/>
        <w:jc w:val="both"/>
        <w:rPr>
          <w:color w:val="000000"/>
          <w:sz w:val="24"/>
          <w:szCs w:val="24"/>
        </w:rPr>
      </w:pPr>
    </w:p>
    <w:p w:rsidR="006620F8" w:rsidRPr="009B670B" w:rsidRDefault="006620F8" w:rsidP="006620F8">
      <w:pPr>
        <w:ind w:firstLine="709"/>
        <w:rPr>
          <w:b/>
          <w:bCs/>
          <w:color w:val="000000"/>
          <w:sz w:val="24"/>
          <w:szCs w:val="24"/>
        </w:rPr>
      </w:pPr>
      <w:r>
        <w:rPr>
          <w:b/>
          <w:bCs/>
          <w:color w:val="000000"/>
          <w:sz w:val="24"/>
          <w:szCs w:val="24"/>
        </w:rPr>
        <w:t>3</w:t>
      </w:r>
      <w:r w:rsidR="004E7E5C">
        <w:rPr>
          <w:b/>
          <w:bCs/>
          <w:color w:val="000000"/>
          <w:sz w:val="24"/>
          <w:szCs w:val="24"/>
        </w:rPr>
        <w:t>6</w:t>
      </w:r>
      <w:r>
        <w:rPr>
          <w:b/>
          <w:bCs/>
          <w:color w:val="000000"/>
          <w:sz w:val="24"/>
          <w:szCs w:val="24"/>
        </w:rPr>
        <w:t xml:space="preserve">.2. </w:t>
      </w:r>
      <w:r w:rsidRPr="009B670B">
        <w:rPr>
          <w:b/>
          <w:bCs/>
          <w:color w:val="000000"/>
          <w:sz w:val="24"/>
          <w:szCs w:val="24"/>
        </w:rPr>
        <w:t>Санитарно-защитные зоны предприятий и объектов</w:t>
      </w:r>
    </w:p>
    <w:p w:rsidR="006620F8" w:rsidRPr="009B670B" w:rsidRDefault="006620F8" w:rsidP="006620F8">
      <w:pPr>
        <w:ind w:firstLine="709"/>
        <w:jc w:val="both"/>
        <w:rPr>
          <w:color w:val="000000"/>
          <w:sz w:val="24"/>
          <w:szCs w:val="24"/>
        </w:rPr>
      </w:pPr>
    </w:p>
    <w:p w:rsidR="006620F8" w:rsidRPr="009B670B" w:rsidRDefault="006620F8" w:rsidP="006620F8">
      <w:pPr>
        <w:ind w:firstLine="709"/>
        <w:jc w:val="both"/>
        <w:rPr>
          <w:color w:val="000000"/>
          <w:sz w:val="24"/>
          <w:szCs w:val="24"/>
        </w:rPr>
      </w:pPr>
      <w:r w:rsidRPr="009B670B">
        <w:rPr>
          <w:color w:val="000000"/>
          <w:sz w:val="24"/>
          <w:szCs w:val="24"/>
        </w:rPr>
        <w:t xml:space="preserve">1. В целях обеспечения безопасности населения и в соответствии с Федеральным законом от 30 марта 1999 года № 52-ФЗ "О санитарно-эпидемиологическом благополучии населения" вокруг объектов и производств, являющихся источниками негативного воздействия на среду обитания и здоровье человека, устанавливается специальная территория с особым режимом использования - санитарно-защитная зона (далее -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6620F8" w:rsidRPr="009B670B" w:rsidRDefault="006620F8" w:rsidP="006620F8">
      <w:pPr>
        <w:ind w:firstLine="709"/>
        <w:jc w:val="both"/>
        <w:rPr>
          <w:color w:val="000000"/>
          <w:sz w:val="24"/>
          <w:szCs w:val="24"/>
        </w:rPr>
      </w:pPr>
      <w:r w:rsidRPr="009B670B">
        <w:rPr>
          <w:color w:val="000000"/>
          <w:sz w:val="24"/>
          <w:szCs w:val="24"/>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620F8" w:rsidRPr="009B670B" w:rsidRDefault="006620F8" w:rsidP="006620F8">
      <w:pPr>
        <w:ind w:firstLine="709"/>
        <w:jc w:val="both"/>
        <w:rPr>
          <w:color w:val="000000"/>
          <w:sz w:val="24"/>
          <w:szCs w:val="24"/>
        </w:rPr>
      </w:pPr>
      <w:r w:rsidRPr="009B670B">
        <w:rPr>
          <w:color w:val="000000"/>
          <w:sz w:val="24"/>
          <w:szCs w:val="24"/>
        </w:rPr>
        <w:t xml:space="preserve">2. СЗЗ отделяют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индивидуальной жилой застройки, коллективных или дачных и садово-огородных участков. </w:t>
      </w:r>
    </w:p>
    <w:p w:rsidR="006620F8" w:rsidRPr="009B670B" w:rsidRDefault="006620F8" w:rsidP="006620F8">
      <w:pPr>
        <w:ind w:firstLine="709"/>
        <w:jc w:val="both"/>
        <w:rPr>
          <w:color w:val="000000"/>
          <w:sz w:val="24"/>
          <w:szCs w:val="24"/>
        </w:rPr>
      </w:pPr>
      <w:r w:rsidRPr="009B670B">
        <w:rPr>
          <w:color w:val="000000"/>
          <w:sz w:val="24"/>
          <w:szCs w:val="24"/>
        </w:rPr>
        <w:t>3. Для объектов, являющихся источниками воздействия на среду обитания, разрабатывается проект санитарно-защитной зоны.</w:t>
      </w:r>
    </w:p>
    <w:p w:rsidR="006620F8" w:rsidRPr="009B670B" w:rsidRDefault="006620F8" w:rsidP="006620F8">
      <w:pPr>
        <w:ind w:firstLine="709"/>
        <w:jc w:val="both"/>
        <w:rPr>
          <w:color w:val="000000"/>
          <w:sz w:val="24"/>
          <w:szCs w:val="24"/>
        </w:rPr>
      </w:pPr>
      <w:r w:rsidRPr="009B670B">
        <w:rPr>
          <w:color w:val="000000"/>
          <w:sz w:val="24"/>
          <w:szCs w:val="24"/>
        </w:rPr>
        <w:t xml:space="preserve">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 (или) группы промышленных объектов и производств. </w:t>
      </w:r>
    </w:p>
    <w:p w:rsidR="006620F8" w:rsidRPr="009B670B" w:rsidRDefault="006620F8" w:rsidP="006620F8">
      <w:pPr>
        <w:ind w:firstLine="709"/>
        <w:jc w:val="both"/>
        <w:rPr>
          <w:color w:val="000000"/>
          <w:sz w:val="24"/>
          <w:szCs w:val="24"/>
        </w:rPr>
      </w:pPr>
      <w:r w:rsidRPr="009B670B">
        <w:rPr>
          <w:color w:val="000000"/>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6620F8" w:rsidRPr="009B670B" w:rsidRDefault="006620F8" w:rsidP="006620F8">
      <w:pPr>
        <w:ind w:firstLine="709"/>
        <w:jc w:val="both"/>
        <w:rPr>
          <w:color w:val="000000"/>
          <w:sz w:val="24"/>
          <w:szCs w:val="24"/>
        </w:rPr>
      </w:pPr>
      <w:r w:rsidRPr="009B670B">
        <w:rPr>
          <w:color w:val="000000"/>
          <w:sz w:val="24"/>
          <w:szCs w:val="24"/>
        </w:rPr>
        <w:t xml:space="preserve">4. 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класса опасности. </w:t>
      </w:r>
    </w:p>
    <w:p w:rsidR="006620F8" w:rsidRPr="009B670B" w:rsidRDefault="006620F8" w:rsidP="006620F8">
      <w:pPr>
        <w:ind w:firstLine="709"/>
        <w:jc w:val="both"/>
        <w:rPr>
          <w:color w:val="000000"/>
          <w:sz w:val="24"/>
          <w:szCs w:val="24"/>
        </w:rPr>
      </w:pPr>
      <w:r w:rsidRPr="009B670B">
        <w:rPr>
          <w:color w:val="000000"/>
          <w:sz w:val="24"/>
          <w:szCs w:val="24"/>
        </w:rPr>
        <w:t>5. Для промышленных объектов и производств, входящих в состав промышленных зон, промышленных узлов (комплексов), санитарно-защитная зона может быть установлена индивидуально для каждого объекта.</w:t>
      </w:r>
    </w:p>
    <w:p w:rsidR="006620F8" w:rsidRPr="009B670B" w:rsidRDefault="006620F8" w:rsidP="006620F8">
      <w:pPr>
        <w:ind w:firstLine="709"/>
        <w:jc w:val="both"/>
        <w:rPr>
          <w:color w:val="000000"/>
          <w:sz w:val="24"/>
          <w:szCs w:val="24"/>
        </w:rPr>
      </w:pPr>
      <w:r w:rsidRPr="009B670B">
        <w:rPr>
          <w:color w:val="000000"/>
          <w:sz w:val="24"/>
          <w:szCs w:val="24"/>
        </w:rPr>
        <w:lastRenderedPageBreak/>
        <w:t>6.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физическоговоздействия  на  атмосферный воздух,  выполненных  в соответствии с программой наблюдений, представляемой в составе проекта.</w:t>
      </w:r>
    </w:p>
    <w:p w:rsidR="006620F8" w:rsidRPr="009B670B" w:rsidRDefault="006620F8" w:rsidP="006620F8">
      <w:pPr>
        <w:ind w:firstLine="709"/>
        <w:jc w:val="both"/>
        <w:rPr>
          <w:color w:val="000000"/>
          <w:sz w:val="24"/>
          <w:szCs w:val="24"/>
        </w:rPr>
      </w:pPr>
      <w:r w:rsidRPr="009B670B">
        <w:rPr>
          <w:color w:val="000000"/>
          <w:sz w:val="24"/>
          <w:szCs w:val="24"/>
        </w:rPr>
        <w:t>7. Проект санитарно-защитной зоны, использование территории санитарно-защитной зоны осуществляется в соответствии с действующим законодательством, санитарными правилами, техническими регламентами.</w:t>
      </w:r>
    </w:p>
    <w:p w:rsidR="006620F8" w:rsidRPr="009B670B" w:rsidRDefault="006620F8" w:rsidP="006620F8">
      <w:pPr>
        <w:ind w:firstLine="709"/>
        <w:jc w:val="both"/>
        <w:rPr>
          <w:color w:val="000000"/>
          <w:sz w:val="24"/>
          <w:szCs w:val="24"/>
        </w:rPr>
      </w:pPr>
      <w:r w:rsidRPr="009B670B">
        <w:rPr>
          <w:color w:val="000000"/>
          <w:sz w:val="24"/>
          <w:szCs w:val="24"/>
        </w:rPr>
        <w:t>8. Режимы использования территории СЗЗ определены СанПиН 2.2.1/2.1.1.1200-03 Санитарно-защитные зоны и санитарная классификация предприятий, сооружений и иных объектов. Постановление от 25 сентября 2007 года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6620F8" w:rsidRPr="009B670B" w:rsidRDefault="006620F8" w:rsidP="006620F8">
      <w:pPr>
        <w:ind w:firstLine="709"/>
        <w:jc w:val="both"/>
        <w:rPr>
          <w:color w:val="000000"/>
          <w:sz w:val="24"/>
          <w:szCs w:val="24"/>
        </w:rPr>
      </w:pPr>
      <w:r w:rsidRPr="009B670B">
        <w:rPr>
          <w:color w:val="000000"/>
          <w:sz w:val="24"/>
          <w:szCs w:val="24"/>
        </w:rPr>
        <w:t>9. 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решением об установлении санитарно-защитной зоны, а также использование земельных участков, не соответствующее указанным ограничениям, за исключением случаев, предусмотренных Постановлением Правительства РФ от 3 марта 2018 года № 222 «Об утверждении Правилустановления санитарно-защитных зон и использования земельных участков, расположенных в границах санитарно-защитных зон».</w:t>
      </w:r>
    </w:p>
    <w:p w:rsidR="006620F8" w:rsidRPr="009B670B" w:rsidRDefault="006620F8" w:rsidP="006620F8">
      <w:pPr>
        <w:ind w:firstLine="709"/>
        <w:jc w:val="both"/>
        <w:rPr>
          <w:color w:val="000000"/>
          <w:sz w:val="24"/>
          <w:szCs w:val="24"/>
        </w:rPr>
      </w:pPr>
      <w:r w:rsidRPr="009B670B">
        <w:rPr>
          <w:color w:val="000000"/>
          <w:sz w:val="24"/>
          <w:szCs w:val="24"/>
        </w:rPr>
        <w:t>Реконструкция указанных объектов капитального строительства осуществляется только путем их приведения в соответствие с ограничениями использования земельных участков, предусмотренными решением об установлении санитарно-защитной зоны.</w:t>
      </w:r>
    </w:p>
    <w:p w:rsidR="006620F8" w:rsidRPr="009B670B" w:rsidRDefault="006620F8" w:rsidP="006620F8">
      <w:pPr>
        <w:ind w:firstLine="709"/>
        <w:jc w:val="both"/>
        <w:rPr>
          <w:color w:val="000000"/>
          <w:sz w:val="24"/>
          <w:szCs w:val="24"/>
        </w:rPr>
      </w:pPr>
      <w:r w:rsidRPr="009B670B">
        <w:rPr>
          <w:color w:val="000000"/>
          <w:sz w:val="24"/>
          <w:szCs w:val="24"/>
        </w:rPr>
        <w:t>10. Для автомагистралей, линий железнодорожного транспорта,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620F8" w:rsidRDefault="006620F8" w:rsidP="006620F8">
      <w:pPr>
        <w:pStyle w:val="ae"/>
        <w:ind w:right="45"/>
        <w:rPr>
          <w:b w:val="0"/>
          <w:color w:val="000000"/>
        </w:rPr>
      </w:pPr>
    </w:p>
    <w:p w:rsidR="006620F8" w:rsidRPr="009B670B" w:rsidRDefault="006620F8" w:rsidP="006620F8">
      <w:pPr>
        <w:pStyle w:val="ae"/>
        <w:ind w:right="45"/>
        <w:rPr>
          <w:b w:val="0"/>
          <w:color w:val="000000"/>
        </w:rPr>
      </w:pPr>
      <w:r w:rsidRPr="009B670B">
        <w:rPr>
          <w:b w:val="0"/>
          <w:color w:val="000000"/>
        </w:rPr>
        <w:t>Регламенты использования территории санитарно-защитных зон предприятий, сооружений и иных объектов</w:t>
      </w:r>
    </w:p>
    <w:p w:rsidR="006620F8" w:rsidRPr="009B670B" w:rsidRDefault="006620F8" w:rsidP="006620F8">
      <w:pPr>
        <w:pStyle w:val="ae"/>
        <w:rPr>
          <w:b w:val="0"/>
          <w:color w:val="000000"/>
        </w:rPr>
      </w:pPr>
    </w:p>
    <w:tbl>
      <w:tblPr>
        <w:tblW w:w="14794" w:type="dxa"/>
        <w:tblInd w:w="-85" w:type="dxa"/>
        <w:tblLayout w:type="fixed"/>
        <w:tblLook w:val="0000"/>
      </w:tblPr>
      <w:tblGrid>
        <w:gridCol w:w="6997"/>
        <w:gridCol w:w="7797"/>
      </w:tblGrid>
      <w:tr w:rsidR="006620F8" w:rsidRPr="009B670B" w:rsidTr="00DE6EC3">
        <w:tc>
          <w:tcPr>
            <w:tcW w:w="6997" w:type="dxa"/>
            <w:tcBorders>
              <w:top w:val="single" w:sz="4" w:space="0" w:color="000000"/>
              <w:left w:val="single" w:sz="4" w:space="0" w:color="000000"/>
              <w:bottom w:val="single" w:sz="4" w:space="0" w:color="000000"/>
            </w:tcBorders>
          </w:tcPr>
          <w:p w:rsidR="006620F8" w:rsidRPr="00CE0D61" w:rsidRDefault="006620F8" w:rsidP="006620F8">
            <w:pPr>
              <w:pStyle w:val="ae"/>
              <w:rPr>
                <w:color w:val="000000"/>
              </w:rPr>
            </w:pPr>
            <w:r w:rsidRPr="00CE0D61">
              <w:rPr>
                <w:color w:val="000000"/>
              </w:rPr>
              <w:t>Запрещается</w:t>
            </w:r>
          </w:p>
        </w:tc>
        <w:tc>
          <w:tcPr>
            <w:tcW w:w="7797" w:type="dxa"/>
            <w:tcBorders>
              <w:top w:val="single" w:sz="4" w:space="0" w:color="000000"/>
              <w:left w:val="single" w:sz="4" w:space="0" w:color="000000"/>
              <w:bottom w:val="single" w:sz="4" w:space="0" w:color="000000"/>
              <w:right w:val="single" w:sz="4" w:space="0" w:color="000000"/>
            </w:tcBorders>
          </w:tcPr>
          <w:p w:rsidR="006620F8" w:rsidRPr="00CE0D61" w:rsidRDefault="006620F8" w:rsidP="006620F8">
            <w:pPr>
              <w:pStyle w:val="ae"/>
              <w:rPr>
                <w:color w:val="000000"/>
                <w:sz w:val="22"/>
                <w:szCs w:val="22"/>
              </w:rPr>
            </w:pPr>
            <w:r w:rsidRPr="00CE0D61">
              <w:rPr>
                <w:color w:val="000000"/>
              </w:rPr>
              <w:t>Допускается</w:t>
            </w:r>
          </w:p>
        </w:tc>
      </w:tr>
      <w:tr w:rsidR="006620F8" w:rsidRPr="009B670B" w:rsidTr="00DE6EC3">
        <w:trPr>
          <w:trHeight w:val="841"/>
        </w:trPr>
        <w:tc>
          <w:tcPr>
            <w:tcW w:w="6997" w:type="dxa"/>
            <w:tcBorders>
              <w:top w:val="single" w:sz="4" w:space="0" w:color="000000"/>
              <w:left w:val="single" w:sz="4" w:space="0" w:color="000000"/>
              <w:bottom w:val="single" w:sz="4" w:space="0" w:color="000000"/>
            </w:tcBorders>
          </w:tcPr>
          <w:p w:rsidR="006620F8" w:rsidRPr="009B670B" w:rsidRDefault="006620F8" w:rsidP="006620F8">
            <w:pPr>
              <w:jc w:val="both"/>
              <w:rPr>
                <w:color w:val="000000"/>
                <w:sz w:val="24"/>
                <w:szCs w:val="24"/>
              </w:rPr>
            </w:pPr>
            <w:r w:rsidRPr="009B670B">
              <w:rPr>
                <w:color w:val="000000"/>
                <w:sz w:val="24"/>
                <w:szCs w:val="24"/>
              </w:rPr>
              <w:t>1) размещение жилой застройки</w:t>
            </w:r>
          </w:p>
          <w:p w:rsidR="006620F8" w:rsidRPr="009B670B" w:rsidRDefault="006620F8" w:rsidP="006620F8">
            <w:pPr>
              <w:jc w:val="both"/>
              <w:rPr>
                <w:color w:val="000000"/>
                <w:sz w:val="24"/>
                <w:szCs w:val="24"/>
              </w:rPr>
            </w:pPr>
            <w:r w:rsidRPr="009B670B">
              <w:rPr>
                <w:color w:val="000000"/>
                <w:sz w:val="24"/>
                <w:szCs w:val="24"/>
              </w:rPr>
              <w:t>2) размещение объектов образовательного и медицинского назначения</w:t>
            </w:r>
          </w:p>
          <w:p w:rsidR="006620F8" w:rsidRPr="009B670B" w:rsidRDefault="006620F8" w:rsidP="006620F8">
            <w:pPr>
              <w:jc w:val="both"/>
              <w:rPr>
                <w:color w:val="000000"/>
                <w:sz w:val="24"/>
                <w:szCs w:val="24"/>
              </w:rPr>
            </w:pPr>
            <w:r w:rsidRPr="009B670B">
              <w:rPr>
                <w:color w:val="000000"/>
                <w:sz w:val="24"/>
                <w:szCs w:val="24"/>
              </w:rPr>
              <w:t>3) размещение спортивных сооружений открытого типа</w:t>
            </w:r>
          </w:p>
          <w:p w:rsidR="006620F8" w:rsidRPr="009B670B" w:rsidRDefault="006620F8" w:rsidP="006620F8">
            <w:pPr>
              <w:jc w:val="both"/>
              <w:rPr>
                <w:color w:val="000000"/>
                <w:sz w:val="24"/>
                <w:szCs w:val="24"/>
              </w:rPr>
            </w:pPr>
            <w:r w:rsidRPr="009B670B">
              <w:rPr>
                <w:color w:val="000000"/>
                <w:sz w:val="24"/>
                <w:szCs w:val="24"/>
              </w:rPr>
              <w:t xml:space="preserve">4) организация отдыха детей и их оздоровления </w:t>
            </w:r>
          </w:p>
          <w:p w:rsidR="006620F8" w:rsidRPr="009B670B" w:rsidRDefault="006620F8" w:rsidP="006620F8">
            <w:pPr>
              <w:jc w:val="both"/>
              <w:rPr>
                <w:color w:val="000000"/>
                <w:sz w:val="24"/>
                <w:szCs w:val="24"/>
              </w:rPr>
            </w:pPr>
            <w:r w:rsidRPr="009B670B">
              <w:rPr>
                <w:color w:val="000000"/>
                <w:sz w:val="24"/>
                <w:szCs w:val="24"/>
              </w:rPr>
              <w:t xml:space="preserve">5) размещение зон рекреационного назначения размещение зон </w:t>
            </w:r>
            <w:r w:rsidRPr="009B670B">
              <w:rPr>
                <w:color w:val="000000"/>
                <w:sz w:val="24"/>
                <w:szCs w:val="24"/>
              </w:rPr>
              <w:lastRenderedPageBreak/>
              <w:t>для ведения садоводства</w:t>
            </w:r>
          </w:p>
          <w:p w:rsidR="006620F8" w:rsidRPr="009B670B" w:rsidRDefault="006620F8" w:rsidP="006620F8">
            <w:pPr>
              <w:jc w:val="both"/>
              <w:rPr>
                <w:color w:val="000000"/>
                <w:sz w:val="24"/>
                <w:szCs w:val="24"/>
              </w:rPr>
            </w:pPr>
            <w:r w:rsidRPr="009B670B">
              <w:rPr>
                <w:color w:val="000000"/>
                <w:sz w:val="24"/>
                <w:szCs w:val="24"/>
              </w:rPr>
              <w:t>6) размещение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w:t>
            </w:r>
          </w:p>
          <w:p w:rsidR="006620F8" w:rsidRPr="009B670B" w:rsidRDefault="006620F8" w:rsidP="006620F8">
            <w:pPr>
              <w:jc w:val="both"/>
              <w:rPr>
                <w:color w:val="000000"/>
                <w:sz w:val="24"/>
                <w:szCs w:val="24"/>
              </w:rPr>
            </w:pPr>
            <w:r w:rsidRPr="009B670B">
              <w:rPr>
                <w:color w:val="000000"/>
                <w:sz w:val="24"/>
                <w:szCs w:val="24"/>
              </w:rPr>
              <w:t>7) использование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tc>
        <w:tc>
          <w:tcPr>
            <w:tcW w:w="7797" w:type="dxa"/>
            <w:tcBorders>
              <w:top w:val="single" w:sz="4" w:space="0" w:color="000000"/>
              <w:left w:val="single" w:sz="4" w:space="0" w:color="000000"/>
              <w:bottom w:val="single" w:sz="4" w:space="0" w:color="000000"/>
              <w:right w:val="single" w:sz="4" w:space="0" w:color="000000"/>
            </w:tcBorders>
          </w:tcPr>
          <w:p w:rsidR="006620F8" w:rsidRPr="009B670B" w:rsidRDefault="006620F8" w:rsidP="006620F8">
            <w:pPr>
              <w:jc w:val="both"/>
              <w:rPr>
                <w:color w:val="000000"/>
                <w:sz w:val="24"/>
                <w:szCs w:val="24"/>
              </w:rPr>
            </w:pPr>
            <w:r w:rsidRPr="009B670B">
              <w:rPr>
                <w:color w:val="000000"/>
                <w:sz w:val="24"/>
                <w:szCs w:val="24"/>
              </w:rPr>
              <w:lastRenderedPageBreak/>
              <w:t xml:space="preserve">1) нежилые помещения для дежурного аварийного персонала; </w:t>
            </w:r>
          </w:p>
          <w:p w:rsidR="006620F8" w:rsidRPr="009B670B" w:rsidRDefault="006620F8" w:rsidP="006620F8">
            <w:pPr>
              <w:jc w:val="both"/>
              <w:rPr>
                <w:color w:val="000000"/>
                <w:sz w:val="24"/>
                <w:szCs w:val="24"/>
              </w:rPr>
            </w:pPr>
            <w:r w:rsidRPr="009B670B">
              <w:rPr>
                <w:color w:val="000000"/>
                <w:sz w:val="24"/>
                <w:szCs w:val="24"/>
              </w:rPr>
              <w:t>2) помещения для пребывания работающих по вахтовому методу (не более двух недель);</w:t>
            </w:r>
          </w:p>
          <w:p w:rsidR="006620F8" w:rsidRPr="009B670B" w:rsidRDefault="006620F8" w:rsidP="006620F8">
            <w:pPr>
              <w:jc w:val="both"/>
              <w:rPr>
                <w:color w:val="000000"/>
                <w:sz w:val="24"/>
                <w:szCs w:val="24"/>
              </w:rPr>
            </w:pPr>
            <w:r w:rsidRPr="009B670B">
              <w:rPr>
                <w:color w:val="000000"/>
                <w:sz w:val="24"/>
                <w:szCs w:val="24"/>
              </w:rPr>
              <w:t>3) здания управления, конструкторские бюро;</w:t>
            </w:r>
          </w:p>
          <w:p w:rsidR="006620F8" w:rsidRPr="009B670B" w:rsidRDefault="006620F8" w:rsidP="006620F8">
            <w:pPr>
              <w:jc w:val="both"/>
              <w:rPr>
                <w:color w:val="000000"/>
                <w:sz w:val="24"/>
                <w:szCs w:val="24"/>
              </w:rPr>
            </w:pPr>
            <w:r w:rsidRPr="009B670B">
              <w:rPr>
                <w:color w:val="000000"/>
                <w:sz w:val="24"/>
                <w:szCs w:val="24"/>
              </w:rPr>
              <w:t xml:space="preserve">4) здания административного назначения; </w:t>
            </w:r>
          </w:p>
          <w:p w:rsidR="006620F8" w:rsidRPr="009B670B" w:rsidRDefault="006620F8" w:rsidP="006620F8">
            <w:pPr>
              <w:jc w:val="both"/>
              <w:rPr>
                <w:color w:val="000000"/>
                <w:sz w:val="24"/>
                <w:szCs w:val="24"/>
              </w:rPr>
            </w:pPr>
            <w:r w:rsidRPr="009B670B">
              <w:rPr>
                <w:color w:val="000000"/>
                <w:sz w:val="24"/>
                <w:szCs w:val="24"/>
              </w:rPr>
              <w:t xml:space="preserve">5) научно-исследовательские лаборатории; </w:t>
            </w:r>
          </w:p>
          <w:p w:rsidR="006620F8" w:rsidRPr="009B670B" w:rsidRDefault="006620F8" w:rsidP="006620F8">
            <w:pPr>
              <w:jc w:val="both"/>
              <w:rPr>
                <w:color w:val="000000"/>
                <w:sz w:val="24"/>
                <w:szCs w:val="24"/>
              </w:rPr>
            </w:pPr>
            <w:r w:rsidRPr="009B670B">
              <w:rPr>
                <w:color w:val="000000"/>
                <w:sz w:val="24"/>
                <w:szCs w:val="24"/>
              </w:rPr>
              <w:lastRenderedPageBreak/>
              <w:t xml:space="preserve">6) поликлиники, спортивно-оздоровительные сооружения закрытого типа; </w:t>
            </w:r>
          </w:p>
          <w:p w:rsidR="006620F8" w:rsidRPr="009B670B" w:rsidRDefault="006620F8" w:rsidP="006620F8">
            <w:pPr>
              <w:jc w:val="both"/>
              <w:rPr>
                <w:color w:val="000000"/>
                <w:sz w:val="24"/>
                <w:szCs w:val="24"/>
              </w:rPr>
            </w:pPr>
            <w:r w:rsidRPr="009B670B">
              <w:rPr>
                <w:color w:val="000000"/>
                <w:sz w:val="24"/>
                <w:szCs w:val="24"/>
              </w:rPr>
              <w:t>7) бани;</w:t>
            </w:r>
          </w:p>
          <w:p w:rsidR="006620F8" w:rsidRPr="009B670B" w:rsidRDefault="006620F8" w:rsidP="006620F8">
            <w:pPr>
              <w:jc w:val="both"/>
              <w:rPr>
                <w:color w:val="000000"/>
                <w:sz w:val="24"/>
                <w:szCs w:val="24"/>
              </w:rPr>
            </w:pPr>
            <w:r w:rsidRPr="009B670B">
              <w:rPr>
                <w:color w:val="000000"/>
                <w:sz w:val="24"/>
                <w:szCs w:val="24"/>
              </w:rPr>
              <w:t>8) прачечные;</w:t>
            </w:r>
          </w:p>
          <w:p w:rsidR="006620F8" w:rsidRPr="009B670B" w:rsidRDefault="006620F8" w:rsidP="006620F8">
            <w:pPr>
              <w:jc w:val="both"/>
              <w:rPr>
                <w:color w:val="000000"/>
                <w:sz w:val="24"/>
                <w:szCs w:val="24"/>
              </w:rPr>
            </w:pPr>
            <w:r w:rsidRPr="009B670B">
              <w:rPr>
                <w:color w:val="000000"/>
                <w:sz w:val="24"/>
                <w:szCs w:val="24"/>
              </w:rPr>
              <w:t>9) объекты торговли и общественного питания;</w:t>
            </w:r>
          </w:p>
          <w:p w:rsidR="006620F8" w:rsidRPr="009B670B" w:rsidRDefault="006620F8" w:rsidP="006620F8">
            <w:pPr>
              <w:jc w:val="both"/>
              <w:rPr>
                <w:color w:val="000000"/>
                <w:sz w:val="24"/>
                <w:szCs w:val="24"/>
              </w:rPr>
            </w:pPr>
            <w:r w:rsidRPr="009B670B">
              <w:rPr>
                <w:color w:val="000000"/>
                <w:sz w:val="24"/>
                <w:szCs w:val="24"/>
              </w:rPr>
              <w:t>10) мотели;</w:t>
            </w:r>
          </w:p>
          <w:p w:rsidR="006620F8" w:rsidRPr="009B670B" w:rsidRDefault="006620F8" w:rsidP="006620F8">
            <w:pPr>
              <w:jc w:val="both"/>
              <w:rPr>
                <w:color w:val="000000"/>
                <w:sz w:val="24"/>
                <w:szCs w:val="24"/>
              </w:rPr>
            </w:pPr>
            <w:r w:rsidRPr="009B670B">
              <w:rPr>
                <w:color w:val="000000"/>
                <w:sz w:val="24"/>
                <w:szCs w:val="24"/>
              </w:rPr>
              <w:t>11) гостиницы;</w:t>
            </w:r>
          </w:p>
          <w:p w:rsidR="006620F8" w:rsidRPr="009B670B" w:rsidRDefault="006620F8" w:rsidP="006620F8">
            <w:pPr>
              <w:jc w:val="both"/>
              <w:rPr>
                <w:color w:val="000000"/>
                <w:sz w:val="24"/>
                <w:szCs w:val="24"/>
              </w:rPr>
            </w:pPr>
            <w:r w:rsidRPr="009B670B">
              <w:rPr>
                <w:color w:val="000000"/>
                <w:sz w:val="24"/>
                <w:szCs w:val="24"/>
              </w:rPr>
              <w:t>12) гаражи;</w:t>
            </w:r>
          </w:p>
          <w:p w:rsidR="006620F8" w:rsidRPr="009B670B" w:rsidRDefault="006620F8" w:rsidP="006620F8">
            <w:pPr>
              <w:jc w:val="both"/>
              <w:rPr>
                <w:color w:val="000000"/>
                <w:sz w:val="24"/>
                <w:szCs w:val="24"/>
              </w:rPr>
            </w:pPr>
            <w:r w:rsidRPr="009B670B">
              <w:rPr>
                <w:color w:val="000000"/>
                <w:sz w:val="24"/>
                <w:szCs w:val="24"/>
              </w:rPr>
              <w:t>13) площадки и сооружения для хранения общественного и индивидуального транспорта;</w:t>
            </w:r>
          </w:p>
          <w:p w:rsidR="006620F8" w:rsidRPr="009B670B" w:rsidRDefault="006620F8" w:rsidP="006620F8">
            <w:pPr>
              <w:jc w:val="both"/>
              <w:rPr>
                <w:color w:val="000000"/>
                <w:sz w:val="24"/>
                <w:szCs w:val="24"/>
              </w:rPr>
            </w:pPr>
            <w:r w:rsidRPr="009B670B">
              <w:rPr>
                <w:color w:val="000000"/>
                <w:sz w:val="24"/>
                <w:szCs w:val="24"/>
              </w:rPr>
              <w:t>14) пожарные депо;</w:t>
            </w:r>
          </w:p>
          <w:p w:rsidR="006620F8" w:rsidRPr="009B670B" w:rsidRDefault="006620F8" w:rsidP="006620F8">
            <w:pPr>
              <w:jc w:val="both"/>
              <w:rPr>
                <w:color w:val="000000"/>
                <w:sz w:val="24"/>
                <w:szCs w:val="24"/>
              </w:rPr>
            </w:pPr>
            <w:r w:rsidRPr="009B670B">
              <w:rPr>
                <w:color w:val="000000"/>
                <w:sz w:val="24"/>
                <w:szCs w:val="24"/>
              </w:rPr>
              <w:t>15) местные и транзитные коммуникации;</w:t>
            </w:r>
          </w:p>
          <w:p w:rsidR="006620F8" w:rsidRPr="009B670B" w:rsidRDefault="006620F8" w:rsidP="006620F8">
            <w:pPr>
              <w:jc w:val="both"/>
              <w:rPr>
                <w:color w:val="000000"/>
                <w:sz w:val="24"/>
                <w:szCs w:val="24"/>
              </w:rPr>
            </w:pPr>
            <w:r w:rsidRPr="009B670B">
              <w:rPr>
                <w:color w:val="000000"/>
                <w:sz w:val="24"/>
                <w:szCs w:val="24"/>
              </w:rPr>
              <w:t>16) ЛЭП, электроподстанции, нефте- и газопроводы;</w:t>
            </w:r>
          </w:p>
          <w:p w:rsidR="006620F8" w:rsidRPr="009B670B" w:rsidRDefault="006620F8" w:rsidP="006620F8">
            <w:pPr>
              <w:jc w:val="both"/>
              <w:rPr>
                <w:color w:val="000000"/>
                <w:sz w:val="24"/>
                <w:szCs w:val="24"/>
              </w:rPr>
            </w:pPr>
            <w:r w:rsidRPr="009B670B">
              <w:rPr>
                <w:color w:val="000000"/>
                <w:sz w:val="24"/>
                <w:szCs w:val="24"/>
              </w:rPr>
              <w:t>17) артезианские скважины для технического водоснабжения;</w:t>
            </w:r>
          </w:p>
          <w:p w:rsidR="006620F8" w:rsidRPr="009B670B" w:rsidRDefault="006620F8" w:rsidP="006620F8">
            <w:pPr>
              <w:jc w:val="both"/>
              <w:rPr>
                <w:color w:val="000000"/>
                <w:sz w:val="24"/>
                <w:szCs w:val="24"/>
              </w:rPr>
            </w:pPr>
            <w:r w:rsidRPr="009B670B">
              <w:rPr>
                <w:color w:val="000000"/>
                <w:sz w:val="24"/>
                <w:szCs w:val="24"/>
              </w:rPr>
              <w:t>18) водоохлаждающие сооружения для подготовки технической воды;</w:t>
            </w:r>
          </w:p>
          <w:p w:rsidR="006620F8" w:rsidRPr="009B670B" w:rsidRDefault="006620F8" w:rsidP="006620F8">
            <w:pPr>
              <w:jc w:val="both"/>
              <w:rPr>
                <w:color w:val="000000"/>
                <w:sz w:val="24"/>
                <w:szCs w:val="24"/>
              </w:rPr>
            </w:pPr>
            <w:r w:rsidRPr="009B670B">
              <w:rPr>
                <w:color w:val="000000"/>
                <w:sz w:val="24"/>
                <w:szCs w:val="24"/>
              </w:rPr>
              <w:t>19) канализационные насосные станции;</w:t>
            </w:r>
          </w:p>
          <w:p w:rsidR="006620F8" w:rsidRPr="009B670B" w:rsidRDefault="006620F8" w:rsidP="006620F8">
            <w:pPr>
              <w:jc w:val="both"/>
              <w:rPr>
                <w:color w:val="000000"/>
                <w:sz w:val="24"/>
                <w:szCs w:val="24"/>
              </w:rPr>
            </w:pPr>
            <w:r w:rsidRPr="009B670B">
              <w:rPr>
                <w:color w:val="000000"/>
                <w:sz w:val="24"/>
                <w:szCs w:val="24"/>
              </w:rPr>
              <w:t>20) сооружения оборотного водоснабжения;</w:t>
            </w:r>
          </w:p>
          <w:p w:rsidR="006620F8" w:rsidRPr="009B670B" w:rsidRDefault="006620F8" w:rsidP="006620F8">
            <w:pPr>
              <w:jc w:val="both"/>
              <w:rPr>
                <w:color w:val="000000"/>
                <w:sz w:val="24"/>
                <w:szCs w:val="24"/>
              </w:rPr>
            </w:pPr>
            <w:r w:rsidRPr="009B670B">
              <w:rPr>
                <w:color w:val="000000"/>
                <w:sz w:val="24"/>
                <w:szCs w:val="24"/>
              </w:rPr>
              <w:t>21) автозаправочные станции;</w:t>
            </w:r>
          </w:p>
          <w:p w:rsidR="006620F8" w:rsidRPr="009B670B" w:rsidRDefault="006620F8" w:rsidP="006620F8">
            <w:pPr>
              <w:jc w:val="both"/>
              <w:rPr>
                <w:color w:val="000000"/>
                <w:sz w:val="24"/>
                <w:szCs w:val="24"/>
              </w:rPr>
            </w:pPr>
            <w:r w:rsidRPr="009B670B">
              <w:rPr>
                <w:color w:val="000000"/>
                <w:sz w:val="24"/>
                <w:szCs w:val="24"/>
              </w:rPr>
              <w:t>22) станции технического обслуживания автомобилей;</w:t>
            </w:r>
          </w:p>
          <w:p w:rsidR="006620F8" w:rsidRPr="009B670B" w:rsidRDefault="006620F8" w:rsidP="006620F8">
            <w:pPr>
              <w:jc w:val="both"/>
              <w:rPr>
                <w:bCs/>
                <w:color w:val="000000"/>
                <w:sz w:val="24"/>
                <w:szCs w:val="24"/>
              </w:rPr>
            </w:pPr>
            <w:r w:rsidRPr="009B670B">
              <w:rPr>
                <w:color w:val="000000"/>
                <w:sz w:val="24"/>
                <w:szCs w:val="24"/>
              </w:rPr>
              <w:t>23) зеленые насаждения специального назначения.</w:t>
            </w:r>
          </w:p>
          <w:p w:rsidR="006620F8" w:rsidRPr="009B670B" w:rsidRDefault="006620F8" w:rsidP="006620F8">
            <w:pPr>
              <w:jc w:val="both"/>
              <w:rPr>
                <w:color w:val="000000"/>
                <w:sz w:val="18"/>
                <w:szCs w:val="18"/>
              </w:rPr>
            </w:pPr>
            <w:r w:rsidRPr="009B670B">
              <w:rPr>
                <w:bCs/>
                <w:color w:val="00000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r>
    </w:tbl>
    <w:p w:rsidR="006620F8" w:rsidRDefault="006620F8" w:rsidP="006620F8">
      <w:pPr>
        <w:ind w:firstLine="709"/>
        <w:jc w:val="both"/>
        <w:rPr>
          <w:color w:val="000000"/>
          <w:sz w:val="24"/>
          <w:szCs w:val="24"/>
        </w:rPr>
      </w:pPr>
    </w:p>
    <w:p w:rsidR="00762E0F" w:rsidRDefault="00762E0F" w:rsidP="006620F8">
      <w:pPr>
        <w:ind w:firstLine="709"/>
        <w:jc w:val="both"/>
        <w:rPr>
          <w:color w:val="000000"/>
          <w:sz w:val="24"/>
          <w:szCs w:val="24"/>
        </w:rPr>
      </w:pPr>
    </w:p>
    <w:p w:rsidR="00762E0F" w:rsidRDefault="00762E0F" w:rsidP="006620F8">
      <w:pPr>
        <w:ind w:firstLine="709"/>
        <w:jc w:val="both"/>
        <w:rPr>
          <w:color w:val="000000"/>
          <w:sz w:val="24"/>
          <w:szCs w:val="24"/>
        </w:rPr>
      </w:pPr>
    </w:p>
    <w:p w:rsidR="00762E0F" w:rsidRPr="009B670B" w:rsidRDefault="00762E0F" w:rsidP="006620F8">
      <w:pPr>
        <w:ind w:firstLine="709"/>
        <w:jc w:val="both"/>
        <w:rPr>
          <w:color w:val="000000"/>
          <w:sz w:val="24"/>
          <w:szCs w:val="24"/>
        </w:rPr>
      </w:pPr>
    </w:p>
    <w:p w:rsidR="006620F8" w:rsidRPr="009B670B" w:rsidRDefault="00DE6EC3" w:rsidP="00595BDE">
      <w:pPr>
        <w:pStyle w:val="30"/>
      </w:pPr>
      <w:r>
        <w:lastRenderedPageBreak/>
        <w:t>3</w:t>
      </w:r>
      <w:r w:rsidR="004E7E5C">
        <w:t>6</w:t>
      </w:r>
      <w:r>
        <w:t>.3</w:t>
      </w:r>
      <w:r w:rsidR="006620F8">
        <w:t xml:space="preserve">. </w:t>
      </w:r>
      <w:r w:rsidR="006620F8" w:rsidRPr="009B670B">
        <w:t>Охранные зоны</w:t>
      </w:r>
    </w:p>
    <w:p w:rsidR="006620F8" w:rsidRPr="009B670B" w:rsidRDefault="006620F8" w:rsidP="006620F8">
      <w:pPr>
        <w:pStyle w:val="afd"/>
        <w:ind w:firstLine="567"/>
        <w:jc w:val="both"/>
        <w:rPr>
          <w:rFonts w:eastAsia="SimSun"/>
          <w:color w:val="000000"/>
        </w:rPr>
      </w:pPr>
    </w:p>
    <w:p w:rsidR="006620F8" w:rsidRPr="009B670B" w:rsidRDefault="006620F8" w:rsidP="006620F8">
      <w:pPr>
        <w:pStyle w:val="afd"/>
        <w:ind w:firstLine="709"/>
        <w:jc w:val="both"/>
        <w:rPr>
          <w:color w:val="000000"/>
        </w:rPr>
      </w:pPr>
      <w:r w:rsidRPr="009B670B">
        <w:rPr>
          <w:color w:val="000000"/>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6620F8" w:rsidRPr="009B670B" w:rsidRDefault="006620F8" w:rsidP="006620F8">
      <w:pPr>
        <w:pStyle w:val="afd"/>
        <w:ind w:firstLine="709"/>
        <w:jc w:val="both"/>
        <w:rPr>
          <w:color w:val="000000"/>
          <w:szCs w:val="24"/>
        </w:rPr>
      </w:pPr>
      <w:r w:rsidRPr="009B670B">
        <w:rPr>
          <w:color w:val="000000"/>
          <w:szCs w:val="24"/>
        </w:rPr>
        <w:t>2.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6620F8" w:rsidRPr="009B670B" w:rsidRDefault="006620F8" w:rsidP="006620F8">
      <w:pPr>
        <w:pStyle w:val="ConsNormal"/>
        <w:ind w:right="0" w:firstLine="540"/>
        <w:jc w:val="both"/>
        <w:rPr>
          <w:rFonts w:ascii="Times New Roman" w:hAnsi="Times New Roman" w:cs="Times New Roman"/>
          <w:color w:val="000000"/>
          <w:sz w:val="24"/>
          <w:szCs w:val="24"/>
        </w:rPr>
      </w:pPr>
    </w:p>
    <w:p w:rsidR="006620F8" w:rsidRPr="009B670B" w:rsidRDefault="006620F8" w:rsidP="006620F8">
      <w:pPr>
        <w:jc w:val="center"/>
        <w:rPr>
          <w:b/>
          <w:color w:val="000000"/>
          <w:sz w:val="24"/>
          <w:szCs w:val="24"/>
        </w:rPr>
      </w:pPr>
      <w:r w:rsidRPr="009B670B">
        <w:rPr>
          <w:b/>
          <w:color w:val="000000"/>
          <w:sz w:val="24"/>
          <w:szCs w:val="24"/>
        </w:rPr>
        <w:t>Охранная зона инженерных коммуникаций:</w:t>
      </w:r>
    </w:p>
    <w:p w:rsidR="006620F8" w:rsidRDefault="006620F8" w:rsidP="006620F8">
      <w:pPr>
        <w:jc w:val="center"/>
        <w:rPr>
          <w:color w:val="00000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0"/>
        <w:gridCol w:w="10449"/>
      </w:tblGrid>
      <w:tr w:rsidR="006620F8" w:rsidRPr="009B670B" w:rsidTr="00DE6EC3">
        <w:trPr>
          <w:cantSplit/>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afff2"/>
              <w:spacing w:after="0"/>
              <w:rPr>
                <w:color w:val="000000"/>
                <w:szCs w:val="24"/>
              </w:rPr>
            </w:pPr>
            <w:r w:rsidRPr="009B670B">
              <w:rPr>
                <w:color w:val="000000"/>
                <w:szCs w:val="24"/>
              </w:rPr>
              <w:t xml:space="preserve">Вид зоны </w:t>
            </w:r>
          </w:p>
        </w:tc>
        <w:tc>
          <w:tcPr>
            <w:tcW w:w="10449"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afff2"/>
              <w:spacing w:after="0"/>
              <w:rPr>
                <w:color w:val="000000"/>
                <w:szCs w:val="24"/>
              </w:rPr>
            </w:pPr>
            <w:r w:rsidRPr="009B670B">
              <w:rPr>
                <w:color w:val="000000"/>
                <w:szCs w:val="24"/>
              </w:rPr>
              <w:t>Основание</w:t>
            </w:r>
          </w:p>
        </w:tc>
      </w:tr>
      <w:tr w:rsidR="006620F8" w:rsidRPr="009B670B" w:rsidTr="00DE6EC3">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DE6EC3" w:rsidRDefault="006620F8" w:rsidP="006620F8">
            <w:pPr>
              <w:pStyle w:val="110"/>
              <w:rPr>
                <w:sz w:val="24"/>
              </w:rPr>
            </w:pPr>
            <w:r w:rsidRPr="00DE6EC3">
              <w:rPr>
                <w:sz w:val="24"/>
              </w:rPr>
              <w:t>Охранная зона газопроводов и систем газоснабжения</w:t>
            </w:r>
          </w:p>
        </w:tc>
        <w:tc>
          <w:tcPr>
            <w:tcW w:w="10449"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DE6EC3" w:rsidRDefault="006620F8" w:rsidP="006620F8">
            <w:pPr>
              <w:pStyle w:val="110"/>
              <w:rPr>
                <w:sz w:val="24"/>
              </w:rPr>
            </w:pPr>
            <w:r w:rsidRPr="00DE6EC3">
              <w:rPr>
                <w:sz w:val="24"/>
              </w:rPr>
              <w:t>Правила охраны газораспределительных сетей, утв. Постановлением Правительства РФ от 20.11.2000 N 878</w:t>
            </w:r>
          </w:p>
          <w:p w:rsidR="006620F8" w:rsidRPr="00DE6EC3" w:rsidRDefault="00B76703" w:rsidP="006620F8">
            <w:pPr>
              <w:pStyle w:val="110"/>
              <w:rPr>
                <w:sz w:val="24"/>
              </w:rPr>
            </w:pPr>
            <w:hyperlink r:id="rId104">
              <w:r w:rsidR="006620F8" w:rsidRPr="00DE6EC3">
                <w:rPr>
                  <w:sz w:val="24"/>
                </w:rPr>
                <w:t>Правила</w:t>
              </w:r>
            </w:hyperlink>
            <w:r w:rsidR="006620F8" w:rsidRPr="00DE6EC3">
              <w:rPr>
                <w:sz w:val="24"/>
              </w:rPr>
              <w:t xml:space="preserve"> охраны магистральных газопроводов, утв. Постановлением Правительства РФ от 08.09.2017 N 1083</w:t>
            </w:r>
          </w:p>
        </w:tc>
      </w:tr>
      <w:tr w:rsidR="006620F8" w:rsidRPr="009B670B" w:rsidTr="00DE6EC3">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DE6EC3" w:rsidRDefault="006620F8" w:rsidP="006620F8">
            <w:pPr>
              <w:pStyle w:val="110"/>
              <w:rPr>
                <w:sz w:val="24"/>
              </w:rPr>
            </w:pPr>
            <w:r w:rsidRPr="00DE6EC3">
              <w:rPr>
                <w:sz w:val="24"/>
              </w:rPr>
              <w:t>Охранная зона объектов электросетевого хозяйства (вдоль линий электропередачи, вокруг подстанций)</w:t>
            </w:r>
          </w:p>
        </w:tc>
        <w:tc>
          <w:tcPr>
            <w:tcW w:w="10449"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DE6EC3" w:rsidRDefault="006620F8" w:rsidP="006620F8">
            <w:pPr>
              <w:pStyle w:val="110"/>
              <w:rPr>
                <w:sz w:val="24"/>
              </w:rPr>
            </w:pPr>
            <w:r w:rsidRPr="00DE6EC3">
              <w:rPr>
                <w:sz w:val="24"/>
              </w:rPr>
              <w:t>Постановление Правительства Российской Федерации от 24.02.2009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6620F8" w:rsidRPr="009B670B" w:rsidTr="00DE6EC3">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tcPr>
          <w:p w:rsidR="006620F8" w:rsidRPr="00DE6EC3" w:rsidRDefault="006620F8" w:rsidP="006620F8">
            <w:pPr>
              <w:pStyle w:val="110"/>
              <w:rPr>
                <w:sz w:val="24"/>
              </w:rPr>
            </w:pPr>
            <w:r w:rsidRPr="00DE6EC3">
              <w:rPr>
                <w:sz w:val="24"/>
              </w:rPr>
              <w:t>Охранная зона железных дорог</w:t>
            </w:r>
          </w:p>
        </w:tc>
        <w:tc>
          <w:tcPr>
            <w:tcW w:w="10449" w:type="dxa"/>
            <w:tcBorders>
              <w:top w:val="single" w:sz="4" w:space="0" w:color="auto"/>
              <w:left w:val="single" w:sz="4" w:space="0" w:color="auto"/>
              <w:bottom w:val="single" w:sz="4" w:space="0" w:color="auto"/>
              <w:right w:val="single" w:sz="4" w:space="0" w:color="auto"/>
            </w:tcBorders>
            <w:shd w:val="clear" w:color="auto" w:fill="FFFFFF"/>
          </w:tcPr>
          <w:p w:rsidR="006620F8" w:rsidRPr="00DE6EC3" w:rsidRDefault="006620F8" w:rsidP="006620F8">
            <w:pPr>
              <w:pStyle w:val="110"/>
              <w:rPr>
                <w:sz w:val="24"/>
              </w:rPr>
            </w:pPr>
            <w:r w:rsidRPr="00DE6EC3">
              <w:rPr>
                <w:sz w:val="24"/>
              </w:rPr>
              <w:t>Размеры и режимы полосы отвода и санитарно-защитных зон железных дорог устанавливаются в соответствии с ЗК РФ (п. 3 ч. 2 ст. 90), Федеральным законом от 10.01.2003 N 17-ФЗ "О железнодорожном транспорте в Российской Федерации"(ст. 9) и Постановлением Правительства РФ от 12.10.2006 N 611 "О порядке установления и использования полос отвода и охранных зон железных дорог", Приказом Минтранса РФ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6620F8" w:rsidRPr="009B670B" w:rsidTr="00DE6EC3">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4A3648" w:rsidRDefault="006620F8" w:rsidP="006620F8">
            <w:pPr>
              <w:pStyle w:val="110"/>
              <w:rPr>
                <w:sz w:val="24"/>
              </w:rPr>
            </w:pPr>
            <w:r w:rsidRPr="004A3648">
              <w:rPr>
                <w:sz w:val="24"/>
              </w:rPr>
              <w:t>Охранная зона тепловых сетей</w:t>
            </w:r>
          </w:p>
        </w:tc>
        <w:tc>
          <w:tcPr>
            <w:tcW w:w="10449"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4A3648" w:rsidRDefault="006620F8" w:rsidP="006620F8">
            <w:pPr>
              <w:pStyle w:val="ConsPlusNormal"/>
              <w:spacing w:before="200"/>
              <w:ind w:firstLine="540"/>
              <w:jc w:val="both"/>
              <w:rPr>
                <w:rFonts w:ascii="Times New Roman" w:hAnsi="Times New Roman" w:cs="Times New Roman"/>
                <w:sz w:val="24"/>
                <w:szCs w:val="24"/>
              </w:rPr>
            </w:pPr>
            <w:r w:rsidRPr="004A3648">
              <w:rPr>
                <w:rFonts w:ascii="Times New Roman" w:hAnsi="Times New Roman" w:cs="Times New Roman"/>
                <w:sz w:val="24"/>
                <w:szCs w:val="24"/>
              </w:rPr>
              <w:t xml:space="preserve">Типовые </w:t>
            </w:r>
            <w:hyperlink r:id="rId105">
              <w:r w:rsidRPr="004A3648">
                <w:rPr>
                  <w:rFonts w:ascii="Times New Roman" w:hAnsi="Times New Roman" w:cs="Times New Roman"/>
                  <w:sz w:val="24"/>
                  <w:szCs w:val="24"/>
                </w:rPr>
                <w:t>правила</w:t>
              </w:r>
            </w:hyperlink>
            <w:r w:rsidRPr="004A3648">
              <w:rPr>
                <w:rFonts w:ascii="Times New Roman" w:hAnsi="Times New Roman" w:cs="Times New Roman"/>
                <w:sz w:val="24"/>
                <w:szCs w:val="24"/>
              </w:rPr>
              <w:t xml:space="preserve"> охраны коммунальных тепловых сетей, утв. Приказом Минстроя России от 17.08.1992 N 197</w:t>
            </w:r>
          </w:p>
        </w:tc>
      </w:tr>
      <w:tr w:rsidR="006620F8" w:rsidRPr="009B670B" w:rsidTr="00DE6EC3">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4A3648" w:rsidRDefault="006620F8" w:rsidP="006620F8">
            <w:pPr>
              <w:pStyle w:val="110"/>
              <w:rPr>
                <w:sz w:val="24"/>
              </w:rPr>
            </w:pPr>
            <w:r w:rsidRPr="004A3648">
              <w:rPr>
                <w:sz w:val="24"/>
              </w:rPr>
              <w:t>Охранная зона водопровода</w:t>
            </w:r>
          </w:p>
        </w:tc>
        <w:tc>
          <w:tcPr>
            <w:tcW w:w="10449"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4A3648" w:rsidRDefault="00B76703" w:rsidP="006620F8">
            <w:pPr>
              <w:pStyle w:val="ConsPlusNormal"/>
              <w:spacing w:before="200"/>
              <w:ind w:firstLine="540"/>
              <w:jc w:val="both"/>
              <w:rPr>
                <w:rFonts w:ascii="Times New Roman" w:hAnsi="Times New Roman" w:cs="Times New Roman"/>
                <w:sz w:val="24"/>
                <w:szCs w:val="24"/>
              </w:rPr>
            </w:pPr>
            <w:hyperlink r:id="rId106">
              <w:r w:rsidR="006620F8" w:rsidRPr="004A3648">
                <w:rPr>
                  <w:rFonts w:ascii="Times New Roman" w:hAnsi="Times New Roman" w:cs="Times New Roman"/>
                  <w:sz w:val="24"/>
                  <w:szCs w:val="24"/>
                </w:rPr>
                <w:t>СП 42.13330.2016</w:t>
              </w:r>
            </w:hyperlink>
            <w:r w:rsidR="006620F8" w:rsidRPr="004A3648">
              <w:rPr>
                <w:rFonts w:ascii="Times New Roman" w:hAnsi="Times New Roman" w:cs="Times New Roman"/>
                <w:sz w:val="24"/>
                <w:szCs w:val="24"/>
              </w:rPr>
              <w:t xml:space="preserve">"Свод правил. Градостроительство. Планировка и застройка городских и сельских поселений. Актуализированная редакция СНиП 2.07.01-89*" (утв. </w:t>
            </w:r>
            <w:hyperlink r:id="rId107">
              <w:r w:rsidR="006620F8" w:rsidRPr="004A3648">
                <w:rPr>
                  <w:rFonts w:ascii="Times New Roman" w:hAnsi="Times New Roman" w:cs="Times New Roman"/>
                  <w:sz w:val="24"/>
                  <w:szCs w:val="24"/>
                </w:rPr>
                <w:t>Приказом</w:t>
              </w:r>
            </w:hyperlink>
            <w:r w:rsidR="006620F8" w:rsidRPr="004A3648">
              <w:rPr>
                <w:rFonts w:ascii="Times New Roman" w:hAnsi="Times New Roman" w:cs="Times New Roman"/>
                <w:sz w:val="24"/>
                <w:szCs w:val="24"/>
              </w:rPr>
              <w:t xml:space="preserve"> Минстроя России от 30.12.2016 N 1034/пр).</w:t>
            </w:r>
          </w:p>
        </w:tc>
      </w:tr>
      <w:tr w:rsidR="006620F8" w:rsidRPr="009B670B" w:rsidTr="00DE6EC3">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4A3648" w:rsidRDefault="006620F8" w:rsidP="006620F8">
            <w:pPr>
              <w:pStyle w:val="110"/>
              <w:rPr>
                <w:sz w:val="24"/>
              </w:rPr>
            </w:pPr>
            <w:r w:rsidRPr="004A3648">
              <w:rPr>
                <w:sz w:val="24"/>
              </w:rPr>
              <w:lastRenderedPageBreak/>
              <w:t>Охранная зона канализации</w:t>
            </w:r>
          </w:p>
        </w:tc>
        <w:tc>
          <w:tcPr>
            <w:tcW w:w="10449"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4A3648" w:rsidRDefault="00B76703" w:rsidP="006620F8">
            <w:pPr>
              <w:pStyle w:val="ConsPlusNormal"/>
              <w:spacing w:before="200"/>
              <w:ind w:firstLine="540"/>
              <w:jc w:val="both"/>
              <w:rPr>
                <w:rFonts w:ascii="Times New Roman" w:hAnsi="Times New Roman" w:cs="Times New Roman"/>
                <w:sz w:val="24"/>
                <w:szCs w:val="24"/>
              </w:rPr>
            </w:pPr>
            <w:hyperlink r:id="rId108">
              <w:r w:rsidR="006620F8" w:rsidRPr="004A3648">
                <w:rPr>
                  <w:rFonts w:ascii="Times New Roman" w:hAnsi="Times New Roman" w:cs="Times New Roman"/>
                  <w:sz w:val="24"/>
                  <w:szCs w:val="24"/>
                </w:rPr>
                <w:t>СП 32.13330.2018</w:t>
              </w:r>
            </w:hyperlink>
            <w:r w:rsidR="006620F8" w:rsidRPr="004A3648">
              <w:rPr>
                <w:rFonts w:ascii="Times New Roman" w:hAnsi="Times New Roman" w:cs="Times New Roman"/>
                <w:sz w:val="24"/>
                <w:szCs w:val="24"/>
              </w:rPr>
              <w:t>"Свод правил. Канализация. Наружные сети и сооружения СНиП 2.04.03-85", утв. и введен в действие Приказом Минстроя России от 25.12.2018 N 860/пр.</w:t>
            </w:r>
          </w:p>
        </w:tc>
      </w:tr>
      <w:tr w:rsidR="006620F8" w:rsidRPr="009B670B" w:rsidTr="00DE6EC3">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4A3648" w:rsidRDefault="006620F8" w:rsidP="006620F8">
            <w:pPr>
              <w:pStyle w:val="110"/>
              <w:rPr>
                <w:sz w:val="24"/>
              </w:rPr>
            </w:pPr>
            <w:r w:rsidRPr="004A3648">
              <w:rPr>
                <w:sz w:val="24"/>
              </w:rPr>
              <w:t>Охранные зоны линий и сооружений связи</w:t>
            </w:r>
          </w:p>
        </w:tc>
        <w:tc>
          <w:tcPr>
            <w:tcW w:w="10449"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4A3648" w:rsidRDefault="00B76703" w:rsidP="006620F8">
            <w:pPr>
              <w:pStyle w:val="ConsPlusNormal"/>
              <w:spacing w:before="200"/>
              <w:ind w:firstLine="540"/>
              <w:jc w:val="both"/>
              <w:rPr>
                <w:rFonts w:ascii="Times New Roman" w:hAnsi="Times New Roman" w:cs="Times New Roman"/>
                <w:sz w:val="24"/>
                <w:szCs w:val="24"/>
              </w:rPr>
            </w:pPr>
            <w:hyperlink r:id="rId109">
              <w:r w:rsidR="006620F8" w:rsidRPr="004A3648">
                <w:rPr>
                  <w:rFonts w:ascii="Times New Roman" w:hAnsi="Times New Roman" w:cs="Times New Roman"/>
                  <w:sz w:val="24"/>
                  <w:szCs w:val="24"/>
                </w:rPr>
                <w:t>Правила</w:t>
              </w:r>
            </w:hyperlink>
            <w:r w:rsidR="006620F8" w:rsidRPr="004A3648">
              <w:rPr>
                <w:rFonts w:ascii="Times New Roman" w:hAnsi="Times New Roman" w:cs="Times New Roman"/>
                <w:sz w:val="24"/>
                <w:szCs w:val="24"/>
              </w:rPr>
              <w:t xml:space="preserve"> охраны линий и сооружений связи РФ, утв. Постановлением Правительства РФ от 09.06.1995 N 578.</w:t>
            </w:r>
          </w:p>
        </w:tc>
      </w:tr>
    </w:tbl>
    <w:p w:rsidR="006620F8" w:rsidRPr="009B670B" w:rsidRDefault="006620F8" w:rsidP="006620F8">
      <w:pPr>
        <w:jc w:val="center"/>
        <w:rPr>
          <w:b/>
          <w:color w:val="000000"/>
          <w:sz w:val="24"/>
          <w:szCs w:val="24"/>
        </w:rPr>
      </w:pPr>
      <w:r w:rsidRPr="009B670B">
        <w:rPr>
          <w:b/>
          <w:color w:val="000000"/>
          <w:sz w:val="24"/>
          <w:szCs w:val="24"/>
        </w:rPr>
        <w:t>Охранные зоны иного назначения:</w:t>
      </w:r>
    </w:p>
    <w:p w:rsidR="006620F8" w:rsidRPr="009B670B" w:rsidRDefault="006620F8" w:rsidP="006620F8">
      <w:pPr>
        <w:jc w:val="center"/>
        <w:rPr>
          <w:color w:val="00000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37"/>
        <w:gridCol w:w="9072"/>
      </w:tblGrid>
      <w:tr w:rsidR="006620F8" w:rsidRPr="009B670B" w:rsidTr="00DE6EC3">
        <w:trPr>
          <w:cantSplit/>
          <w:tblHeader/>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afff2"/>
              <w:spacing w:after="0"/>
              <w:rPr>
                <w:color w:val="000000"/>
                <w:szCs w:val="24"/>
              </w:rPr>
            </w:pPr>
            <w:r w:rsidRPr="009B670B">
              <w:rPr>
                <w:color w:val="000000"/>
                <w:szCs w:val="24"/>
              </w:rPr>
              <w:t xml:space="preserve">Вид зоны </w:t>
            </w:r>
          </w:p>
        </w:tc>
        <w:tc>
          <w:tcPr>
            <w:tcW w:w="9072"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afff2"/>
              <w:spacing w:after="0"/>
              <w:rPr>
                <w:color w:val="000000"/>
                <w:szCs w:val="24"/>
              </w:rPr>
            </w:pPr>
            <w:r w:rsidRPr="009B670B">
              <w:rPr>
                <w:color w:val="000000"/>
                <w:szCs w:val="24"/>
              </w:rPr>
              <w:t>Основание</w:t>
            </w:r>
          </w:p>
        </w:tc>
      </w:tr>
      <w:tr w:rsidR="006620F8" w:rsidRPr="009B670B" w:rsidTr="00DE6EC3">
        <w:trPr>
          <w:trHeight w:val="680"/>
          <w:tblHeader/>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110"/>
              <w:rPr>
                <w:color w:val="000000"/>
                <w:sz w:val="24"/>
              </w:rPr>
            </w:pPr>
            <w:r w:rsidRPr="009B670B">
              <w:rPr>
                <w:color w:val="000000"/>
                <w:sz w:val="24"/>
              </w:rPr>
              <w:t>Охранная зона стационарных пунктов наблюдений за состоянием окружающей природной среды</w:t>
            </w:r>
          </w:p>
        </w:tc>
        <w:tc>
          <w:tcPr>
            <w:tcW w:w="9072" w:type="dxa"/>
            <w:tcBorders>
              <w:top w:val="single" w:sz="4" w:space="0" w:color="auto"/>
              <w:left w:val="single" w:sz="4" w:space="0" w:color="auto"/>
              <w:bottom w:val="single" w:sz="4" w:space="0" w:color="auto"/>
              <w:right w:val="single" w:sz="4" w:space="0" w:color="auto"/>
            </w:tcBorders>
            <w:shd w:val="clear" w:color="auto" w:fill="FFFFFF"/>
          </w:tcPr>
          <w:p w:rsidR="006620F8" w:rsidRPr="009B670B" w:rsidRDefault="006620F8" w:rsidP="006620F8">
            <w:pPr>
              <w:pStyle w:val="110"/>
              <w:rPr>
                <w:color w:val="000000"/>
                <w:sz w:val="24"/>
              </w:rPr>
            </w:pPr>
            <w:r w:rsidRPr="009B670B">
              <w:rPr>
                <w:color w:val="000000"/>
                <w:sz w:val="24"/>
              </w:rPr>
              <w:t>Постановление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w:t>
            </w:r>
          </w:p>
        </w:tc>
      </w:tr>
    </w:tbl>
    <w:p w:rsidR="006620F8" w:rsidRPr="009B670B" w:rsidRDefault="006620F8" w:rsidP="006620F8">
      <w:pPr>
        <w:rPr>
          <w:color w:val="000000"/>
          <w:sz w:val="24"/>
          <w:szCs w:val="24"/>
        </w:rPr>
      </w:pPr>
    </w:p>
    <w:p w:rsidR="006620F8" w:rsidRDefault="006620F8" w:rsidP="00490869">
      <w:pPr>
        <w:jc w:val="center"/>
        <w:rPr>
          <w:b/>
          <w:color w:val="000000"/>
          <w:sz w:val="24"/>
          <w:szCs w:val="24"/>
        </w:rPr>
      </w:pPr>
    </w:p>
    <w:p w:rsidR="006620F8" w:rsidRPr="009B670B" w:rsidRDefault="006620F8" w:rsidP="00490869">
      <w:pPr>
        <w:jc w:val="center"/>
        <w:rPr>
          <w:b/>
          <w:color w:val="000000"/>
          <w:sz w:val="24"/>
          <w:szCs w:val="24"/>
        </w:rPr>
      </w:pPr>
      <w:r>
        <w:rPr>
          <w:b/>
          <w:color w:val="000000"/>
          <w:sz w:val="24"/>
          <w:szCs w:val="24"/>
        </w:rPr>
        <w:t>3</w:t>
      </w:r>
      <w:r w:rsidR="004E7E5C">
        <w:rPr>
          <w:b/>
          <w:color w:val="000000"/>
          <w:sz w:val="24"/>
          <w:szCs w:val="24"/>
        </w:rPr>
        <w:t>6</w:t>
      </w:r>
      <w:r w:rsidR="00DE6EC3">
        <w:rPr>
          <w:b/>
          <w:color w:val="000000"/>
          <w:sz w:val="24"/>
          <w:szCs w:val="24"/>
        </w:rPr>
        <w:t>.4</w:t>
      </w:r>
      <w:r>
        <w:rPr>
          <w:b/>
          <w:color w:val="000000"/>
          <w:sz w:val="24"/>
          <w:szCs w:val="24"/>
        </w:rPr>
        <w:t xml:space="preserve">. </w:t>
      </w:r>
      <w:r w:rsidRPr="009B670B">
        <w:rPr>
          <w:b/>
          <w:color w:val="000000"/>
          <w:sz w:val="24"/>
          <w:szCs w:val="24"/>
        </w:rPr>
        <w:t>Зоны округов санитарной (горно-санитарной) охраны:</w:t>
      </w:r>
    </w:p>
    <w:p w:rsidR="006620F8" w:rsidRPr="009B670B" w:rsidRDefault="006620F8" w:rsidP="006620F8">
      <w:pPr>
        <w:jc w:val="center"/>
        <w:rPr>
          <w:b/>
          <w:color w:val="00000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3"/>
        <w:gridCol w:w="10206"/>
      </w:tblGrid>
      <w:tr w:rsidR="006620F8" w:rsidRPr="009B670B" w:rsidTr="00DE6EC3">
        <w:trPr>
          <w:cantSplit/>
          <w:tblHeader/>
        </w:trPr>
        <w:tc>
          <w:tcPr>
            <w:tcW w:w="4503"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afff2"/>
              <w:spacing w:after="0"/>
              <w:rPr>
                <w:color w:val="000000"/>
                <w:szCs w:val="24"/>
              </w:rPr>
            </w:pPr>
            <w:r w:rsidRPr="009B670B">
              <w:rPr>
                <w:color w:val="000000"/>
                <w:szCs w:val="24"/>
              </w:rPr>
              <w:t xml:space="preserve">Вид зоны </w:t>
            </w:r>
          </w:p>
        </w:tc>
        <w:tc>
          <w:tcPr>
            <w:tcW w:w="10206"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afff2"/>
              <w:spacing w:after="0"/>
              <w:rPr>
                <w:color w:val="000000"/>
                <w:szCs w:val="24"/>
              </w:rPr>
            </w:pPr>
            <w:r w:rsidRPr="009B670B">
              <w:rPr>
                <w:color w:val="000000"/>
                <w:szCs w:val="24"/>
              </w:rPr>
              <w:t>Основание</w:t>
            </w:r>
          </w:p>
        </w:tc>
      </w:tr>
      <w:tr w:rsidR="006620F8" w:rsidRPr="009B670B" w:rsidTr="00DE6EC3">
        <w:trPr>
          <w:trHeight w:val="680"/>
          <w:tblHeader/>
        </w:trPr>
        <w:tc>
          <w:tcPr>
            <w:tcW w:w="4503"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110"/>
              <w:rPr>
                <w:color w:val="000000"/>
                <w:sz w:val="24"/>
              </w:rPr>
            </w:pPr>
            <w:r w:rsidRPr="009B670B">
              <w:rPr>
                <w:color w:val="000000"/>
                <w:sz w:val="24"/>
              </w:rPr>
              <w:t>Первая зона округа санитарной (горно-санитарной) охраны</w:t>
            </w:r>
          </w:p>
        </w:tc>
        <w:tc>
          <w:tcPr>
            <w:tcW w:w="1020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B22B07" w:rsidRDefault="006620F8" w:rsidP="006620F8">
            <w:pPr>
              <w:pStyle w:val="affd"/>
              <w:rPr>
                <w:rFonts w:ascii="Times New Roman" w:hAnsi="Times New Roman" w:cs="Times New Roman"/>
                <w:color w:val="000000"/>
              </w:rPr>
            </w:pPr>
            <w:r w:rsidRPr="00B22B07">
              <w:rPr>
                <w:rFonts w:ascii="Times New Roman" w:hAnsi="Times New Roman" w:cs="Times New Roman"/>
                <w:color w:val="000000"/>
              </w:rPr>
              <w:t xml:space="preserve">Федеральный закон от 23.02.1995 №26-ФЗ «О природных лечебных ресурсах, лечебно-оздоровительных местностях и курортах»; </w:t>
            </w:r>
          </w:p>
          <w:p w:rsidR="006620F8" w:rsidRPr="00B22B07" w:rsidRDefault="006620F8" w:rsidP="006620F8">
            <w:pPr>
              <w:pStyle w:val="110"/>
              <w:rPr>
                <w:color w:val="000000"/>
                <w:sz w:val="24"/>
              </w:rPr>
            </w:pPr>
            <w:r w:rsidRPr="00B22B07">
              <w:rPr>
                <w:color w:val="000000"/>
                <w:sz w:val="24"/>
              </w:rPr>
              <w:t>Постановление Правительства РФ от 07.12.1996 №1425 «Об утверждении Положения об округах санитарной и горно-санитарной охраны лечебно-оздоровительных местностей и курортов федерального значения»</w:t>
            </w:r>
            <w:r>
              <w:rPr>
                <w:color w:val="000000"/>
                <w:sz w:val="24"/>
              </w:rPr>
              <w:t>;</w:t>
            </w:r>
          </w:p>
          <w:p w:rsidR="006620F8" w:rsidRPr="009B670B" w:rsidRDefault="006620F8" w:rsidP="006620F8">
            <w:pPr>
              <w:pStyle w:val="110"/>
              <w:rPr>
                <w:color w:val="000000"/>
                <w:sz w:val="24"/>
              </w:rPr>
            </w:pPr>
            <w:r w:rsidRPr="00B22B07">
              <w:rPr>
                <w:rFonts w:ascii="Times New Roman CYR" w:hAnsi="Times New Roman CYR" w:cs="Times New Roman CYR"/>
                <w:sz w:val="24"/>
              </w:rPr>
              <w:t xml:space="preserve">Постановление  главы администрации (губернатора) Краснодарского края от 27 января 2011 года № </w:t>
            </w:r>
            <w:r w:rsidRPr="00B22B07">
              <w:rPr>
                <w:sz w:val="24"/>
              </w:rPr>
              <w:t>51 «</w:t>
            </w:r>
            <w:r w:rsidRPr="00B22B07">
              <w:rPr>
                <w:rFonts w:ascii="Times New Roman CYR" w:hAnsi="Times New Roman CYR" w:cs="Times New Roman CYR"/>
                <w:sz w:val="24"/>
              </w:rPr>
              <w:t>Об утверждении границ и режима округа горно-санитарной охраны курорта краевого значения Ейск в Краснодарском крае</w:t>
            </w:r>
            <w:r w:rsidRPr="00B22B07">
              <w:rPr>
                <w:sz w:val="24"/>
              </w:rPr>
              <w:t>»</w:t>
            </w:r>
          </w:p>
        </w:tc>
      </w:tr>
      <w:tr w:rsidR="006620F8" w:rsidRPr="009B670B" w:rsidTr="00DE6EC3">
        <w:trPr>
          <w:trHeight w:val="680"/>
          <w:tblHeader/>
        </w:trPr>
        <w:tc>
          <w:tcPr>
            <w:tcW w:w="4503"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110"/>
              <w:rPr>
                <w:color w:val="000000"/>
                <w:sz w:val="24"/>
              </w:rPr>
            </w:pPr>
            <w:r w:rsidRPr="009B670B">
              <w:rPr>
                <w:color w:val="000000"/>
                <w:sz w:val="24"/>
              </w:rPr>
              <w:t>Вторая зона округа санитарной (горно-санитарной) охраны</w:t>
            </w:r>
          </w:p>
        </w:tc>
        <w:tc>
          <w:tcPr>
            <w:tcW w:w="10206" w:type="dxa"/>
            <w:vMerge/>
            <w:tcBorders>
              <w:top w:val="single" w:sz="4" w:space="0" w:color="auto"/>
              <w:left w:val="single" w:sz="4" w:space="0" w:color="auto"/>
              <w:bottom w:val="single" w:sz="4" w:space="0" w:color="auto"/>
              <w:right w:val="single" w:sz="4" w:space="0" w:color="auto"/>
            </w:tcBorders>
            <w:vAlign w:val="center"/>
          </w:tcPr>
          <w:p w:rsidR="006620F8" w:rsidRPr="009B670B" w:rsidRDefault="006620F8" w:rsidP="006620F8">
            <w:pPr>
              <w:rPr>
                <w:rFonts w:eastAsia="Calibri"/>
                <w:color w:val="000000"/>
                <w:sz w:val="24"/>
                <w:szCs w:val="24"/>
              </w:rPr>
            </w:pPr>
          </w:p>
        </w:tc>
      </w:tr>
      <w:tr w:rsidR="006620F8" w:rsidRPr="009B670B" w:rsidTr="00DE6EC3">
        <w:trPr>
          <w:trHeight w:val="680"/>
          <w:tblHeader/>
        </w:trPr>
        <w:tc>
          <w:tcPr>
            <w:tcW w:w="4503"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110"/>
              <w:rPr>
                <w:color w:val="000000"/>
                <w:sz w:val="24"/>
              </w:rPr>
            </w:pPr>
            <w:r w:rsidRPr="009B670B">
              <w:rPr>
                <w:color w:val="000000"/>
                <w:sz w:val="24"/>
              </w:rPr>
              <w:t>Третья зона округа санитарной (горно-санитарной) охраны</w:t>
            </w:r>
          </w:p>
        </w:tc>
        <w:tc>
          <w:tcPr>
            <w:tcW w:w="10206" w:type="dxa"/>
            <w:vMerge/>
            <w:tcBorders>
              <w:top w:val="single" w:sz="4" w:space="0" w:color="auto"/>
              <w:left w:val="single" w:sz="4" w:space="0" w:color="auto"/>
              <w:bottom w:val="single" w:sz="4" w:space="0" w:color="auto"/>
              <w:right w:val="single" w:sz="4" w:space="0" w:color="auto"/>
            </w:tcBorders>
            <w:vAlign w:val="center"/>
          </w:tcPr>
          <w:p w:rsidR="006620F8" w:rsidRPr="009B670B" w:rsidRDefault="006620F8" w:rsidP="006620F8">
            <w:pPr>
              <w:rPr>
                <w:rFonts w:eastAsia="Calibri"/>
                <w:color w:val="000000"/>
                <w:sz w:val="24"/>
                <w:szCs w:val="24"/>
              </w:rPr>
            </w:pPr>
          </w:p>
        </w:tc>
      </w:tr>
    </w:tbl>
    <w:p w:rsidR="006620F8" w:rsidRPr="009B670B" w:rsidRDefault="006620F8" w:rsidP="006620F8">
      <w:pPr>
        <w:ind w:firstLine="709"/>
        <w:jc w:val="both"/>
        <w:rPr>
          <w:color w:val="000000"/>
          <w:sz w:val="24"/>
          <w:szCs w:val="24"/>
        </w:rPr>
      </w:pPr>
    </w:p>
    <w:p w:rsidR="006620F8" w:rsidRPr="009B670B" w:rsidRDefault="006620F8" w:rsidP="00595BDE">
      <w:pPr>
        <w:pStyle w:val="30"/>
      </w:pPr>
      <w:r>
        <w:t>3</w:t>
      </w:r>
      <w:r w:rsidR="004E7E5C">
        <w:t>6</w:t>
      </w:r>
      <w:r w:rsidR="00DE6EC3">
        <w:t>.5</w:t>
      </w:r>
      <w:r>
        <w:t xml:space="preserve">. </w:t>
      </w:r>
      <w:r w:rsidRPr="009B670B">
        <w:t>Зоны охраны объектов культурного наследия</w:t>
      </w:r>
    </w:p>
    <w:p w:rsidR="006620F8" w:rsidRPr="009B670B" w:rsidRDefault="006620F8" w:rsidP="006620F8">
      <w:pPr>
        <w:tabs>
          <w:tab w:val="left" w:pos="1080"/>
        </w:tabs>
        <w:ind w:firstLine="709"/>
        <w:jc w:val="both"/>
        <w:rPr>
          <w:color w:val="000000"/>
          <w:sz w:val="24"/>
          <w:szCs w:val="24"/>
        </w:rPr>
      </w:pPr>
    </w:p>
    <w:p w:rsidR="006620F8" w:rsidRPr="009B670B" w:rsidRDefault="006620F8" w:rsidP="00B5158D">
      <w:pPr>
        <w:widowControl/>
        <w:suppressAutoHyphens w:val="0"/>
        <w:overflowPunct/>
        <w:autoSpaceDN w:val="0"/>
        <w:adjustRightInd w:val="0"/>
        <w:ind w:firstLine="709"/>
        <w:jc w:val="both"/>
        <w:rPr>
          <w:color w:val="000000"/>
          <w:sz w:val="24"/>
          <w:szCs w:val="24"/>
        </w:rPr>
      </w:pPr>
      <w:r w:rsidRPr="009B670B">
        <w:rPr>
          <w:color w:val="000000"/>
          <w:sz w:val="24"/>
          <w:szCs w:val="24"/>
        </w:rPr>
        <w:t xml:space="preserve">1. </w:t>
      </w:r>
      <w:r w:rsidR="00B5158D">
        <w:rPr>
          <w:color w:val="000000"/>
          <w:sz w:val="24"/>
          <w:szCs w:val="24"/>
        </w:rPr>
        <w:t>В</w:t>
      </w:r>
      <w:r w:rsidR="00B5158D">
        <w:rPr>
          <w:rFonts w:eastAsia="Calibri"/>
          <w:sz w:val="24"/>
          <w:szCs w:val="24"/>
          <w:lang w:eastAsia="ru-RU"/>
        </w:rPr>
        <w:t xml:space="preserve"> соответствии с</w:t>
      </w:r>
      <w:r w:rsidR="00B5158D" w:rsidRPr="009B670B">
        <w:rPr>
          <w:color w:val="000000"/>
          <w:sz w:val="24"/>
          <w:szCs w:val="24"/>
        </w:rPr>
        <w:t>Федеральн</w:t>
      </w:r>
      <w:r w:rsidR="00B5158D">
        <w:rPr>
          <w:color w:val="000000"/>
          <w:sz w:val="24"/>
          <w:szCs w:val="24"/>
        </w:rPr>
        <w:t>ым</w:t>
      </w:r>
      <w:r w:rsidR="00B5158D" w:rsidRPr="009B670B">
        <w:rPr>
          <w:color w:val="000000"/>
          <w:sz w:val="24"/>
          <w:szCs w:val="24"/>
        </w:rPr>
        <w:t xml:space="preserve"> закон</w:t>
      </w:r>
      <w:r w:rsidR="00B5158D">
        <w:rPr>
          <w:color w:val="000000"/>
          <w:sz w:val="24"/>
          <w:szCs w:val="24"/>
        </w:rPr>
        <w:t>ом</w:t>
      </w:r>
      <w:r w:rsidR="00B5158D" w:rsidRPr="009B670B">
        <w:rPr>
          <w:color w:val="000000"/>
          <w:sz w:val="24"/>
          <w:szCs w:val="24"/>
        </w:rPr>
        <w:t xml:space="preserve"> от 25 июня 2002 № 73-ФЗ «Об объектах культурного наследия (памятниках истории и культуры) народов Российской Федерации»</w:t>
      </w:r>
      <w:r w:rsidR="00B5158D">
        <w:rPr>
          <w:color w:val="000000"/>
          <w:sz w:val="24"/>
          <w:szCs w:val="24"/>
        </w:rPr>
        <w:t xml:space="preserve"> (далее – Закон № 73-ФЗ), в</w:t>
      </w:r>
      <w:r w:rsidRPr="009B670B">
        <w:rPr>
          <w:color w:val="000000"/>
          <w:sz w:val="24"/>
          <w:szCs w:val="24"/>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6620F8" w:rsidRPr="009B670B" w:rsidRDefault="006620F8" w:rsidP="006620F8">
      <w:pPr>
        <w:suppressAutoHyphens w:val="0"/>
        <w:ind w:firstLine="709"/>
        <w:jc w:val="both"/>
        <w:rPr>
          <w:color w:val="000000"/>
          <w:sz w:val="24"/>
          <w:szCs w:val="24"/>
        </w:rPr>
      </w:pPr>
      <w:r w:rsidRPr="009B670B">
        <w:rPr>
          <w:color w:val="000000"/>
          <w:sz w:val="24"/>
          <w:szCs w:val="24"/>
        </w:rPr>
        <w:t>Необходимый состав зон охраны объекта культурного наследия определяется проектом зон охраны объекта культурного наследия.</w:t>
      </w:r>
    </w:p>
    <w:p w:rsidR="006620F8" w:rsidRPr="009B670B" w:rsidRDefault="006620F8" w:rsidP="006620F8">
      <w:pPr>
        <w:tabs>
          <w:tab w:val="left" w:pos="1080"/>
        </w:tabs>
        <w:ind w:firstLine="709"/>
        <w:jc w:val="both"/>
        <w:rPr>
          <w:color w:val="000000"/>
          <w:sz w:val="24"/>
          <w:szCs w:val="24"/>
        </w:rPr>
      </w:pPr>
      <w:r w:rsidRPr="009B670B">
        <w:rPr>
          <w:color w:val="000000"/>
          <w:sz w:val="24"/>
          <w:szCs w:val="24"/>
        </w:rPr>
        <w:lastRenderedPageBreak/>
        <w:t>2. Зоны охраны объектов культурного наследия - территории, сопряженные с территорией объектов культурного наследия, на которых устанавливаются режимы использования земель, обеспечивающие сохранность объектов (охранной зоны, объекта культурного наследия, зоны регулирования застройки и хозяйственной деятельности, зоны охраняемого природного ландшафта).</w:t>
      </w:r>
    </w:p>
    <w:p w:rsidR="007B6D7A" w:rsidRPr="007B6D7A" w:rsidRDefault="006620F8" w:rsidP="00B5158D">
      <w:pPr>
        <w:suppressAutoHyphens w:val="0"/>
        <w:ind w:firstLine="709"/>
        <w:jc w:val="both"/>
        <w:rPr>
          <w:rFonts w:eastAsia="Calibri"/>
          <w:sz w:val="24"/>
          <w:szCs w:val="24"/>
          <w:lang w:eastAsia="ru-RU"/>
        </w:rPr>
      </w:pPr>
      <w:r w:rsidRPr="009B670B">
        <w:rPr>
          <w:color w:val="000000"/>
          <w:sz w:val="24"/>
          <w:szCs w:val="24"/>
        </w:rPr>
        <w:t xml:space="preserve">3. </w:t>
      </w:r>
      <w:r w:rsidR="007B6D7A">
        <w:rPr>
          <w:rFonts w:eastAsia="Calibri"/>
          <w:sz w:val="24"/>
          <w:szCs w:val="24"/>
          <w:lang w:eastAsia="ru-RU"/>
        </w:rPr>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и случаев, установленных </w:t>
      </w:r>
      <w:r w:rsidR="007B6D7A" w:rsidRPr="007B6D7A">
        <w:rPr>
          <w:rFonts w:eastAsia="Calibri"/>
          <w:sz w:val="24"/>
          <w:szCs w:val="24"/>
          <w:lang w:eastAsia="ru-RU"/>
        </w:rPr>
        <w:t xml:space="preserve">Земельным </w:t>
      </w:r>
      <w:hyperlink r:id="rId110" w:history="1">
        <w:r w:rsidR="007B6D7A" w:rsidRPr="007B6D7A">
          <w:rPr>
            <w:rFonts w:eastAsia="Calibri"/>
            <w:sz w:val="24"/>
            <w:szCs w:val="24"/>
            <w:lang w:eastAsia="ru-RU"/>
          </w:rPr>
          <w:t>кодексом</w:t>
        </w:r>
      </w:hyperlink>
      <w:r w:rsidR="007B6D7A" w:rsidRPr="007B6D7A">
        <w:rPr>
          <w:rFonts w:eastAsia="Calibri"/>
          <w:sz w:val="24"/>
          <w:szCs w:val="24"/>
          <w:lang w:eastAsia="ru-RU"/>
        </w:rPr>
        <w:t xml:space="preserve"> Российской Федерации.</w:t>
      </w:r>
    </w:p>
    <w:p w:rsidR="007B6D7A" w:rsidRDefault="007B6D7A" w:rsidP="00B5158D">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4. 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7B6D7A" w:rsidRDefault="007B6D7A" w:rsidP="00B5158D">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5. 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6620F8" w:rsidRDefault="006620F8" w:rsidP="00B5158D">
      <w:pPr>
        <w:tabs>
          <w:tab w:val="left" w:pos="1080"/>
        </w:tabs>
        <w:ind w:firstLine="709"/>
        <w:jc w:val="both"/>
        <w:rPr>
          <w:color w:val="000000"/>
          <w:sz w:val="24"/>
          <w:szCs w:val="24"/>
        </w:rPr>
      </w:pPr>
      <w:r w:rsidRPr="009B670B">
        <w:rPr>
          <w:color w:val="000000"/>
          <w:sz w:val="24"/>
          <w:szCs w:val="24"/>
        </w:rPr>
        <w:t>6. В зонах охраны объектов культурного наследия запрещается проектирование и проведение землеустроительных, земляных, строительных, мелиоративных, хозяйственных и иных работ, за исключением работ по сохранению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602798" w:rsidRDefault="00602798" w:rsidP="00602798">
      <w:pPr>
        <w:widowControl/>
        <w:suppressAutoHyphens w:val="0"/>
        <w:overflowPunct/>
        <w:autoSpaceDN w:val="0"/>
        <w:adjustRightInd w:val="0"/>
        <w:ind w:firstLine="709"/>
        <w:jc w:val="both"/>
        <w:rPr>
          <w:color w:val="000000"/>
          <w:sz w:val="24"/>
          <w:szCs w:val="24"/>
        </w:rPr>
      </w:pPr>
      <w:r>
        <w:rPr>
          <w:rFonts w:eastAsia="Calibri"/>
          <w:sz w:val="24"/>
          <w:szCs w:val="24"/>
          <w:lang w:eastAsia="ru-RU"/>
        </w:rPr>
        <w:t>7.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w:t>
      </w:r>
      <w:r w:rsidR="00611F38">
        <w:rPr>
          <w:color w:val="000000"/>
          <w:sz w:val="24"/>
          <w:szCs w:val="24"/>
        </w:rPr>
        <w:t>Закон</w:t>
      </w:r>
      <w:r w:rsidR="00F305AE">
        <w:rPr>
          <w:color w:val="000000"/>
          <w:sz w:val="24"/>
          <w:szCs w:val="24"/>
        </w:rPr>
        <w:t>ом</w:t>
      </w:r>
      <w:r w:rsidR="00611F38">
        <w:rPr>
          <w:color w:val="000000"/>
          <w:sz w:val="24"/>
          <w:szCs w:val="24"/>
        </w:rPr>
        <w:t xml:space="preserve"> № 73-ФЗ.</w:t>
      </w:r>
    </w:p>
    <w:p w:rsidR="008E7419" w:rsidRDefault="008E7419" w:rsidP="008E7419">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В границах территории объекта культурного наследия:</w:t>
      </w:r>
    </w:p>
    <w:p w:rsidR="008E7419" w:rsidRDefault="008E7419" w:rsidP="008E7419">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w:t>
      </w:r>
    </w:p>
    <w:p w:rsidR="008E7419" w:rsidRDefault="008E7419" w:rsidP="008E7419">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w:t>
      </w:r>
      <w:r>
        <w:rPr>
          <w:rFonts w:eastAsia="Calibri"/>
          <w:sz w:val="24"/>
          <w:szCs w:val="24"/>
          <w:lang w:eastAsia="ru-RU"/>
        </w:rPr>
        <w:lastRenderedPageBreak/>
        <w:t>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работы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 объектами культурного наследия;</w:t>
      </w:r>
    </w:p>
    <w:p w:rsidR="008E7419" w:rsidRDefault="008E7419" w:rsidP="002B7F75">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F305AE" w:rsidRDefault="008F7135" w:rsidP="002B7F75">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8. </w:t>
      </w:r>
      <w:r w:rsidR="00F305AE">
        <w:rPr>
          <w:rFonts w:eastAsia="Calibri"/>
          <w:sz w:val="24"/>
          <w:szCs w:val="24"/>
          <w:lang w:eastAsia="ru-RU"/>
        </w:rPr>
        <w:t>Защитными зонами объектов культурного наследия являются территории, которые прилегают к включенным в реестр памятникам и ансамблям</w:t>
      </w:r>
      <w:r>
        <w:rPr>
          <w:rFonts w:eastAsia="Calibri"/>
          <w:sz w:val="24"/>
          <w:szCs w:val="24"/>
          <w:lang w:eastAsia="ru-RU"/>
        </w:rPr>
        <w:t xml:space="preserve"> (за исключением объектов археологического наследия</w:t>
      </w:r>
      <w:r w:rsidR="00F305AE">
        <w:rPr>
          <w:rFonts w:eastAsia="Calibri"/>
          <w:sz w:val="24"/>
          <w:szCs w:val="24"/>
          <w:lang w:eastAsia="ru-RU"/>
        </w:rPr>
        <w:t>)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F7135" w:rsidRDefault="008F7135" w:rsidP="002B7F75">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Границы защитной зоны объекта культурного наследия устанавливаются:</w:t>
      </w:r>
    </w:p>
    <w:p w:rsidR="008F7135" w:rsidRDefault="008F7135" w:rsidP="002B7F75">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F7135" w:rsidRDefault="008F7135" w:rsidP="002B7F75">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B7F75" w:rsidRDefault="002B7F75" w:rsidP="002B7F75">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9.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80624" w:rsidRDefault="00280624" w:rsidP="00280624">
      <w:pPr>
        <w:widowControl/>
        <w:suppressAutoHyphens w:val="0"/>
        <w:overflowPunct/>
        <w:autoSpaceDN w:val="0"/>
        <w:adjustRightInd w:val="0"/>
        <w:ind w:firstLine="709"/>
        <w:jc w:val="both"/>
        <w:rPr>
          <w:rFonts w:eastAsia="Calibri"/>
          <w:sz w:val="24"/>
          <w:szCs w:val="24"/>
          <w:lang w:eastAsia="ru-RU"/>
        </w:rPr>
      </w:pPr>
      <w:r>
        <w:rPr>
          <w:color w:val="000000"/>
          <w:sz w:val="24"/>
          <w:szCs w:val="24"/>
        </w:rPr>
        <w:t xml:space="preserve">10. </w:t>
      </w:r>
      <w:r>
        <w:rPr>
          <w:rFonts w:eastAsia="Calibri"/>
          <w:sz w:val="24"/>
          <w:szCs w:val="24"/>
          <w:lang w:eastAsia="ru-RU"/>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8E7419" w:rsidRDefault="008E7419" w:rsidP="002B7F75">
      <w:pPr>
        <w:widowControl/>
        <w:suppressAutoHyphens w:val="0"/>
        <w:overflowPunct/>
        <w:autoSpaceDN w:val="0"/>
        <w:adjustRightInd w:val="0"/>
        <w:ind w:firstLine="709"/>
        <w:jc w:val="both"/>
        <w:rPr>
          <w:rFonts w:eastAsia="Calibri"/>
          <w:sz w:val="24"/>
          <w:szCs w:val="24"/>
          <w:lang w:eastAsia="ru-RU"/>
        </w:rPr>
      </w:pPr>
    </w:p>
    <w:p w:rsidR="002B7F75" w:rsidRPr="009B670B" w:rsidRDefault="002B7F75" w:rsidP="002B7F75">
      <w:pPr>
        <w:tabs>
          <w:tab w:val="left" w:pos="1080"/>
        </w:tabs>
        <w:ind w:firstLine="709"/>
        <w:jc w:val="both"/>
        <w:rPr>
          <w:color w:val="000000"/>
          <w:sz w:val="24"/>
          <w:szCs w:val="24"/>
        </w:rPr>
      </w:pPr>
    </w:p>
    <w:p w:rsidR="006620F8" w:rsidRPr="009B670B" w:rsidRDefault="006620F8" w:rsidP="006620F8">
      <w:pPr>
        <w:tabs>
          <w:tab w:val="left" w:pos="1080"/>
        </w:tabs>
        <w:ind w:firstLine="709"/>
        <w:jc w:val="both"/>
        <w:rPr>
          <w:color w:val="000000"/>
          <w:sz w:val="24"/>
          <w:szCs w:val="24"/>
        </w:rPr>
      </w:pPr>
    </w:p>
    <w:p w:rsidR="006620F8" w:rsidRPr="009B670B" w:rsidRDefault="006620F8" w:rsidP="006620F8">
      <w:pPr>
        <w:tabs>
          <w:tab w:val="left" w:pos="1080"/>
        </w:tabs>
        <w:ind w:firstLine="709"/>
        <w:jc w:val="both"/>
        <w:rPr>
          <w:color w:val="000000"/>
          <w:sz w:val="24"/>
          <w:szCs w:val="24"/>
        </w:rPr>
      </w:pPr>
      <w:r w:rsidRPr="009B670B">
        <w:rPr>
          <w:color w:val="000000"/>
          <w:sz w:val="24"/>
          <w:szCs w:val="24"/>
        </w:rPr>
        <w:t xml:space="preserve">11. </w:t>
      </w:r>
      <w:r w:rsidR="00241386">
        <w:rPr>
          <w:color w:val="000000"/>
          <w:sz w:val="24"/>
          <w:szCs w:val="24"/>
        </w:rPr>
        <w:t>З</w:t>
      </w:r>
      <w:r w:rsidRPr="009B670B">
        <w:rPr>
          <w:color w:val="000000"/>
          <w:sz w:val="24"/>
          <w:szCs w:val="24"/>
        </w:rPr>
        <w:t xml:space="preserve">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режимкоторых регулируется земельным законодательством Российской Федерации и </w:t>
      </w:r>
      <w:r w:rsidR="00241386">
        <w:rPr>
          <w:color w:val="000000"/>
          <w:sz w:val="24"/>
          <w:szCs w:val="24"/>
        </w:rPr>
        <w:t>Законом</w:t>
      </w:r>
      <w:r w:rsidRPr="009B670B">
        <w:rPr>
          <w:color w:val="000000"/>
          <w:sz w:val="24"/>
          <w:szCs w:val="24"/>
        </w:rPr>
        <w:t xml:space="preserve"> № 73-ФЗ.</w:t>
      </w:r>
    </w:p>
    <w:p w:rsidR="006620F8" w:rsidRPr="009B670B" w:rsidRDefault="006620F8" w:rsidP="006620F8">
      <w:pPr>
        <w:ind w:left="851" w:right="851"/>
        <w:jc w:val="center"/>
        <w:rPr>
          <w:b/>
          <w:color w:val="000000"/>
          <w:sz w:val="28"/>
          <w:szCs w:val="28"/>
        </w:rPr>
      </w:pPr>
    </w:p>
    <w:p w:rsidR="006620F8" w:rsidRPr="006C3561" w:rsidRDefault="006620F8" w:rsidP="00595BDE">
      <w:pPr>
        <w:pStyle w:val="30"/>
      </w:pPr>
      <w:r>
        <w:t>3</w:t>
      </w:r>
      <w:r w:rsidR="004E7E5C">
        <w:t>6</w:t>
      </w:r>
      <w:r w:rsidR="00DE6EC3">
        <w:t>.6</w:t>
      </w:r>
      <w:r>
        <w:t xml:space="preserve">. </w:t>
      </w:r>
      <w:r w:rsidRPr="009B670B">
        <w:t>Водоохранные зоны и прибрежные защитные полосы водных объектов</w:t>
      </w:r>
    </w:p>
    <w:p w:rsidR="006620F8" w:rsidRPr="009B670B" w:rsidRDefault="006620F8" w:rsidP="00595BDE">
      <w:pPr>
        <w:pStyle w:val="30"/>
      </w:pPr>
    </w:p>
    <w:p w:rsidR="006620F8" w:rsidRPr="009B670B" w:rsidRDefault="006620F8" w:rsidP="006620F8">
      <w:pPr>
        <w:suppressAutoHyphens w:val="0"/>
        <w:ind w:firstLine="708"/>
        <w:jc w:val="both"/>
        <w:rPr>
          <w:color w:val="000000"/>
          <w:sz w:val="24"/>
          <w:szCs w:val="24"/>
        </w:rPr>
      </w:pPr>
      <w:r>
        <w:rPr>
          <w:color w:val="000000"/>
          <w:sz w:val="24"/>
          <w:szCs w:val="24"/>
        </w:rPr>
        <w:t xml:space="preserve">1. </w:t>
      </w:r>
      <w:r w:rsidRPr="009B670B">
        <w:rPr>
          <w:color w:val="000000"/>
          <w:sz w:val="24"/>
          <w:szCs w:val="24"/>
        </w:rPr>
        <w:t>В соответствии со статьей 65 Водного кодекса Российской Федерации,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620F8" w:rsidRPr="009B670B" w:rsidRDefault="006620F8" w:rsidP="006620F8">
      <w:pPr>
        <w:suppressAutoHyphens w:val="0"/>
        <w:ind w:firstLine="708"/>
        <w:jc w:val="both"/>
        <w:rPr>
          <w:color w:val="000000"/>
          <w:sz w:val="24"/>
          <w:szCs w:val="24"/>
        </w:rPr>
      </w:pPr>
      <w:r w:rsidRPr="009B670B">
        <w:rPr>
          <w:color w:val="000000"/>
          <w:sz w:val="24"/>
          <w:szCs w:val="24"/>
        </w:rPr>
        <w:t xml:space="preserve">В границах водоохранных зон устанавливаются прибрежные защитные полосы, на территориях которых вводятся дополнительные </w:t>
      </w:r>
      <w:hyperlink r:id="rId111" w:history="1">
        <w:r w:rsidRPr="00777F38">
          <w:rPr>
            <w:rStyle w:val="aff2"/>
            <w:color w:val="000000"/>
            <w:sz w:val="24"/>
            <w:szCs w:val="24"/>
            <w:u w:val="none"/>
          </w:rPr>
          <w:t>ограничения</w:t>
        </w:r>
      </w:hyperlink>
      <w:r w:rsidRPr="009B670B">
        <w:rPr>
          <w:color w:val="000000"/>
          <w:sz w:val="24"/>
          <w:szCs w:val="24"/>
        </w:rPr>
        <w:t xml:space="preserve"> хозяйственной и иной деятельности.</w:t>
      </w:r>
    </w:p>
    <w:p w:rsidR="006620F8" w:rsidRPr="009B670B" w:rsidRDefault="006620F8" w:rsidP="006620F8">
      <w:pPr>
        <w:pStyle w:val="ConsNormal"/>
        <w:widowControl/>
        <w:tabs>
          <w:tab w:val="left" w:pos="851"/>
          <w:tab w:val="left" w:pos="1985"/>
        </w:tabs>
        <w:ind w:right="0" w:firstLine="708"/>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законодательством РФ.</w:t>
      </w:r>
    </w:p>
    <w:p w:rsidR="006620F8" w:rsidRPr="009B670B" w:rsidRDefault="006620F8" w:rsidP="006620F8">
      <w:pPr>
        <w:pStyle w:val="ConsNormal"/>
        <w:widowControl/>
        <w:tabs>
          <w:tab w:val="left" w:pos="851"/>
          <w:tab w:val="left" w:pos="1985"/>
        </w:tabs>
        <w:ind w:right="0" w:firstLine="708"/>
        <w:jc w:val="both"/>
        <w:rPr>
          <w:rFonts w:ascii="Times New Roman" w:hAnsi="Times New Roman" w:cs="Times New Roman"/>
          <w:color w:val="000000"/>
          <w:sz w:val="24"/>
          <w:szCs w:val="24"/>
        </w:rPr>
      </w:pPr>
      <w:r w:rsidRPr="009B670B">
        <w:rPr>
          <w:rFonts w:ascii="Times New Roman" w:hAnsi="Times New Roman" w:cs="Times New Roman"/>
          <w:color w:val="000000"/>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6620F8" w:rsidRPr="009B670B" w:rsidRDefault="006620F8" w:rsidP="006620F8">
      <w:pPr>
        <w:pStyle w:val="ConsNormal"/>
        <w:widowControl/>
        <w:tabs>
          <w:tab w:val="left" w:pos="851"/>
          <w:tab w:val="left" w:pos="1985"/>
        </w:tabs>
        <w:ind w:right="0" w:firstLine="708"/>
        <w:jc w:val="both"/>
        <w:rPr>
          <w:color w:val="000000"/>
          <w:sz w:val="24"/>
          <w:szCs w:val="24"/>
        </w:rPr>
      </w:pPr>
      <w:r w:rsidRPr="009B670B">
        <w:rPr>
          <w:rFonts w:ascii="Times New Roman" w:hAnsi="Times New Roman" w:cs="Times New Roman"/>
          <w:color w:val="000000"/>
          <w:sz w:val="24"/>
          <w:szCs w:val="24"/>
        </w:rPr>
        <w:t xml:space="preserve">Ширина водоохранной зоны Азовского моря составляет 500 метров. </w:t>
      </w:r>
    </w:p>
    <w:p w:rsidR="006620F8" w:rsidRPr="009B670B" w:rsidRDefault="006620F8" w:rsidP="006620F8">
      <w:pPr>
        <w:suppressAutoHyphens w:val="0"/>
        <w:ind w:firstLine="708"/>
        <w:jc w:val="both"/>
        <w:rPr>
          <w:color w:val="000000"/>
          <w:sz w:val="24"/>
          <w:szCs w:val="24"/>
        </w:rPr>
      </w:pPr>
      <w:r w:rsidRPr="009B670B">
        <w:rPr>
          <w:color w:val="000000"/>
          <w:sz w:val="24"/>
          <w:szCs w:val="24"/>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112" w:history="1">
        <w:r w:rsidRPr="009B670B">
          <w:rPr>
            <w:rStyle w:val="aff2"/>
            <w:color w:val="000000"/>
            <w:sz w:val="24"/>
            <w:szCs w:val="24"/>
          </w:rPr>
          <w:t>пункте 1 части 16</w:t>
        </w:r>
      </w:hyperlink>
      <w:r w:rsidRPr="009B670B">
        <w:rPr>
          <w:color w:val="000000"/>
          <w:sz w:val="24"/>
          <w:szCs w:val="24"/>
        </w:rPr>
        <w:t xml:space="preserve"> статьи 65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620F8" w:rsidRPr="009B670B" w:rsidRDefault="006620F8" w:rsidP="006620F8">
      <w:pPr>
        <w:pStyle w:val="ConsNormal"/>
        <w:widowControl/>
        <w:tabs>
          <w:tab w:val="left" w:pos="851"/>
          <w:tab w:val="left" w:pos="1985"/>
        </w:tabs>
        <w:ind w:right="0" w:firstLine="708"/>
        <w:jc w:val="both"/>
        <w:rPr>
          <w:color w:val="000000"/>
          <w:sz w:val="24"/>
          <w:szCs w:val="24"/>
        </w:rPr>
      </w:pPr>
      <w:r w:rsidRPr="009B670B">
        <w:rPr>
          <w:rFonts w:ascii="Times New Roman" w:hAnsi="Times New Roman" w:cs="Times New Roman"/>
          <w:color w:val="000000"/>
          <w:sz w:val="24"/>
          <w:szCs w:val="24"/>
        </w:rPr>
        <w:t xml:space="preserve">2.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w:t>
      </w:r>
    </w:p>
    <w:p w:rsidR="006620F8" w:rsidRPr="009B670B" w:rsidRDefault="006620F8" w:rsidP="006620F8">
      <w:pPr>
        <w:suppressAutoHyphens w:val="0"/>
        <w:ind w:firstLine="708"/>
        <w:jc w:val="both"/>
        <w:rPr>
          <w:color w:val="000000"/>
          <w:sz w:val="24"/>
          <w:szCs w:val="24"/>
        </w:rPr>
      </w:pPr>
      <w:r w:rsidRPr="009B670B">
        <w:rPr>
          <w:color w:val="000000"/>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6620F8" w:rsidRPr="009B670B" w:rsidRDefault="006620F8" w:rsidP="006620F8">
      <w:pPr>
        <w:suppressAutoHyphens w:val="0"/>
        <w:ind w:firstLine="708"/>
        <w:jc w:val="both"/>
        <w:rPr>
          <w:color w:val="000000"/>
          <w:sz w:val="24"/>
          <w:szCs w:val="24"/>
        </w:rPr>
      </w:pPr>
      <w:r w:rsidRPr="009B670B">
        <w:rPr>
          <w:color w:val="000000"/>
          <w:sz w:val="24"/>
          <w:szCs w:val="24"/>
        </w:rPr>
        <w:t xml:space="preserve">3. Согласно статье 50 Федерального закона от 20 декабря 2004 г. №166-ФЗ «О рыболовстве и сохранении водных биологических ресурсов», при территориальном планировании, градостроительном зонировании, планировке территории, архитектурно-строительном </w:t>
      </w:r>
      <w:r w:rsidRPr="009B670B">
        <w:rPr>
          <w:color w:val="000000"/>
          <w:sz w:val="24"/>
          <w:szCs w:val="24"/>
        </w:rPr>
        <w:lastRenderedPageBreak/>
        <w:t>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обитания.Указанная деятельности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 Меры по сохранению водных биоресурсов и среды их обитания, порядок их осуществления определяются Правительством Российской Федерации.</w:t>
      </w:r>
    </w:p>
    <w:p w:rsidR="006620F8" w:rsidRDefault="006620F8" w:rsidP="006620F8">
      <w:pPr>
        <w:jc w:val="center"/>
        <w:rPr>
          <w:b/>
          <w:color w:val="000000"/>
          <w:sz w:val="24"/>
          <w:szCs w:val="24"/>
        </w:rPr>
      </w:pPr>
    </w:p>
    <w:p w:rsidR="006620F8" w:rsidRPr="009B670B" w:rsidRDefault="006620F8" w:rsidP="006620F8">
      <w:pPr>
        <w:jc w:val="center"/>
        <w:rPr>
          <w:color w:val="000000"/>
          <w:sz w:val="24"/>
          <w:szCs w:val="24"/>
        </w:rPr>
      </w:pPr>
      <w:r w:rsidRPr="009B670B">
        <w:rPr>
          <w:b/>
          <w:color w:val="000000"/>
          <w:sz w:val="24"/>
          <w:szCs w:val="24"/>
        </w:rPr>
        <w:t>Регламенты использования территории водоохранных зон и прибрежных защитных полос</w:t>
      </w:r>
      <w:r w:rsidRPr="009B670B">
        <w:rPr>
          <w:color w:val="000000"/>
          <w:sz w:val="24"/>
          <w:szCs w:val="24"/>
        </w:rPr>
        <w:t>(Водный кодекс Российской Федерации)</w:t>
      </w:r>
    </w:p>
    <w:p w:rsidR="006620F8" w:rsidRPr="009B670B" w:rsidRDefault="006620F8" w:rsidP="006620F8">
      <w:pPr>
        <w:jc w:val="center"/>
        <w:rPr>
          <w:color w:val="000000"/>
          <w:sz w:val="24"/>
          <w:szCs w:val="24"/>
        </w:rPr>
      </w:pPr>
    </w:p>
    <w:tbl>
      <w:tblPr>
        <w:tblW w:w="14794" w:type="dxa"/>
        <w:tblInd w:w="-85" w:type="dxa"/>
        <w:tblLayout w:type="fixed"/>
        <w:tblLook w:val="0000"/>
      </w:tblPr>
      <w:tblGrid>
        <w:gridCol w:w="1753"/>
        <w:gridCol w:w="6378"/>
        <w:gridCol w:w="6663"/>
      </w:tblGrid>
      <w:tr w:rsidR="006620F8" w:rsidRPr="009B670B" w:rsidTr="00E22B44">
        <w:trPr>
          <w:tblHeader/>
        </w:trPr>
        <w:tc>
          <w:tcPr>
            <w:tcW w:w="1753" w:type="dxa"/>
            <w:tcBorders>
              <w:top w:val="single" w:sz="4" w:space="0" w:color="000000"/>
              <w:left w:val="single" w:sz="4" w:space="0" w:color="000000"/>
              <w:bottom w:val="single" w:sz="4" w:space="0" w:color="000000"/>
            </w:tcBorders>
          </w:tcPr>
          <w:p w:rsidR="006620F8" w:rsidRPr="009B670B" w:rsidRDefault="006620F8" w:rsidP="006620F8">
            <w:pPr>
              <w:jc w:val="center"/>
              <w:rPr>
                <w:color w:val="000000"/>
                <w:sz w:val="24"/>
                <w:szCs w:val="24"/>
              </w:rPr>
            </w:pPr>
            <w:r w:rsidRPr="009B670B">
              <w:rPr>
                <w:color w:val="000000"/>
                <w:sz w:val="24"/>
                <w:szCs w:val="24"/>
              </w:rPr>
              <w:t>Наименование зоны</w:t>
            </w:r>
          </w:p>
        </w:tc>
        <w:tc>
          <w:tcPr>
            <w:tcW w:w="6378" w:type="dxa"/>
            <w:tcBorders>
              <w:top w:val="single" w:sz="4" w:space="0" w:color="000000"/>
              <w:left w:val="single" w:sz="4" w:space="0" w:color="000000"/>
              <w:bottom w:val="single" w:sz="4" w:space="0" w:color="000000"/>
            </w:tcBorders>
          </w:tcPr>
          <w:p w:rsidR="006620F8" w:rsidRPr="009B670B" w:rsidRDefault="006620F8" w:rsidP="006620F8">
            <w:pPr>
              <w:jc w:val="center"/>
              <w:rPr>
                <w:color w:val="000000"/>
                <w:sz w:val="24"/>
                <w:szCs w:val="24"/>
              </w:rPr>
            </w:pPr>
            <w:r w:rsidRPr="009B670B">
              <w:rPr>
                <w:color w:val="000000"/>
                <w:sz w:val="24"/>
                <w:szCs w:val="24"/>
              </w:rPr>
              <w:t>Запрещается</w:t>
            </w:r>
          </w:p>
        </w:tc>
        <w:tc>
          <w:tcPr>
            <w:tcW w:w="6663" w:type="dxa"/>
            <w:tcBorders>
              <w:top w:val="single" w:sz="4" w:space="0" w:color="000000"/>
              <w:left w:val="single" w:sz="4" w:space="0" w:color="000000"/>
              <w:bottom w:val="single" w:sz="4" w:space="0" w:color="000000"/>
              <w:right w:val="single" w:sz="4" w:space="0" w:color="000000"/>
            </w:tcBorders>
          </w:tcPr>
          <w:p w:rsidR="006620F8" w:rsidRPr="009B670B" w:rsidRDefault="006620F8" w:rsidP="006620F8">
            <w:pPr>
              <w:jc w:val="center"/>
              <w:rPr>
                <w:color w:val="000000"/>
                <w:sz w:val="24"/>
                <w:szCs w:val="24"/>
              </w:rPr>
            </w:pPr>
            <w:r w:rsidRPr="009B670B">
              <w:rPr>
                <w:color w:val="000000"/>
                <w:sz w:val="24"/>
                <w:szCs w:val="24"/>
              </w:rPr>
              <w:t>Допускается</w:t>
            </w:r>
          </w:p>
        </w:tc>
      </w:tr>
      <w:tr w:rsidR="006620F8" w:rsidRPr="009B670B" w:rsidTr="00E22B44">
        <w:tc>
          <w:tcPr>
            <w:tcW w:w="1753" w:type="dxa"/>
            <w:tcBorders>
              <w:top w:val="single" w:sz="4" w:space="0" w:color="000000"/>
              <w:left w:val="single" w:sz="4" w:space="0" w:color="000000"/>
              <w:bottom w:val="single" w:sz="4" w:space="0" w:color="000000"/>
            </w:tcBorders>
          </w:tcPr>
          <w:p w:rsidR="006620F8" w:rsidRPr="009B670B" w:rsidRDefault="006620F8" w:rsidP="006620F8">
            <w:pPr>
              <w:jc w:val="center"/>
              <w:rPr>
                <w:color w:val="000000"/>
                <w:sz w:val="24"/>
                <w:szCs w:val="24"/>
              </w:rPr>
            </w:pPr>
            <w:r w:rsidRPr="009B670B">
              <w:rPr>
                <w:color w:val="000000"/>
                <w:sz w:val="24"/>
                <w:szCs w:val="24"/>
              </w:rPr>
              <w:t>1</w:t>
            </w:r>
          </w:p>
        </w:tc>
        <w:tc>
          <w:tcPr>
            <w:tcW w:w="6378" w:type="dxa"/>
            <w:tcBorders>
              <w:top w:val="single" w:sz="4" w:space="0" w:color="000000"/>
              <w:left w:val="single" w:sz="4" w:space="0" w:color="000000"/>
              <w:bottom w:val="single" w:sz="4" w:space="0" w:color="000000"/>
            </w:tcBorders>
          </w:tcPr>
          <w:p w:rsidR="006620F8" w:rsidRPr="00CE0D61" w:rsidRDefault="006620F8" w:rsidP="006620F8">
            <w:pPr>
              <w:pStyle w:val="a8"/>
              <w:rPr>
                <w:color w:val="000000"/>
                <w:sz w:val="24"/>
                <w:szCs w:val="24"/>
              </w:rPr>
            </w:pPr>
            <w:r w:rsidRPr="00CE0D61">
              <w:rPr>
                <w:b/>
                <w:bCs/>
                <w:color w:val="000000"/>
                <w:sz w:val="24"/>
                <w:szCs w:val="24"/>
              </w:rPr>
              <w:t>2</w:t>
            </w:r>
          </w:p>
        </w:tc>
        <w:tc>
          <w:tcPr>
            <w:tcW w:w="6663" w:type="dxa"/>
            <w:tcBorders>
              <w:top w:val="single" w:sz="4" w:space="0" w:color="000000"/>
              <w:left w:val="single" w:sz="4" w:space="0" w:color="000000"/>
              <w:bottom w:val="single" w:sz="4" w:space="0" w:color="000000"/>
              <w:right w:val="single" w:sz="4" w:space="0" w:color="000000"/>
            </w:tcBorders>
          </w:tcPr>
          <w:p w:rsidR="006620F8" w:rsidRPr="009B670B" w:rsidRDefault="006620F8" w:rsidP="006620F8">
            <w:pPr>
              <w:jc w:val="center"/>
              <w:rPr>
                <w:color w:val="000000"/>
                <w:sz w:val="24"/>
                <w:szCs w:val="24"/>
              </w:rPr>
            </w:pPr>
            <w:r w:rsidRPr="009B670B">
              <w:rPr>
                <w:color w:val="000000"/>
                <w:sz w:val="24"/>
                <w:szCs w:val="24"/>
              </w:rPr>
              <w:t>3</w:t>
            </w:r>
          </w:p>
        </w:tc>
      </w:tr>
      <w:tr w:rsidR="006620F8" w:rsidRPr="009B670B" w:rsidTr="00E22B44">
        <w:trPr>
          <w:trHeight w:val="1298"/>
        </w:trPr>
        <w:tc>
          <w:tcPr>
            <w:tcW w:w="1753" w:type="dxa"/>
            <w:tcBorders>
              <w:top w:val="single" w:sz="4" w:space="0" w:color="000000"/>
              <w:left w:val="single" w:sz="4" w:space="0" w:color="000000"/>
              <w:bottom w:val="single" w:sz="4" w:space="0" w:color="000000"/>
            </w:tcBorders>
          </w:tcPr>
          <w:p w:rsidR="006620F8" w:rsidRPr="009B670B" w:rsidRDefault="006620F8" w:rsidP="006620F8">
            <w:pPr>
              <w:jc w:val="both"/>
              <w:rPr>
                <w:color w:val="000000"/>
                <w:sz w:val="24"/>
                <w:szCs w:val="24"/>
              </w:rPr>
            </w:pPr>
            <w:r w:rsidRPr="009B670B">
              <w:rPr>
                <w:color w:val="000000"/>
                <w:sz w:val="24"/>
                <w:szCs w:val="24"/>
              </w:rPr>
              <w:t xml:space="preserve">Прибрежная  </w:t>
            </w:r>
          </w:p>
          <w:p w:rsidR="006620F8" w:rsidRPr="009B670B" w:rsidRDefault="006620F8" w:rsidP="006620F8">
            <w:pPr>
              <w:jc w:val="both"/>
              <w:rPr>
                <w:bCs/>
                <w:color w:val="000000"/>
                <w:sz w:val="24"/>
                <w:szCs w:val="24"/>
              </w:rPr>
            </w:pPr>
            <w:r w:rsidRPr="009B670B">
              <w:rPr>
                <w:color w:val="000000"/>
                <w:sz w:val="24"/>
                <w:szCs w:val="24"/>
              </w:rPr>
              <w:t>защитная  полоса</w:t>
            </w:r>
          </w:p>
        </w:tc>
        <w:tc>
          <w:tcPr>
            <w:tcW w:w="6378" w:type="dxa"/>
            <w:tcBorders>
              <w:top w:val="single" w:sz="4" w:space="0" w:color="000000"/>
              <w:left w:val="single" w:sz="4" w:space="0" w:color="000000"/>
              <w:bottom w:val="single" w:sz="4" w:space="0" w:color="000000"/>
            </w:tcBorders>
          </w:tcPr>
          <w:p w:rsidR="006620F8" w:rsidRPr="009B670B" w:rsidRDefault="006620F8" w:rsidP="006620F8">
            <w:pPr>
              <w:suppressAutoHyphens w:val="0"/>
              <w:jc w:val="both"/>
              <w:rPr>
                <w:color w:val="000000"/>
                <w:sz w:val="24"/>
                <w:szCs w:val="24"/>
              </w:rPr>
            </w:pPr>
            <w:r w:rsidRPr="009B670B">
              <w:rPr>
                <w:bCs/>
                <w:color w:val="000000"/>
                <w:sz w:val="24"/>
                <w:szCs w:val="24"/>
              </w:rPr>
              <w:t xml:space="preserve">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5) </w:t>
            </w:r>
            <w:r w:rsidRPr="009B670B">
              <w:rPr>
                <w:color w:val="000000"/>
                <w:sz w:val="24"/>
                <w:szCs w:val="24"/>
              </w:rPr>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6) размещение специализированных хранилищ пестицидов и </w:t>
            </w:r>
            <w:r w:rsidRPr="009B670B">
              <w:rPr>
                <w:color w:val="000000"/>
                <w:sz w:val="24"/>
                <w:szCs w:val="24"/>
              </w:rPr>
              <w:lastRenderedPageBreak/>
              <w:t xml:space="preserve">агрохимикатов, применение пестицидов и агрохимикатов; 7) сброс сточных, в том числе дренажных, вод;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3" w:history="1">
              <w:r w:rsidRPr="009B670B">
                <w:rPr>
                  <w:rStyle w:val="aff2"/>
                  <w:color w:val="000000"/>
                  <w:sz w:val="24"/>
                  <w:szCs w:val="24"/>
                </w:rPr>
                <w:t>статьей 19.1</w:t>
              </w:r>
            </w:hyperlink>
            <w:r w:rsidRPr="009B670B">
              <w:rPr>
                <w:color w:val="000000"/>
                <w:sz w:val="24"/>
                <w:szCs w:val="24"/>
              </w:rPr>
              <w:t xml:space="preserve"> Закона Российской Федерации от21февраля 1992 года  № 2395-1 "О недрах"); 9) распашка земель;                            10) размещение отвалов размываемых грунтов;                      11)  выпас сельскохозяйственных животных и организация для них летних лагерей, ванн.</w:t>
            </w:r>
          </w:p>
        </w:tc>
        <w:tc>
          <w:tcPr>
            <w:tcW w:w="6663" w:type="dxa"/>
            <w:vMerge w:val="restart"/>
            <w:tcBorders>
              <w:top w:val="single" w:sz="4" w:space="0" w:color="000000"/>
              <w:left w:val="single" w:sz="4" w:space="0" w:color="000000"/>
              <w:bottom w:val="single" w:sz="4" w:space="0" w:color="000000"/>
              <w:right w:val="single" w:sz="4" w:space="0" w:color="000000"/>
            </w:tcBorders>
          </w:tcPr>
          <w:p w:rsidR="006620F8" w:rsidRPr="009B670B" w:rsidRDefault="006620F8" w:rsidP="006620F8">
            <w:pPr>
              <w:suppressAutoHyphens w:val="0"/>
              <w:jc w:val="both"/>
              <w:rPr>
                <w:color w:val="000000"/>
                <w:sz w:val="24"/>
                <w:szCs w:val="24"/>
              </w:rPr>
            </w:pPr>
            <w:r w:rsidRPr="009B670B">
              <w:rPr>
                <w:color w:val="000000"/>
                <w:sz w:val="24"/>
                <w:szCs w:val="24"/>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620F8" w:rsidRPr="009B670B" w:rsidRDefault="006620F8" w:rsidP="006620F8">
            <w:pPr>
              <w:tabs>
                <w:tab w:val="left" w:pos="1728"/>
              </w:tabs>
              <w:suppressAutoHyphens w:val="0"/>
              <w:jc w:val="both"/>
              <w:rPr>
                <w:color w:val="000000"/>
                <w:sz w:val="24"/>
                <w:szCs w:val="24"/>
              </w:rPr>
            </w:pPr>
            <w:r w:rsidRPr="009B670B">
              <w:rPr>
                <w:color w:val="000000"/>
                <w:sz w:val="24"/>
                <w:szCs w:val="24"/>
              </w:rPr>
              <w:t>1) централизованные системы водоотведения (канализации), централизованные ливневые системы водоотведения;</w:t>
            </w:r>
          </w:p>
          <w:p w:rsidR="006620F8" w:rsidRPr="009B670B" w:rsidRDefault="006620F8" w:rsidP="006620F8">
            <w:pPr>
              <w:tabs>
                <w:tab w:val="left" w:pos="1728"/>
              </w:tabs>
              <w:suppressAutoHyphens w:val="0"/>
              <w:jc w:val="both"/>
              <w:rPr>
                <w:color w:val="000000"/>
                <w:sz w:val="24"/>
                <w:szCs w:val="24"/>
              </w:rPr>
            </w:pPr>
            <w:r w:rsidRPr="009B670B">
              <w:rPr>
                <w:color w:val="000000"/>
                <w:sz w:val="24"/>
                <w:szCs w:val="24"/>
              </w:rPr>
              <w:t xml:space="preserve">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w:t>
            </w:r>
            <w:r w:rsidRPr="009B670B">
              <w:rPr>
                <w:color w:val="000000"/>
                <w:sz w:val="24"/>
                <w:szCs w:val="24"/>
              </w:rPr>
              <w:lastRenderedPageBreak/>
              <w:t>вод;</w:t>
            </w:r>
          </w:p>
          <w:p w:rsidR="006620F8" w:rsidRPr="009B670B" w:rsidRDefault="006620F8" w:rsidP="006620F8">
            <w:pPr>
              <w:tabs>
                <w:tab w:val="left" w:pos="1728"/>
              </w:tabs>
              <w:suppressAutoHyphens w:val="0"/>
              <w:jc w:val="both"/>
              <w:rPr>
                <w:color w:val="000000"/>
                <w:sz w:val="24"/>
                <w:szCs w:val="24"/>
              </w:rPr>
            </w:pPr>
            <w:r w:rsidRPr="009B670B">
              <w:rPr>
                <w:color w:val="000000"/>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6620F8" w:rsidRPr="009B670B" w:rsidRDefault="006620F8" w:rsidP="006620F8">
            <w:pPr>
              <w:tabs>
                <w:tab w:val="left" w:pos="1728"/>
              </w:tabs>
              <w:suppressAutoHyphens w:val="0"/>
              <w:jc w:val="both"/>
              <w:rPr>
                <w:color w:val="000000"/>
                <w:sz w:val="24"/>
                <w:szCs w:val="24"/>
              </w:rPr>
            </w:pPr>
            <w:r w:rsidRPr="009B670B">
              <w:rPr>
                <w:color w:val="000000"/>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620F8" w:rsidRPr="009B670B" w:rsidRDefault="006620F8" w:rsidP="006620F8">
            <w:pPr>
              <w:tabs>
                <w:tab w:val="left" w:pos="1728"/>
              </w:tabs>
              <w:suppressAutoHyphens w:val="0"/>
              <w:jc w:val="both"/>
              <w:rPr>
                <w:color w:val="000000"/>
                <w:sz w:val="24"/>
                <w:szCs w:val="24"/>
              </w:rPr>
            </w:pPr>
            <w:r w:rsidRPr="009B670B">
              <w:rPr>
                <w:color w:val="000000"/>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620F8" w:rsidRPr="009B670B" w:rsidRDefault="006620F8" w:rsidP="006620F8">
            <w:pPr>
              <w:jc w:val="both"/>
              <w:rPr>
                <w:color w:val="000000"/>
                <w:sz w:val="24"/>
                <w:szCs w:val="24"/>
              </w:rPr>
            </w:pPr>
          </w:p>
        </w:tc>
      </w:tr>
      <w:tr w:rsidR="006620F8" w:rsidRPr="009B670B" w:rsidTr="00E22B44">
        <w:tc>
          <w:tcPr>
            <w:tcW w:w="1753" w:type="dxa"/>
            <w:tcBorders>
              <w:top w:val="single" w:sz="4" w:space="0" w:color="000000"/>
              <w:left w:val="single" w:sz="4" w:space="0" w:color="000000"/>
              <w:bottom w:val="single" w:sz="4" w:space="0" w:color="000000"/>
            </w:tcBorders>
          </w:tcPr>
          <w:p w:rsidR="006620F8" w:rsidRPr="009B670B" w:rsidRDefault="006620F8" w:rsidP="006620F8">
            <w:pPr>
              <w:jc w:val="both"/>
              <w:rPr>
                <w:color w:val="000000"/>
                <w:sz w:val="24"/>
                <w:szCs w:val="24"/>
              </w:rPr>
            </w:pPr>
            <w:r w:rsidRPr="009B670B">
              <w:rPr>
                <w:color w:val="000000"/>
                <w:sz w:val="24"/>
                <w:szCs w:val="24"/>
              </w:rPr>
              <w:lastRenderedPageBreak/>
              <w:t>Водоохранная  зона</w:t>
            </w:r>
          </w:p>
          <w:p w:rsidR="006620F8" w:rsidRPr="009B670B" w:rsidRDefault="006620F8" w:rsidP="006620F8">
            <w:pPr>
              <w:jc w:val="center"/>
              <w:rPr>
                <w:color w:val="000000"/>
                <w:sz w:val="24"/>
                <w:szCs w:val="24"/>
              </w:rPr>
            </w:pPr>
          </w:p>
        </w:tc>
        <w:tc>
          <w:tcPr>
            <w:tcW w:w="6378" w:type="dxa"/>
            <w:tcBorders>
              <w:top w:val="single" w:sz="4" w:space="0" w:color="000000"/>
              <w:left w:val="single" w:sz="4" w:space="0" w:color="000000"/>
              <w:bottom w:val="single" w:sz="4" w:space="0" w:color="000000"/>
            </w:tcBorders>
          </w:tcPr>
          <w:p w:rsidR="006620F8" w:rsidRPr="009B670B" w:rsidRDefault="006620F8" w:rsidP="006620F8">
            <w:pPr>
              <w:suppressAutoHyphens w:val="0"/>
              <w:jc w:val="both"/>
              <w:rPr>
                <w:color w:val="000000"/>
                <w:sz w:val="24"/>
                <w:szCs w:val="24"/>
              </w:rPr>
            </w:pPr>
            <w:r w:rsidRPr="009B670B">
              <w:rPr>
                <w:color w:val="000000"/>
                <w:sz w:val="24"/>
                <w:szCs w:val="24"/>
              </w:rPr>
              <w:t xml:space="preserve">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w:t>
            </w:r>
            <w:r w:rsidRPr="009B670B">
              <w:rPr>
                <w:color w:val="000000"/>
                <w:sz w:val="24"/>
                <w:szCs w:val="24"/>
              </w:rPr>
              <w:lastRenderedPageBreak/>
              <w:t xml:space="preserve">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6) размещение специализированных хранилищ пестицидов и агрохимикатов, применение пестицидов и агрохимикатов; 7) сброс сточных, в том числе дренажных, вод;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4" w:history="1">
              <w:r w:rsidRPr="009B670B">
                <w:rPr>
                  <w:rStyle w:val="aff2"/>
                  <w:color w:val="000000"/>
                  <w:sz w:val="24"/>
                  <w:szCs w:val="24"/>
                </w:rPr>
                <w:t>статьей 19.1</w:t>
              </w:r>
            </w:hyperlink>
            <w:r w:rsidRPr="009B670B">
              <w:rPr>
                <w:color w:val="000000"/>
                <w:sz w:val="24"/>
                <w:szCs w:val="24"/>
              </w:rPr>
              <w:t xml:space="preserve"> Закона Российской Федерации от21 февраля 1992 года № 2395-1 "О недрах").</w:t>
            </w:r>
          </w:p>
        </w:tc>
        <w:tc>
          <w:tcPr>
            <w:tcW w:w="6663" w:type="dxa"/>
            <w:vMerge/>
            <w:tcBorders>
              <w:top w:val="single" w:sz="4" w:space="0" w:color="000000"/>
              <w:left w:val="single" w:sz="4" w:space="0" w:color="000000"/>
              <w:bottom w:val="single" w:sz="4" w:space="0" w:color="000000"/>
              <w:right w:val="single" w:sz="4" w:space="0" w:color="000000"/>
            </w:tcBorders>
          </w:tcPr>
          <w:p w:rsidR="006620F8" w:rsidRPr="009B670B" w:rsidRDefault="006620F8" w:rsidP="006620F8">
            <w:pPr>
              <w:snapToGrid w:val="0"/>
              <w:jc w:val="center"/>
              <w:rPr>
                <w:color w:val="000000"/>
                <w:sz w:val="24"/>
                <w:szCs w:val="24"/>
              </w:rPr>
            </w:pPr>
          </w:p>
        </w:tc>
      </w:tr>
    </w:tbl>
    <w:p w:rsidR="006620F8" w:rsidRPr="009B670B" w:rsidRDefault="006620F8" w:rsidP="006620F8">
      <w:pPr>
        <w:ind w:firstLine="709"/>
        <w:jc w:val="both"/>
        <w:rPr>
          <w:color w:val="000000"/>
          <w:sz w:val="24"/>
          <w:szCs w:val="24"/>
        </w:rPr>
      </w:pPr>
    </w:p>
    <w:p w:rsidR="006620F8" w:rsidRDefault="006620F8" w:rsidP="00490869">
      <w:pPr>
        <w:jc w:val="center"/>
        <w:rPr>
          <w:b/>
          <w:bCs/>
          <w:color w:val="000000"/>
          <w:sz w:val="24"/>
          <w:szCs w:val="24"/>
        </w:rPr>
      </w:pPr>
      <w:r>
        <w:rPr>
          <w:b/>
          <w:bCs/>
          <w:color w:val="000000"/>
          <w:sz w:val="24"/>
          <w:szCs w:val="24"/>
        </w:rPr>
        <w:t>3</w:t>
      </w:r>
      <w:r w:rsidR="004E7E5C">
        <w:rPr>
          <w:b/>
          <w:bCs/>
          <w:color w:val="000000"/>
          <w:sz w:val="24"/>
          <w:szCs w:val="24"/>
        </w:rPr>
        <w:t>6</w:t>
      </w:r>
      <w:r w:rsidR="00E22B44">
        <w:rPr>
          <w:b/>
          <w:bCs/>
          <w:color w:val="000000"/>
          <w:sz w:val="24"/>
          <w:szCs w:val="24"/>
        </w:rPr>
        <w:t>.7</w:t>
      </w:r>
      <w:r>
        <w:rPr>
          <w:b/>
          <w:bCs/>
          <w:color w:val="000000"/>
          <w:sz w:val="24"/>
          <w:szCs w:val="24"/>
        </w:rPr>
        <w:t xml:space="preserve">. </w:t>
      </w:r>
      <w:r w:rsidRPr="009B670B">
        <w:rPr>
          <w:b/>
          <w:bCs/>
          <w:color w:val="000000"/>
          <w:sz w:val="24"/>
          <w:szCs w:val="24"/>
        </w:rPr>
        <w:t>Зоны затопления</w:t>
      </w:r>
      <w:r>
        <w:rPr>
          <w:b/>
          <w:bCs/>
          <w:color w:val="000000"/>
          <w:sz w:val="24"/>
          <w:szCs w:val="24"/>
        </w:rPr>
        <w:t xml:space="preserve"> и подтопления</w:t>
      </w:r>
    </w:p>
    <w:p w:rsidR="006620F8" w:rsidRPr="009B670B" w:rsidRDefault="006620F8" w:rsidP="006620F8">
      <w:pPr>
        <w:ind w:firstLine="709"/>
        <w:jc w:val="center"/>
        <w:rPr>
          <w:b/>
          <w:bCs/>
          <w:color w:val="00000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0"/>
        <w:gridCol w:w="11199"/>
      </w:tblGrid>
      <w:tr w:rsidR="006620F8" w:rsidRPr="009B670B" w:rsidTr="00E22B44">
        <w:trPr>
          <w:cantSplit/>
          <w:tblHeader/>
        </w:trPr>
        <w:tc>
          <w:tcPr>
            <w:tcW w:w="3510"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afff2"/>
              <w:spacing w:after="0"/>
              <w:rPr>
                <w:color w:val="000000"/>
                <w:szCs w:val="24"/>
              </w:rPr>
            </w:pPr>
            <w:r w:rsidRPr="009B670B">
              <w:rPr>
                <w:color w:val="000000"/>
                <w:szCs w:val="24"/>
              </w:rPr>
              <w:t xml:space="preserve">Вид зоны </w:t>
            </w:r>
          </w:p>
        </w:tc>
        <w:tc>
          <w:tcPr>
            <w:tcW w:w="11199"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pStyle w:val="afff2"/>
              <w:spacing w:after="0"/>
              <w:rPr>
                <w:color w:val="000000"/>
                <w:szCs w:val="24"/>
              </w:rPr>
            </w:pPr>
            <w:r w:rsidRPr="009B670B">
              <w:rPr>
                <w:color w:val="000000"/>
                <w:szCs w:val="24"/>
              </w:rPr>
              <w:t>Основание</w:t>
            </w:r>
          </w:p>
        </w:tc>
      </w:tr>
      <w:tr w:rsidR="006620F8" w:rsidRPr="009B670B" w:rsidTr="00E22B44">
        <w:trPr>
          <w:trHeight w:val="77"/>
          <w:tblHeader/>
        </w:trPr>
        <w:tc>
          <w:tcPr>
            <w:tcW w:w="3510"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Default="006620F8" w:rsidP="006620F8">
            <w:pPr>
              <w:pStyle w:val="110"/>
              <w:rPr>
                <w:color w:val="000000"/>
                <w:sz w:val="24"/>
              </w:rPr>
            </w:pPr>
            <w:r w:rsidRPr="009B670B">
              <w:rPr>
                <w:color w:val="000000"/>
                <w:sz w:val="24"/>
              </w:rPr>
              <w:t>Зона затопления</w:t>
            </w:r>
          </w:p>
          <w:p w:rsidR="006620F8" w:rsidRDefault="006620F8" w:rsidP="006620F8">
            <w:pPr>
              <w:pStyle w:val="110"/>
              <w:rPr>
                <w:color w:val="000000"/>
                <w:sz w:val="24"/>
              </w:rPr>
            </w:pPr>
          </w:p>
          <w:p w:rsidR="006620F8" w:rsidRPr="009B670B" w:rsidRDefault="006620F8" w:rsidP="006620F8">
            <w:pPr>
              <w:pStyle w:val="110"/>
              <w:rPr>
                <w:color w:val="000000"/>
                <w:sz w:val="24"/>
              </w:rPr>
            </w:pPr>
            <w:r>
              <w:rPr>
                <w:color w:val="000000"/>
                <w:sz w:val="24"/>
              </w:rPr>
              <w:t>Зона подтопления</w:t>
            </w:r>
          </w:p>
        </w:tc>
        <w:tc>
          <w:tcPr>
            <w:tcW w:w="11199" w:type="dxa"/>
            <w:tcBorders>
              <w:top w:val="single" w:sz="4" w:space="0" w:color="auto"/>
              <w:left w:val="single" w:sz="4" w:space="0" w:color="auto"/>
              <w:bottom w:val="single" w:sz="4" w:space="0" w:color="auto"/>
              <w:right w:val="single" w:sz="4" w:space="0" w:color="auto"/>
            </w:tcBorders>
            <w:shd w:val="clear" w:color="auto" w:fill="FFFFFF"/>
            <w:vAlign w:val="center"/>
          </w:tcPr>
          <w:p w:rsidR="006620F8" w:rsidRPr="009B670B" w:rsidRDefault="006620F8" w:rsidP="006620F8">
            <w:pPr>
              <w:rPr>
                <w:color w:val="000000"/>
                <w:sz w:val="24"/>
                <w:szCs w:val="24"/>
              </w:rPr>
            </w:pPr>
            <w:r w:rsidRPr="009B670B">
              <w:rPr>
                <w:color w:val="000000"/>
                <w:sz w:val="24"/>
                <w:szCs w:val="24"/>
              </w:rPr>
              <w:t xml:space="preserve">Водный кодекс Российской Федерации, статья 67.1; </w:t>
            </w:r>
            <w:r w:rsidRPr="009B670B">
              <w:rPr>
                <w:color w:val="000000"/>
                <w:sz w:val="24"/>
                <w:szCs w:val="24"/>
              </w:rPr>
              <w:br/>
              <w:t>Постановление Правительства РФ от 18.04.2014 № 360 «Об определении границ зон затопления, подтопления»</w:t>
            </w:r>
          </w:p>
        </w:tc>
      </w:tr>
    </w:tbl>
    <w:p w:rsidR="006620F8" w:rsidRDefault="006620F8" w:rsidP="006620F8">
      <w:pPr>
        <w:widowControl/>
        <w:suppressAutoHyphens w:val="0"/>
        <w:overflowPunct/>
        <w:autoSpaceDN w:val="0"/>
        <w:adjustRightInd w:val="0"/>
        <w:jc w:val="center"/>
        <w:outlineLvl w:val="0"/>
        <w:rPr>
          <w:b/>
          <w:color w:val="000000"/>
          <w:sz w:val="24"/>
          <w:szCs w:val="24"/>
        </w:rPr>
      </w:pPr>
    </w:p>
    <w:p w:rsidR="006620F8" w:rsidRPr="002539C2" w:rsidRDefault="006620F8" w:rsidP="006620F8">
      <w:pPr>
        <w:autoSpaceDN w:val="0"/>
        <w:adjustRightInd w:val="0"/>
        <w:ind w:firstLine="709"/>
        <w:jc w:val="both"/>
        <w:rPr>
          <w:sz w:val="24"/>
          <w:szCs w:val="24"/>
        </w:rPr>
      </w:pPr>
      <w:r w:rsidRPr="002539C2">
        <w:rPr>
          <w:sz w:val="24"/>
          <w:szCs w:val="24"/>
        </w:rPr>
        <w:t>На территории Ейского городского поселения Ейского района установлена зона с особыми условиями использования территории 23:42-6.1083 «Зона затопления территории г.Ейск, п.Морской Ейского городского поселения Ейского района Краснодарского края при половодьях и паводках Азовского моря 1% обеспеченности». Сведения о зоне внесены в ЕГРН 9 февраля 2021 года.</w:t>
      </w:r>
    </w:p>
    <w:p w:rsidR="006620F8" w:rsidRPr="002539C2" w:rsidRDefault="006620F8" w:rsidP="006620F8">
      <w:pPr>
        <w:pStyle w:val="1fa"/>
        <w:ind w:firstLine="709"/>
        <w:jc w:val="both"/>
        <w:rPr>
          <w:sz w:val="24"/>
          <w:szCs w:val="24"/>
        </w:rPr>
      </w:pPr>
      <w:r w:rsidRPr="002539C2">
        <w:rPr>
          <w:sz w:val="24"/>
          <w:szCs w:val="24"/>
        </w:rPr>
        <w:lastRenderedPageBreak/>
        <w:t>В соответствии со статьей 67.1 Водного кодекса РФ, 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6620F8" w:rsidRPr="002539C2" w:rsidRDefault="006620F8" w:rsidP="006620F8">
      <w:pPr>
        <w:autoSpaceDN w:val="0"/>
        <w:adjustRightInd w:val="0"/>
        <w:ind w:firstLine="709"/>
        <w:jc w:val="both"/>
        <w:rPr>
          <w:sz w:val="24"/>
          <w:szCs w:val="24"/>
        </w:rPr>
      </w:pPr>
      <w:r w:rsidRPr="002539C2">
        <w:rPr>
          <w:sz w:val="24"/>
          <w:szCs w:val="24"/>
        </w:rPr>
        <w:t>В границах зон затопления, подтопления, в соответствии с законодательством РФ о градостроительной деятельности отнесенных к зонам с особыми условиями использования территорий, запрещается: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620F8" w:rsidRDefault="006620F8" w:rsidP="006620F8">
      <w:pPr>
        <w:spacing w:line="100" w:lineRule="atLeast"/>
        <w:ind w:firstLine="709"/>
        <w:jc w:val="both"/>
        <w:rPr>
          <w:sz w:val="24"/>
          <w:szCs w:val="24"/>
        </w:rPr>
      </w:pPr>
      <w:r w:rsidRPr="002539C2">
        <w:rPr>
          <w:sz w:val="24"/>
          <w:szCs w:val="24"/>
        </w:rPr>
        <w:t>Комплексзащитных мероприятий от затопления, подтопления:</w:t>
      </w:r>
    </w:p>
    <w:p w:rsidR="006620F8" w:rsidRDefault="006620F8" w:rsidP="006620F8">
      <w:pPr>
        <w:spacing w:line="100" w:lineRule="atLeast"/>
        <w:ind w:firstLine="709"/>
        <w:jc w:val="both"/>
        <w:rPr>
          <w:sz w:val="24"/>
          <w:szCs w:val="24"/>
        </w:rPr>
      </w:pPr>
      <w:r>
        <w:rPr>
          <w:sz w:val="24"/>
          <w:szCs w:val="24"/>
        </w:rPr>
        <w:t>- получение застройщиком в администрации муниципального образования Ейский район исходных данных – о прогнозном уровне воды и зоне затопления и (или) прогнозного уровня грунтовых вод в зоне подтопления;</w:t>
      </w:r>
    </w:p>
    <w:p w:rsidR="006620F8" w:rsidRPr="002539C2" w:rsidRDefault="006620F8" w:rsidP="006620F8">
      <w:pPr>
        <w:spacing w:line="100" w:lineRule="atLeast"/>
        <w:ind w:firstLine="709"/>
        <w:jc w:val="both"/>
        <w:rPr>
          <w:sz w:val="24"/>
          <w:szCs w:val="24"/>
        </w:rPr>
      </w:pPr>
      <w:r>
        <w:rPr>
          <w:sz w:val="24"/>
          <w:szCs w:val="24"/>
        </w:rPr>
        <w:t>-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6620F8" w:rsidRPr="002539C2" w:rsidRDefault="006620F8" w:rsidP="006620F8">
      <w:pPr>
        <w:spacing w:line="100" w:lineRule="atLeast"/>
        <w:ind w:firstLine="709"/>
        <w:jc w:val="both"/>
        <w:rPr>
          <w:rFonts w:eastAsia="Calibri"/>
          <w:sz w:val="24"/>
          <w:szCs w:val="24"/>
        </w:rPr>
      </w:pPr>
      <w:r w:rsidRPr="002539C2">
        <w:rPr>
          <w:sz w:val="24"/>
          <w:szCs w:val="24"/>
        </w:rPr>
        <w:t xml:space="preserve">- </w:t>
      </w:r>
      <w:r w:rsidRPr="002539C2">
        <w:rPr>
          <w:rFonts w:eastAsia="Calibri"/>
          <w:sz w:val="24"/>
          <w:szCs w:val="24"/>
        </w:rPr>
        <w:t>гидроизоляция фундамента;</w:t>
      </w:r>
    </w:p>
    <w:p w:rsidR="006620F8" w:rsidRPr="002539C2" w:rsidRDefault="006620F8" w:rsidP="006620F8">
      <w:pPr>
        <w:spacing w:line="100" w:lineRule="atLeast"/>
        <w:ind w:firstLine="709"/>
        <w:jc w:val="both"/>
        <w:rPr>
          <w:rFonts w:eastAsia="Calibri"/>
          <w:sz w:val="24"/>
          <w:szCs w:val="24"/>
        </w:rPr>
      </w:pPr>
      <w:r w:rsidRPr="002539C2">
        <w:rPr>
          <w:rFonts w:eastAsia="Calibri"/>
          <w:sz w:val="24"/>
          <w:szCs w:val="24"/>
        </w:rPr>
        <w:t xml:space="preserve">- устройство фундаментов на свайных основаниях; </w:t>
      </w:r>
    </w:p>
    <w:p w:rsidR="006620F8" w:rsidRPr="002539C2" w:rsidRDefault="006620F8" w:rsidP="006620F8">
      <w:pPr>
        <w:spacing w:line="100" w:lineRule="atLeast"/>
        <w:ind w:firstLine="709"/>
        <w:jc w:val="both"/>
        <w:rPr>
          <w:rFonts w:eastAsia="Calibri"/>
          <w:sz w:val="24"/>
          <w:szCs w:val="24"/>
        </w:rPr>
      </w:pPr>
      <w:r w:rsidRPr="002539C2">
        <w:rPr>
          <w:rFonts w:eastAsia="Calibri"/>
          <w:sz w:val="24"/>
          <w:szCs w:val="24"/>
        </w:rPr>
        <w:t xml:space="preserve">- поднятие первого этажа не менее чем на 0,6 м. от уровня земной поверхности; </w:t>
      </w:r>
    </w:p>
    <w:p w:rsidR="006620F8" w:rsidRPr="002539C2" w:rsidRDefault="006620F8" w:rsidP="006620F8">
      <w:pPr>
        <w:spacing w:line="100" w:lineRule="atLeast"/>
        <w:ind w:firstLine="709"/>
        <w:jc w:val="both"/>
        <w:rPr>
          <w:rFonts w:eastAsia="Calibri"/>
          <w:sz w:val="24"/>
          <w:szCs w:val="24"/>
        </w:rPr>
      </w:pPr>
      <w:r w:rsidRPr="002539C2">
        <w:rPr>
          <w:rFonts w:eastAsia="Calibri"/>
          <w:sz w:val="24"/>
          <w:szCs w:val="24"/>
        </w:rPr>
        <w:t xml:space="preserve">- искусственное повышение территории (отсыпка); </w:t>
      </w:r>
    </w:p>
    <w:p w:rsidR="006620F8" w:rsidRPr="002539C2" w:rsidRDefault="006620F8" w:rsidP="006620F8">
      <w:pPr>
        <w:spacing w:line="100" w:lineRule="atLeast"/>
        <w:ind w:firstLine="709"/>
        <w:jc w:val="both"/>
        <w:rPr>
          <w:rFonts w:eastAsia="Calibri"/>
          <w:sz w:val="24"/>
          <w:szCs w:val="24"/>
        </w:rPr>
      </w:pPr>
      <w:r w:rsidRPr="002539C2">
        <w:rPr>
          <w:rFonts w:eastAsia="Calibri"/>
          <w:sz w:val="24"/>
          <w:szCs w:val="24"/>
        </w:rPr>
        <w:t>- размещение на первом и цокольных этажах нежилых помещений;</w:t>
      </w:r>
    </w:p>
    <w:p w:rsidR="006620F8" w:rsidRPr="002539C2" w:rsidRDefault="006620F8" w:rsidP="006620F8">
      <w:pPr>
        <w:spacing w:line="100" w:lineRule="atLeast"/>
        <w:ind w:firstLine="709"/>
        <w:jc w:val="both"/>
        <w:rPr>
          <w:rFonts w:eastAsia="Calibri"/>
          <w:sz w:val="24"/>
          <w:szCs w:val="24"/>
        </w:rPr>
      </w:pPr>
      <w:r w:rsidRPr="002539C2">
        <w:rPr>
          <w:rFonts w:eastAsia="Calibri"/>
          <w:sz w:val="24"/>
          <w:szCs w:val="24"/>
        </w:rPr>
        <w:t>- организация водоотлива из строительных котлованов и траншей;</w:t>
      </w:r>
    </w:p>
    <w:p w:rsidR="006620F8" w:rsidRPr="002539C2" w:rsidRDefault="006620F8" w:rsidP="006620F8">
      <w:pPr>
        <w:suppressAutoHyphens w:val="0"/>
        <w:ind w:firstLine="709"/>
        <w:jc w:val="both"/>
        <w:rPr>
          <w:sz w:val="24"/>
          <w:szCs w:val="24"/>
        </w:rPr>
      </w:pPr>
      <w:r w:rsidRPr="002539C2">
        <w:rPr>
          <w:sz w:val="24"/>
          <w:szCs w:val="24"/>
        </w:rPr>
        <w:t>- все строения, в том числе вспомогательные,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6620F8" w:rsidRPr="002539C2" w:rsidRDefault="006620F8" w:rsidP="006620F8">
      <w:pPr>
        <w:spacing w:line="100" w:lineRule="atLeast"/>
        <w:ind w:firstLine="709"/>
        <w:jc w:val="both"/>
        <w:rPr>
          <w:rFonts w:eastAsia="Calibri"/>
          <w:sz w:val="24"/>
          <w:szCs w:val="24"/>
        </w:rPr>
      </w:pPr>
      <w:r w:rsidRPr="002539C2">
        <w:rPr>
          <w:rFonts w:eastAsia="Calibri"/>
          <w:sz w:val="24"/>
          <w:szCs w:val="24"/>
        </w:rPr>
        <w:t>- строительство централизованной канализации с выводом сточных вод на очистные сооружения, устройство биотуалетов, а в случае отсутствия такой возможности - строительство выгребных ям с гидроизоляционным покрытием и опорожнения их 1 раз в квартал;</w:t>
      </w:r>
    </w:p>
    <w:p w:rsidR="006620F8" w:rsidRPr="002539C2" w:rsidRDefault="006620F8" w:rsidP="006620F8">
      <w:pPr>
        <w:spacing w:line="100" w:lineRule="atLeast"/>
        <w:ind w:firstLine="709"/>
        <w:jc w:val="both"/>
        <w:rPr>
          <w:rFonts w:eastAsia="Calibri"/>
          <w:sz w:val="24"/>
          <w:szCs w:val="24"/>
        </w:rPr>
      </w:pPr>
      <w:r w:rsidRPr="002539C2">
        <w:rPr>
          <w:rFonts w:eastAsia="Calibri"/>
          <w:sz w:val="24"/>
          <w:szCs w:val="24"/>
        </w:rPr>
        <w:t>- проведение мероприятий по укреплению участка строительства, поврежденных эрозии склонов (травяное и древесно-кустарниковое озеленение, подпорные стенки, насыпи и т. п.);</w:t>
      </w:r>
    </w:p>
    <w:p w:rsidR="006620F8" w:rsidRPr="002539C2" w:rsidRDefault="006620F8" w:rsidP="006620F8">
      <w:pPr>
        <w:spacing w:line="100" w:lineRule="atLeast"/>
        <w:ind w:firstLine="709"/>
        <w:jc w:val="both"/>
        <w:rPr>
          <w:rFonts w:eastAsia="Calibri"/>
          <w:sz w:val="24"/>
          <w:szCs w:val="24"/>
        </w:rPr>
      </w:pPr>
      <w:r w:rsidRPr="002539C2">
        <w:rPr>
          <w:rFonts w:eastAsia="Calibri"/>
          <w:sz w:val="24"/>
          <w:szCs w:val="24"/>
        </w:rPr>
        <w:t>- максимальное озеленение приусадебных участков, посадка деревьев-гигрофитов;</w:t>
      </w:r>
    </w:p>
    <w:p w:rsidR="006620F8" w:rsidRPr="002539C2" w:rsidRDefault="006620F8" w:rsidP="006620F8">
      <w:pPr>
        <w:spacing w:line="100" w:lineRule="atLeast"/>
        <w:ind w:firstLine="709"/>
        <w:jc w:val="both"/>
        <w:rPr>
          <w:b/>
          <w:sz w:val="24"/>
          <w:szCs w:val="24"/>
        </w:rPr>
      </w:pPr>
      <w:r w:rsidRPr="002539C2">
        <w:rPr>
          <w:rFonts w:eastAsia="Calibri"/>
          <w:sz w:val="24"/>
          <w:szCs w:val="24"/>
        </w:rPr>
        <w:t>- ежегодное проведение противопаводковых мероприятий;</w:t>
      </w:r>
    </w:p>
    <w:p w:rsidR="006620F8" w:rsidRDefault="006620F8" w:rsidP="006620F8">
      <w:pPr>
        <w:spacing w:line="100" w:lineRule="atLeast"/>
        <w:ind w:firstLine="709"/>
        <w:jc w:val="both"/>
        <w:rPr>
          <w:rFonts w:eastAsia="Calibri"/>
          <w:sz w:val="24"/>
          <w:szCs w:val="24"/>
        </w:rPr>
      </w:pPr>
      <w:r w:rsidRPr="002539C2">
        <w:rPr>
          <w:rFonts w:eastAsia="Calibri"/>
          <w:sz w:val="24"/>
          <w:szCs w:val="24"/>
        </w:rPr>
        <w:t>- предварительное страхование всего имущества на случай затопления и подтопления.</w:t>
      </w:r>
    </w:p>
    <w:p w:rsidR="006620F8" w:rsidRDefault="006620F8" w:rsidP="006620F8">
      <w:pPr>
        <w:spacing w:line="100" w:lineRule="atLeast"/>
        <w:ind w:firstLine="709"/>
        <w:jc w:val="both"/>
        <w:rPr>
          <w:rFonts w:eastAsia="Calibri"/>
          <w:sz w:val="24"/>
          <w:szCs w:val="24"/>
        </w:rPr>
      </w:pPr>
      <w:r>
        <w:rPr>
          <w:rFonts w:eastAsia="Calibri"/>
          <w:sz w:val="24"/>
          <w:szCs w:val="24"/>
        </w:rPr>
        <w:t xml:space="preserve">До подачи застройщиком в уполномоченный орган заявления о выдаче разрешения на строительство, уведомления о планируемом строительстве в инициативном порядке передается перечень мероприятий по инженерной защите объекта капитального строительства от </w:t>
      </w:r>
      <w:r>
        <w:rPr>
          <w:rFonts w:eastAsia="Calibri"/>
          <w:sz w:val="24"/>
          <w:szCs w:val="24"/>
        </w:rPr>
        <w:lastRenderedPageBreak/>
        <w:t xml:space="preserve">подтопления, затопления, подготовленный </w:t>
      </w:r>
      <w:r>
        <w:rPr>
          <w:sz w:val="24"/>
          <w:szCs w:val="24"/>
        </w:rPr>
        <w:t>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rFonts w:eastAsia="Calibri"/>
          <w:sz w:val="24"/>
          <w:szCs w:val="24"/>
        </w:rPr>
        <w:t>.</w:t>
      </w:r>
    </w:p>
    <w:p w:rsidR="006620F8" w:rsidRDefault="006620F8" w:rsidP="006620F8">
      <w:pPr>
        <w:spacing w:line="100" w:lineRule="atLeast"/>
        <w:ind w:firstLine="709"/>
        <w:jc w:val="both"/>
        <w:rPr>
          <w:sz w:val="24"/>
          <w:szCs w:val="24"/>
        </w:rPr>
      </w:pPr>
      <w:r>
        <w:rPr>
          <w:rFonts w:eastAsia="Calibri"/>
          <w:sz w:val="24"/>
          <w:szCs w:val="24"/>
        </w:rPr>
        <w:t xml:space="preserve">До подачи застройщиком в уполномоченный орган заявления о выдаче разрешения на ввод в эксплуатацию, уведомления об окончании строительства в инициативном порядке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подписанные лицом, </w:t>
      </w:r>
      <w:r>
        <w:rPr>
          <w:sz w:val="24"/>
          <w:szCs w:val="24"/>
        </w:rPr>
        <w:t>являющимся членами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обеспеченности.</w:t>
      </w:r>
    </w:p>
    <w:p w:rsidR="006620F8" w:rsidRDefault="006620F8" w:rsidP="006620F8">
      <w:pPr>
        <w:widowControl/>
        <w:suppressAutoHyphens w:val="0"/>
        <w:overflowPunct/>
        <w:autoSpaceDN w:val="0"/>
        <w:adjustRightInd w:val="0"/>
        <w:jc w:val="center"/>
        <w:outlineLvl w:val="0"/>
        <w:rPr>
          <w:b/>
          <w:color w:val="000000"/>
          <w:sz w:val="24"/>
          <w:szCs w:val="24"/>
        </w:rPr>
      </w:pPr>
    </w:p>
    <w:p w:rsidR="006620F8" w:rsidRPr="000B1B0C" w:rsidRDefault="006620F8" w:rsidP="00490869">
      <w:pPr>
        <w:widowControl/>
        <w:suppressAutoHyphens w:val="0"/>
        <w:overflowPunct/>
        <w:autoSpaceDN w:val="0"/>
        <w:adjustRightInd w:val="0"/>
        <w:jc w:val="center"/>
        <w:outlineLvl w:val="0"/>
        <w:rPr>
          <w:rFonts w:eastAsia="Calibri"/>
          <w:b/>
          <w:bCs/>
          <w:sz w:val="24"/>
          <w:szCs w:val="24"/>
          <w:lang w:eastAsia="ru-RU"/>
        </w:rPr>
      </w:pPr>
      <w:r>
        <w:rPr>
          <w:b/>
          <w:color w:val="000000"/>
          <w:sz w:val="24"/>
          <w:szCs w:val="24"/>
        </w:rPr>
        <w:t>3</w:t>
      </w:r>
      <w:r w:rsidR="004E7E5C">
        <w:rPr>
          <w:b/>
          <w:color w:val="000000"/>
          <w:sz w:val="24"/>
          <w:szCs w:val="24"/>
        </w:rPr>
        <w:t>6</w:t>
      </w:r>
      <w:r w:rsidR="00E22B44">
        <w:rPr>
          <w:b/>
          <w:color w:val="000000"/>
          <w:sz w:val="24"/>
          <w:szCs w:val="24"/>
        </w:rPr>
        <w:t>.8</w:t>
      </w:r>
      <w:r>
        <w:rPr>
          <w:b/>
          <w:color w:val="000000"/>
          <w:sz w:val="24"/>
          <w:szCs w:val="24"/>
        </w:rPr>
        <w:t>. М</w:t>
      </w:r>
      <w:r w:rsidRPr="000B1B0C">
        <w:rPr>
          <w:b/>
          <w:color w:val="000000"/>
          <w:sz w:val="24"/>
          <w:szCs w:val="24"/>
        </w:rPr>
        <w:t>ест</w:t>
      </w:r>
      <w:r>
        <w:rPr>
          <w:b/>
          <w:color w:val="000000"/>
          <w:sz w:val="24"/>
          <w:szCs w:val="24"/>
        </w:rPr>
        <w:t>а</w:t>
      </w:r>
      <w:r w:rsidRPr="000B1B0C">
        <w:rPr>
          <w:b/>
          <w:color w:val="000000"/>
          <w:sz w:val="24"/>
          <w:szCs w:val="24"/>
        </w:rPr>
        <w:t xml:space="preserve"> з</w:t>
      </w:r>
      <w:r w:rsidRPr="000B1B0C">
        <w:rPr>
          <w:rFonts w:eastAsia="Calibri"/>
          <w:b/>
          <w:bCs/>
          <w:sz w:val="24"/>
          <w:szCs w:val="24"/>
          <w:lang w:eastAsia="ru-RU"/>
        </w:rPr>
        <w:t>ахоронени</w:t>
      </w:r>
      <w:r>
        <w:rPr>
          <w:rFonts w:eastAsia="Calibri"/>
          <w:b/>
          <w:bCs/>
          <w:sz w:val="24"/>
          <w:szCs w:val="24"/>
          <w:lang w:eastAsia="ru-RU"/>
        </w:rPr>
        <w:t>й</w:t>
      </w:r>
      <w:r w:rsidRPr="000B1B0C">
        <w:rPr>
          <w:rFonts w:eastAsia="Calibri"/>
          <w:b/>
          <w:bCs/>
          <w:sz w:val="24"/>
          <w:szCs w:val="24"/>
          <w:lang w:eastAsia="ru-RU"/>
        </w:rPr>
        <w:t xml:space="preserve"> погибших при защите Отечества</w:t>
      </w:r>
    </w:p>
    <w:p w:rsidR="006620F8" w:rsidRDefault="006620F8" w:rsidP="006620F8">
      <w:pPr>
        <w:widowControl/>
        <w:suppressAutoHyphens w:val="0"/>
        <w:overflowPunct/>
        <w:autoSpaceDN w:val="0"/>
        <w:adjustRightInd w:val="0"/>
        <w:rPr>
          <w:rFonts w:eastAsia="Calibri"/>
          <w:sz w:val="24"/>
          <w:szCs w:val="24"/>
          <w:lang w:eastAsia="ru-RU"/>
        </w:rPr>
      </w:pPr>
    </w:p>
    <w:p w:rsidR="006620F8" w:rsidRDefault="006620F8" w:rsidP="006620F8">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Захоронения погибших при защите Отечества с находящимися на них надгробиями, памятниками, стелами, обелисками, элементами ограждения и другими мемориальными сооружениями и объектами являются воинскими захоронениями. К ним относятся: военные мемориальные кладбища, воинские кладбища, отдельные воинские участки на общих кладбищах, братские и индивидуальные могилы на общих кладбищах и вне кладбищ, колумбарии и урны с прахом погибших, места захоронений в акваториях морей и океанов, места гибели боевых кораблей, морских, речных и воздушных судов с экипажами.</w:t>
      </w:r>
    </w:p>
    <w:p w:rsidR="006620F8" w:rsidRDefault="006620F8" w:rsidP="006620F8">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6620F8" w:rsidRDefault="006620F8" w:rsidP="006620F8">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 xml:space="preserve">На территории Ейского городского поселения Ейского района места захоронений расположены в границах земельных участков с кадастровыми номерами: </w:t>
      </w:r>
      <w:r w:rsidRPr="00A6282B">
        <w:rPr>
          <w:rFonts w:eastAsia="Calibri"/>
          <w:sz w:val="24"/>
          <w:szCs w:val="24"/>
          <w:lang w:eastAsia="ru-RU"/>
        </w:rPr>
        <w:t>23:42:0701001:8</w:t>
      </w:r>
      <w:r>
        <w:rPr>
          <w:rFonts w:eastAsia="Calibri"/>
          <w:sz w:val="24"/>
          <w:szCs w:val="24"/>
          <w:lang w:eastAsia="ru-RU"/>
        </w:rPr>
        <w:t xml:space="preserve"> (Ейское городское кладбище (новое); </w:t>
      </w:r>
      <w:r w:rsidRPr="00A6282B">
        <w:rPr>
          <w:rFonts w:eastAsia="Calibri"/>
          <w:sz w:val="24"/>
          <w:szCs w:val="24"/>
          <w:lang w:eastAsia="ru-RU"/>
        </w:rPr>
        <w:t>23:42:0302002:2</w:t>
      </w:r>
      <w:r>
        <w:rPr>
          <w:rFonts w:eastAsia="Calibri"/>
          <w:sz w:val="24"/>
          <w:szCs w:val="24"/>
          <w:lang w:eastAsia="ru-RU"/>
        </w:rPr>
        <w:t xml:space="preserve"> (Ейское городское кладбище (старое); </w:t>
      </w:r>
      <w:r w:rsidRPr="005F5568">
        <w:rPr>
          <w:rFonts w:eastAsia="Calibri"/>
          <w:sz w:val="24"/>
          <w:szCs w:val="24"/>
          <w:lang w:eastAsia="ru-RU"/>
        </w:rPr>
        <w:t>23:42:0000000:72</w:t>
      </w:r>
      <w:r>
        <w:rPr>
          <w:rFonts w:eastAsia="Calibri"/>
          <w:sz w:val="24"/>
          <w:szCs w:val="24"/>
          <w:lang w:eastAsia="ru-RU"/>
        </w:rPr>
        <w:t xml:space="preserve"> (Широчанское кладбище), в границах кадастрового квартала 23:42:0702001 (поселок Морской).</w:t>
      </w:r>
    </w:p>
    <w:p w:rsidR="006620F8" w:rsidRDefault="006620F8" w:rsidP="006620F8">
      <w:pPr>
        <w:widowControl/>
        <w:suppressAutoHyphens w:val="0"/>
        <w:overflowPunct/>
        <w:autoSpaceDN w:val="0"/>
        <w:adjustRightInd w:val="0"/>
        <w:ind w:firstLine="709"/>
        <w:jc w:val="both"/>
        <w:rPr>
          <w:rFonts w:eastAsia="Calibri"/>
          <w:sz w:val="24"/>
          <w:szCs w:val="24"/>
          <w:lang w:eastAsia="ru-RU"/>
        </w:rPr>
      </w:pPr>
    </w:p>
    <w:p w:rsidR="006620F8" w:rsidRDefault="006620F8" w:rsidP="006620F8">
      <w:pPr>
        <w:widowControl/>
        <w:suppressAutoHyphens w:val="0"/>
        <w:overflowPunct/>
        <w:autoSpaceDN w:val="0"/>
        <w:adjustRightInd w:val="0"/>
        <w:ind w:firstLine="709"/>
        <w:jc w:val="both"/>
        <w:rPr>
          <w:rFonts w:eastAsia="Calibri"/>
          <w:sz w:val="24"/>
          <w:szCs w:val="24"/>
          <w:lang w:eastAsia="ru-RU"/>
        </w:rPr>
      </w:pPr>
      <w:r>
        <w:rPr>
          <w:rFonts w:eastAsia="Calibri"/>
          <w:sz w:val="24"/>
          <w:szCs w:val="24"/>
          <w:lang w:eastAsia="ru-RU"/>
        </w:rPr>
        <w:t>Координаты углов поворотных точек границ мест захоронений (братские могилы):</w:t>
      </w:r>
    </w:p>
    <w:p w:rsidR="006620F8" w:rsidRDefault="006620F8" w:rsidP="006620F8">
      <w:pPr>
        <w:widowControl/>
        <w:suppressAutoHyphens w:val="0"/>
        <w:overflowPunct/>
        <w:autoSpaceDN w:val="0"/>
        <w:adjustRightInd w:val="0"/>
        <w:ind w:firstLine="540"/>
        <w:jc w:val="both"/>
        <w:rPr>
          <w:rFonts w:eastAsia="Calibri"/>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544"/>
        <w:gridCol w:w="3980"/>
      </w:tblGrid>
      <w:tr w:rsidR="006620F8" w:rsidRPr="00467C84" w:rsidTr="006620F8">
        <w:trPr>
          <w:jc w:val="center"/>
        </w:trPr>
        <w:tc>
          <w:tcPr>
            <w:tcW w:w="8199" w:type="dxa"/>
            <w:gridSpan w:val="3"/>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Ейское городское кладбище (новое)</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 п/п</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Х</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У</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660294.41</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1318608.18</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2</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660294.82</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1318632.44</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3</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660276.13</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1318632.15</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4</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660276.32</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1318608.71</w:t>
            </w:r>
          </w:p>
        </w:tc>
      </w:tr>
    </w:tbl>
    <w:p w:rsidR="006620F8" w:rsidRDefault="006620F8" w:rsidP="006620F8">
      <w:pPr>
        <w:widowControl/>
        <w:suppressAutoHyphens w:val="0"/>
        <w:overflowPunct/>
        <w:autoSpaceDN w:val="0"/>
        <w:adjustRightInd w:val="0"/>
        <w:ind w:firstLine="540"/>
        <w:jc w:val="center"/>
        <w:rPr>
          <w:rFonts w:eastAsia="Calibri"/>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544"/>
        <w:gridCol w:w="3980"/>
      </w:tblGrid>
      <w:tr w:rsidR="006620F8" w:rsidRPr="00467C84" w:rsidTr="006620F8">
        <w:trPr>
          <w:jc w:val="center"/>
        </w:trPr>
        <w:tc>
          <w:tcPr>
            <w:tcW w:w="8199" w:type="dxa"/>
            <w:gridSpan w:val="3"/>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lastRenderedPageBreak/>
              <w:t>Ейское городское кладбище (старое)</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 п/п</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Х</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У</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661031.38</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1321635.46</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2</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661033.49</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1321640.13</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3</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661030.90</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1321641.30</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4</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661028.81</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1321636.64</w:t>
            </w:r>
          </w:p>
        </w:tc>
      </w:tr>
    </w:tbl>
    <w:p w:rsidR="006620F8" w:rsidRDefault="006620F8" w:rsidP="006620F8">
      <w:pPr>
        <w:widowControl/>
        <w:suppressAutoHyphens w:val="0"/>
        <w:overflowPunct/>
        <w:autoSpaceDN w:val="0"/>
        <w:adjustRightInd w:val="0"/>
        <w:ind w:firstLine="540"/>
        <w:jc w:val="center"/>
        <w:rPr>
          <w:rFonts w:eastAsia="Calibri"/>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544"/>
        <w:gridCol w:w="3980"/>
      </w:tblGrid>
      <w:tr w:rsidR="006620F8" w:rsidRPr="00467C84" w:rsidTr="006620F8">
        <w:trPr>
          <w:jc w:val="center"/>
        </w:trPr>
        <w:tc>
          <w:tcPr>
            <w:tcW w:w="8199" w:type="dxa"/>
            <w:gridSpan w:val="3"/>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Широчанское кладбище</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 п/п</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Х</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У</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657851.85</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1326298.15</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2</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657847.45</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1326300.17</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3</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657844.96</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1326294.65</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4</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657849.39</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1326292.68</w:t>
            </w:r>
          </w:p>
        </w:tc>
      </w:tr>
    </w:tbl>
    <w:p w:rsidR="006620F8" w:rsidRDefault="006620F8" w:rsidP="006620F8">
      <w:pPr>
        <w:jc w:val="center"/>
        <w:rPr>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544"/>
        <w:gridCol w:w="3980"/>
      </w:tblGrid>
      <w:tr w:rsidR="006620F8" w:rsidRPr="00467C84" w:rsidTr="006620F8">
        <w:trPr>
          <w:jc w:val="center"/>
        </w:trPr>
        <w:tc>
          <w:tcPr>
            <w:tcW w:w="8199" w:type="dxa"/>
            <w:gridSpan w:val="3"/>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Pr>
                <w:rFonts w:eastAsia="Calibri"/>
                <w:sz w:val="24"/>
                <w:szCs w:val="24"/>
                <w:lang w:eastAsia="ru-RU"/>
              </w:rPr>
              <w:t>Поселок Морской</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 п/п</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Х</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У</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1</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204DFB">
              <w:rPr>
                <w:rFonts w:eastAsia="Calibri"/>
                <w:sz w:val="24"/>
                <w:szCs w:val="24"/>
                <w:lang w:eastAsia="ru-RU"/>
              </w:rPr>
              <w:t>661979.82</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204DFB">
              <w:rPr>
                <w:rFonts w:eastAsia="Calibri"/>
                <w:sz w:val="24"/>
                <w:szCs w:val="24"/>
                <w:lang w:eastAsia="ru-RU"/>
              </w:rPr>
              <w:t>1316888.14</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2</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204DFB">
              <w:rPr>
                <w:rFonts w:eastAsia="Calibri"/>
                <w:sz w:val="24"/>
                <w:szCs w:val="24"/>
                <w:lang w:eastAsia="ru-RU"/>
              </w:rPr>
              <w:t>661984.32</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204DFB">
              <w:rPr>
                <w:rFonts w:eastAsia="Calibri"/>
                <w:sz w:val="24"/>
                <w:szCs w:val="24"/>
                <w:lang w:eastAsia="ru-RU"/>
              </w:rPr>
              <w:t>1316888.08</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3</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8A4AB0">
              <w:rPr>
                <w:rFonts w:eastAsia="Calibri"/>
                <w:sz w:val="24"/>
                <w:szCs w:val="24"/>
                <w:lang w:eastAsia="ru-RU"/>
              </w:rPr>
              <w:t>661984.46</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8A4AB0">
              <w:rPr>
                <w:rFonts w:eastAsia="Calibri"/>
                <w:sz w:val="24"/>
                <w:szCs w:val="24"/>
                <w:lang w:eastAsia="ru-RU"/>
              </w:rPr>
              <w:t>1316892.76</w:t>
            </w:r>
          </w:p>
        </w:tc>
      </w:tr>
      <w:tr w:rsidR="006620F8" w:rsidRPr="00467C84" w:rsidTr="006620F8">
        <w:trPr>
          <w:jc w:val="center"/>
        </w:trPr>
        <w:tc>
          <w:tcPr>
            <w:tcW w:w="675"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467C84">
              <w:rPr>
                <w:rFonts w:eastAsia="Calibri"/>
                <w:sz w:val="24"/>
                <w:szCs w:val="24"/>
                <w:lang w:eastAsia="ru-RU"/>
              </w:rPr>
              <w:t>4</w:t>
            </w:r>
          </w:p>
        </w:tc>
        <w:tc>
          <w:tcPr>
            <w:tcW w:w="3544"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8A4AB0">
              <w:rPr>
                <w:rFonts w:eastAsia="Calibri"/>
                <w:sz w:val="24"/>
                <w:szCs w:val="24"/>
                <w:lang w:eastAsia="ru-RU"/>
              </w:rPr>
              <w:t>661980.08</w:t>
            </w:r>
          </w:p>
        </w:tc>
        <w:tc>
          <w:tcPr>
            <w:tcW w:w="3980" w:type="dxa"/>
          </w:tcPr>
          <w:p w:rsidR="006620F8" w:rsidRPr="00467C84" w:rsidRDefault="006620F8" w:rsidP="006620F8">
            <w:pPr>
              <w:widowControl/>
              <w:suppressAutoHyphens w:val="0"/>
              <w:overflowPunct/>
              <w:autoSpaceDN w:val="0"/>
              <w:adjustRightInd w:val="0"/>
              <w:jc w:val="center"/>
              <w:rPr>
                <w:rFonts w:eastAsia="Calibri"/>
                <w:sz w:val="24"/>
                <w:szCs w:val="24"/>
                <w:lang w:eastAsia="ru-RU"/>
              </w:rPr>
            </w:pPr>
            <w:r w:rsidRPr="008A4AB0">
              <w:rPr>
                <w:rFonts w:eastAsia="Calibri"/>
                <w:sz w:val="24"/>
                <w:szCs w:val="24"/>
                <w:lang w:eastAsia="ru-RU"/>
              </w:rPr>
              <w:t>1316892.88</w:t>
            </w:r>
          </w:p>
        </w:tc>
      </w:tr>
    </w:tbl>
    <w:p w:rsidR="006620F8" w:rsidRPr="009B670B" w:rsidRDefault="006620F8" w:rsidP="006620F8">
      <w:pPr>
        <w:jc w:val="center"/>
        <w:rPr>
          <w:color w:val="000000"/>
          <w:sz w:val="24"/>
          <w:szCs w:val="24"/>
        </w:rPr>
      </w:pPr>
    </w:p>
    <w:p w:rsidR="006620F8" w:rsidRDefault="00BA5DCF" w:rsidP="00490869">
      <w:pPr>
        <w:keepNext/>
        <w:widowControl/>
        <w:numPr>
          <w:ilvl w:val="2"/>
          <w:numId w:val="0"/>
        </w:numPr>
        <w:tabs>
          <w:tab w:val="num" w:pos="0"/>
        </w:tabs>
        <w:overflowPunct/>
        <w:autoSpaceDE/>
        <w:ind w:firstLine="851"/>
        <w:jc w:val="center"/>
        <w:outlineLvl w:val="2"/>
        <w:rPr>
          <w:b/>
          <w:bCs/>
          <w:sz w:val="24"/>
          <w:szCs w:val="24"/>
        </w:rPr>
      </w:pPr>
      <w:r>
        <w:rPr>
          <w:b/>
          <w:bCs/>
          <w:sz w:val="24"/>
          <w:szCs w:val="24"/>
        </w:rPr>
        <w:t>3</w:t>
      </w:r>
      <w:r w:rsidR="004E7E5C">
        <w:rPr>
          <w:b/>
          <w:bCs/>
          <w:sz w:val="24"/>
          <w:szCs w:val="24"/>
        </w:rPr>
        <w:t>6</w:t>
      </w:r>
      <w:r>
        <w:rPr>
          <w:b/>
          <w:bCs/>
          <w:sz w:val="24"/>
          <w:szCs w:val="24"/>
        </w:rPr>
        <w:t>.9</w:t>
      </w:r>
      <w:r w:rsidR="006620F8" w:rsidRPr="00BA6041">
        <w:rPr>
          <w:b/>
          <w:bCs/>
          <w:sz w:val="24"/>
          <w:szCs w:val="24"/>
        </w:rPr>
        <w:t>. Территории пониженной этажности</w:t>
      </w:r>
    </w:p>
    <w:p w:rsidR="006F6645" w:rsidRPr="00BA6041" w:rsidRDefault="006F6645" w:rsidP="00BA5DCF">
      <w:pPr>
        <w:keepNext/>
        <w:widowControl/>
        <w:numPr>
          <w:ilvl w:val="2"/>
          <w:numId w:val="0"/>
        </w:numPr>
        <w:tabs>
          <w:tab w:val="num" w:pos="0"/>
        </w:tabs>
        <w:overflowPunct/>
        <w:autoSpaceDE/>
        <w:ind w:firstLine="851"/>
        <w:outlineLvl w:val="2"/>
        <w:rPr>
          <w:b/>
          <w:bCs/>
          <w:sz w:val="24"/>
          <w:szCs w:val="24"/>
        </w:rPr>
      </w:pPr>
    </w:p>
    <w:p w:rsidR="006620F8" w:rsidRPr="00230AC2" w:rsidRDefault="006620F8" w:rsidP="00BA5DCF">
      <w:pPr>
        <w:widowControl/>
        <w:suppressAutoHyphens w:val="0"/>
        <w:overflowPunct/>
        <w:autoSpaceDN w:val="0"/>
        <w:adjustRightInd w:val="0"/>
        <w:ind w:firstLine="539"/>
        <w:jc w:val="both"/>
        <w:rPr>
          <w:rFonts w:eastAsia="Calibri"/>
          <w:sz w:val="24"/>
          <w:szCs w:val="24"/>
          <w:lang w:eastAsia="ru-RU"/>
        </w:rPr>
      </w:pPr>
      <w:r w:rsidRPr="00BA6041">
        <w:rPr>
          <w:bCs/>
          <w:sz w:val="24"/>
          <w:szCs w:val="24"/>
        </w:rPr>
        <w:t>В соответствии с Градостроительны</w:t>
      </w:r>
      <w:r w:rsidRPr="00230AC2">
        <w:rPr>
          <w:bCs/>
          <w:sz w:val="24"/>
          <w:szCs w:val="24"/>
        </w:rPr>
        <w:t xml:space="preserve">м </w:t>
      </w:r>
      <w:r w:rsidRPr="00BA6041">
        <w:rPr>
          <w:bCs/>
          <w:sz w:val="24"/>
          <w:szCs w:val="24"/>
        </w:rPr>
        <w:t>кодекс</w:t>
      </w:r>
      <w:r w:rsidRPr="00230AC2">
        <w:rPr>
          <w:bCs/>
          <w:sz w:val="24"/>
          <w:szCs w:val="24"/>
        </w:rPr>
        <w:t>ом Краснодарского края</w:t>
      </w:r>
      <w:r w:rsidRPr="00230AC2">
        <w:rPr>
          <w:rFonts w:eastAsia="Calibri"/>
          <w:sz w:val="24"/>
          <w:szCs w:val="24"/>
          <w:lang w:eastAsia="ru-RU"/>
        </w:rPr>
        <w:t>на территории Ейского городского поселения Ейского района на расстоянии 500 метров от береговой линии Азовского моря, считать приоритетным:</w:t>
      </w:r>
    </w:p>
    <w:p w:rsidR="006620F8" w:rsidRPr="00230AC2" w:rsidRDefault="006620F8" w:rsidP="00BA5DCF">
      <w:pPr>
        <w:widowControl/>
        <w:suppressAutoHyphens w:val="0"/>
        <w:overflowPunct/>
        <w:autoSpaceDN w:val="0"/>
        <w:adjustRightInd w:val="0"/>
        <w:ind w:firstLine="539"/>
        <w:jc w:val="both"/>
        <w:rPr>
          <w:rFonts w:eastAsia="Calibri"/>
          <w:sz w:val="24"/>
          <w:szCs w:val="24"/>
          <w:lang w:eastAsia="ru-RU"/>
        </w:rPr>
      </w:pPr>
      <w:r w:rsidRPr="00230AC2">
        <w:rPr>
          <w:rFonts w:eastAsia="Calibri"/>
          <w:sz w:val="24"/>
          <w:szCs w:val="24"/>
          <w:lang w:eastAsia="ru-RU"/>
        </w:rPr>
        <w:t>1) осуществление строительства объектов санаторно-курортного назначения (бальнеологические лечебницы, грязелечебницы, курортные поликлиники, санатории, детские санатории, в том числе для детей с родителями, санатории-профилактории и другие), гостиниц (за исключением апарт-отелей и комплексов апартаментов), а также объектов их инфраструктуры, за исключением строительства в производственных зонах и зонах сельскохозяйственного использования;</w:t>
      </w:r>
    </w:p>
    <w:p w:rsidR="006620F8" w:rsidRPr="00230AC2" w:rsidRDefault="006620F8" w:rsidP="00BA5DCF">
      <w:pPr>
        <w:widowControl/>
        <w:suppressAutoHyphens w:val="0"/>
        <w:overflowPunct/>
        <w:autoSpaceDN w:val="0"/>
        <w:adjustRightInd w:val="0"/>
        <w:ind w:firstLine="539"/>
        <w:jc w:val="both"/>
        <w:rPr>
          <w:rFonts w:eastAsia="Calibri"/>
          <w:sz w:val="24"/>
          <w:szCs w:val="24"/>
          <w:lang w:eastAsia="ru-RU"/>
        </w:rPr>
      </w:pPr>
      <w:r w:rsidRPr="00230AC2">
        <w:rPr>
          <w:rFonts w:eastAsia="Calibri"/>
          <w:sz w:val="24"/>
          <w:szCs w:val="24"/>
          <w:lang w:eastAsia="ru-RU"/>
        </w:rPr>
        <w:lastRenderedPageBreak/>
        <w:t>2) ограничение нового строительства объектов капитального строительства жилого назначения, апарт-отелей и комплексов апартаментов (за исключением реконструкции указанных объектов без увеличения их этажности);</w:t>
      </w:r>
    </w:p>
    <w:p w:rsidR="004069BE" w:rsidRDefault="006620F8" w:rsidP="009179D2">
      <w:pPr>
        <w:widowControl/>
        <w:suppressAutoHyphens w:val="0"/>
        <w:overflowPunct/>
        <w:autoSpaceDN w:val="0"/>
        <w:adjustRightInd w:val="0"/>
        <w:ind w:firstLine="539"/>
        <w:jc w:val="both"/>
        <w:rPr>
          <w:rFonts w:eastAsia="Calibri"/>
          <w:sz w:val="24"/>
          <w:szCs w:val="24"/>
          <w:lang w:eastAsia="ru-RU"/>
        </w:rPr>
      </w:pPr>
      <w:r w:rsidRPr="00230AC2">
        <w:rPr>
          <w:rFonts w:eastAsia="Calibri"/>
          <w:sz w:val="24"/>
          <w:szCs w:val="24"/>
          <w:lang w:eastAsia="ru-RU"/>
        </w:rPr>
        <w:t>3) ограничение предельной (максимальной) высоты вновь возводимых зданий, строений, сооружений не более 21 метра на расстоянии 100 метров, 25 метров на расстоянии от 100 до 300 метров, 30 метров на расстоянии от 300 до 500 метров от береговой линии  Азовского моря.</w:t>
      </w:r>
    </w:p>
    <w:p w:rsidR="004069BE" w:rsidRPr="00490869" w:rsidRDefault="004069BE" w:rsidP="004069BE">
      <w:pPr>
        <w:widowControl/>
        <w:suppressAutoHyphens w:val="0"/>
        <w:overflowPunct/>
        <w:autoSpaceDN w:val="0"/>
        <w:adjustRightInd w:val="0"/>
        <w:ind w:firstLine="539"/>
        <w:jc w:val="both"/>
        <w:rPr>
          <w:color w:val="000000"/>
          <w:sz w:val="24"/>
          <w:szCs w:val="24"/>
        </w:rPr>
      </w:pPr>
      <w:r w:rsidRPr="00490869">
        <w:rPr>
          <w:color w:val="000000"/>
          <w:sz w:val="24"/>
          <w:szCs w:val="24"/>
        </w:rPr>
        <w:t>На территории Ейского городского поселения Ейского района в 500-метровой зонеАзовского моря не допускается новое строительство многоквартирных жилых домов, апарт-отелей и комплексов апартаментов, кроме реконструкции существующих многоквартирных жилых домов без увеличения их этажности, а также строительства и реконструкции индивидуальной жилой застройки до трех надземых этажей.</w:t>
      </w:r>
    </w:p>
    <w:p w:rsidR="004069BE" w:rsidRDefault="004069BE" w:rsidP="00595BDE">
      <w:pPr>
        <w:pStyle w:val="30"/>
      </w:pPr>
    </w:p>
    <w:p w:rsidR="006620F8" w:rsidRPr="00203105" w:rsidRDefault="006620F8" w:rsidP="00595BDE">
      <w:pPr>
        <w:pStyle w:val="30"/>
      </w:pPr>
      <w:r w:rsidRPr="00203105">
        <w:t xml:space="preserve">Статья </w:t>
      </w:r>
      <w:r>
        <w:t>37</w:t>
      </w:r>
      <w:r w:rsidRPr="00203105">
        <w:t xml:space="preserve">. Расчетные показатели минимально допустимого уровня обеспеченности </w:t>
      </w:r>
      <w:r w:rsidR="00A53669">
        <w:t xml:space="preserve">территории </w:t>
      </w:r>
      <w:r w:rsidRPr="00203105">
        <w:t xml:space="preserve">объектами </w:t>
      </w:r>
      <w:r w:rsidR="00A53669">
        <w:t>коммунальной, транспортной, социальной инфраструктур и расчетные показатели</w:t>
      </w:r>
      <w:r w:rsidRPr="00203105">
        <w:t xml:space="preserve"> максимально допустимого уровня территориальной доступности </w:t>
      </w:r>
      <w:r w:rsidR="00D1779B">
        <w:t xml:space="preserve">указанных </w:t>
      </w:r>
      <w:r w:rsidRPr="00203105">
        <w:t xml:space="preserve">объектов </w:t>
      </w:r>
      <w:r w:rsidR="00D1779B">
        <w:t>для населения</w:t>
      </w:r>
      <w:r w:rsidRPr="00203105">
        <w:t xml:space="preserve"> в границах территории, предусматривающей осуществление деятельности по комплексному и устойчивому развитию (микрорайон 39-40 г.Ейск)</w:t>
      </w:r>
    </w:p>
    <w:p w:rsidR="006620F8" w:rsidRPr="006F6645" w:rsidRDefault="006620F8" w:rsidP="006F6645">
      <w:pPr>
        <w:pStyle w:val="21"/>
        <w:rPr>
          <w:b w:val="0"/>
        </w:rPr>
      </w:pPr>
      <w:r w:rsidRPr="006F6645">
        <w:rPr>
          <w:b w:val="0"/>
        </w:rPr>
        <w:t>1.1. Расчетные показатели, устанавливаемые для объектов местного значения городского поселения в области электро-, газо-, тепло-, водоснабжения населения и водоотведения</w:t>
      </w:r>
    </w:p>
    <w:p w:rsidR="006620F8" w:rsidRPr="00857F24" w:rsidRDefault="006620F8" w:rsidP="006620F8">
      <w:pPr>
        <w:suppressLineNumbers/>
        <w:jc w:val="center"/>
        <w:rPr>
          <w:sz w:val="24"/>
          <w:szCs w:val="24"/>
        </w:rPr>
      </w:pPr>
      <w:bookmarkStart w:id="188" w:name="OLE_LINK183"/>
      <w:bookmarkStart w:id="189" w:name="OLE_LINK184"/>
      <w:bookmarkStart w:id="190" w:name="OLE_LINK189"/>
      <w:bookmarkStart w:id="191" w:name="OLE_LINK190"/>
      <w:bookmarkStart w:id="192" w:name="OLE_LINK191"/>
      <w:bookmarkStart w:id="193" w:name="OLE_LINK549"/>
      <w:bookmarkStart w:id="194" w:name="OLE_LINK550"/>
    </w:p>
    <w:tbl>
      <w:tblPr>
        <w:tblW w:w="0" w:type="auto"/>
        <w:tblInd w:w="-90" w:type="dxa"/>
        <w:tblLayout w:type="fixed"/>
        <w:tblLook w:val="0000"/>
      </w:tblPr>
      <w:tblGrid>
        <w:gridCol w:w="1951"/>
        <w:gridCol w:w="4678"/>
        <w:gridCol w:w="4678"/>
        <w:gridCol w:w="1275"/>
        <w:gridCol w:w="2100"/>
      </w:tblGrid>
      <w:tr w:rsidR="006620F8" w:rsidRPr="00857F24" w:rsidTr="006620F8">
        <w:tc>
          <w:tcPr>
            <w:tcW w:w="1951"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467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Тип расчетного показателя</w:t>
            </w:r>
          </w:p>
        </w:tc>
        <w:tc>
          <w:tcPr>
            <w:tcW w:w="4678" w:type="dxa"/>
            <w:vMerge w:val="restart"/>
            <w:tcBorders>
              <w:top w:val="single" w:sz="4" w:space="0" w:color="000000"/>
              <w:left w:val="single" w:sz="4" w:space="0" w:color="000000"/>
              <w:bottom w:val="single" w:sz="4" w:space="0" w:color="000000"/>
            </w:tcBorders>
          </w:tcPr>
          <w:p w:rsidR="006620F8" w:rsidRPr="00857F24" w:rsidRDefault="006620F8" w:rsidP="006620F8">
            <w:pPr>
              <w:suppressLineNumbers/>
              <w:jc w:val="center"/>
              <w:rPr>
                <w:sz w:val="24"/>
                <w:szCs w:val="24"/>
              </w:rPr>
            </w:pPr>
            <w:r w:rsidRPr="00857F24">
              <w:rPr>
                <w:sz w:val="24"/>
                <w:szCs w:val="24"/>
              </w:rPr>
              <w:t>Наименование расчетного показателя, единица измерения</w:t>
            </w:r>
          </w:p>
        </w:tc>
        <w:tc>
          <w:tcPr>
            <w:tcW w:w="3375" w:type="dxa"/>
            <w:gridSpan w:val="2"/>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Значение расчетного показателя</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для города Ейска по МНГП</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Рассматриваемой территории 39-40 мкр.</w:t>
            </w:r>
          </w:p>
        </w:tc>
      </w:tr>
      <w:tr w:rsidR="006620F8" w:rsidRPr="00857F24" w:rsidTr="006620F8">
        <w:tc>
          <w:tcPr>
            <w:tcW w:w="195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w:t>
            </w: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3</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4</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5</w:t>
            </w:r>
          </w:p>
        </w:tc>
      </w:tr>
      <w:tr w:rsidR="006620F8" w:rsidRPr="00857F24" w:rsidTr="006620F8">
        <w:tc>
          <w:tcPr>
            <w:tcW w:w="195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Население</w:t>
            </w: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Численность проживающих</w:t>
            </w: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человек</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snapToGrid w:val="0"/>
              <w:ind w:firstLine="0"/>
              <w:jc w:val="center"/>
              <w:rPr>
                <w:lang w:val="ru-RU"/>
              </w:rPr>
            </w:pP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1032</w:t>
            </w:r>
          </w:p>
        </w:tc>
      </w:tr>
      <w:tr w:rsidR="006620F8" w:rsidRPr="00857F24" w:rsidTr="006620F8">
        <w:tc>
          <w:tcPr>
            <w:tcW w:w="1951"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Объекты </w:t>
            </w:r>
          </w:p>
          <w:p w:rsidR="006620F8" w:rsidRPr="00857F24" w:rsidRDefault="006620F8" w:rsidP="006620F8">
            <w:pPr>
              <w:pStyle w:val="afffffffb"/>
              <w:suppressLineNumbers/>
              <w:ind w:firstLine="0"/>
              <w:jc w:val="center"/>
              <w:rPr>
                <w:lang w:val="ru-RU"/>
              </w:rPr>
            </w:pPr>
            <w:r w:rsidRPr="00857F24">
              <w:rPr>
                <w:lang w:val="ru-RU"/>
              </w:rPr>
              <w:t>электро-снабженияпоселения</w:t>
            </w: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объем электропотребления, </w:t>
            </w:r>
          </w:p>
          <w:p w:rsidR="006620F8" w:rsidRPr="00857F24" w:rsidRDefault="006620F8" w:rsidP="006620F8">
            <w:pPr>
              <w:pStyle w:val="afffffffb"/>
              <w:suppressLineNumbers/>
              <w:ind w:firstLine="0"/>
              <w:jc w:val="center"/>
              <w:rPr>
                <w:lang w:val="ru-RU"/>
              </w:rPr>
            </w:pPr>
            <w:r w:rsidRPr="00857F24">
              <w:rPr>
                <w:lang w:val="ru-RU"/>
              </w:rPr>
              <w:t>кВт*ч/ чел. в год</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1530</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1578960</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8053" w:type="dxa"/>
            <w:gridSpan w:val="3"/>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suppressLineNumbers/>
              <w:jc w:val="center"/>
              <w:rPr>
                <w:sz w:val="24"/>
                <w:szCs w:val="24"/>
              </w:rPr>
            </w:pPr>
            <w:r w:rsidRPr="00857F24">
              <w:rPr>
                <w:sz w:val="24"/>
                <w:szCs w:val="24"/>
              </w:rPr>
              <w:t>не нормируется</w:t>
            </w:r>
          </w:p>
        </w:tc>
      </w:tr>
      <w:tr w:rsidR="006620F8" w:rsidRPr="00857F24" w:rsidTr="006620F8">
        <w:tc>
          <w:tcPr>
            <w:tcW w:w="1951"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Объекты газоснабжения поселения</w:t>
            </w:r>
          </w:p>
        </w:tc>
        <w:tc>
          <w:tcPr>
            <w:tcW w:w="467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8053" w:type="dxa"/>
            <w:gridSpan w:val="3"/>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suppressLineNumbers/>
              <w:jc w:val="center"/>
              <w:rPr>
                <w:sz w:val="24"/>
                <w:szCs w:val="24"/>
              </w:rPr>
            </w:pPr>
            <w:r w:rsidRPr="00857F24">
              <w:rPr>
                <w:sz w:val="24"/>
                <w:szCs w:val="24"/>
              </w:rPr>
              <w:t>Объем газопотребления, куб. м/год на 1 чел.:</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при наличии централизованного горячего водоснабжения</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120</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123840</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при горячем водоснабжении </w:t>
            </w:r>
          </w:p>
          <w:p w:rsidR="006620F8" w:rsidRPr="00857F24" w:rsidRDefault="006620F8" w:rsidP="006620F8">
            <w:pPr>
              <w:pStyle w:val="afffffffb"/>
              <w:suppressLineNumbers/>
              <w:ind w:firstLine="0"/>
              <w:jc w:val="center"/>
              <w:rPr>
                <w:lang w:val="ru-RU"/>
              </w:rPr>
            </w:pPr>
            <w:r w:rsidRPr="00857F24">
              <w:rPr>
                <w:lang w:val="ru-RU"/>
              </w:rPr>
              <w:lastRenderedPageBreak/>
              <w:t>от газовых водонагревателей</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lastRenderedPageBreak/>
              <w:t>300</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309600</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при отсутствии всяких видов </w:t>
            </w:r>
          </w:p>
          <w:p w:rsidR="006620F8" w:rsidRPr="00857F24" w:rsidRDefault="006620F8" w:rsidP="006620F8">
            <w:pPr>
              <w:pStyle w:val="afffffffb"/>
              <w:suppressLineNumbers/>
              <w:ind w:firstLine="0"/>
              <w:jc w:val="center"/>
              <w:rPr>
                <w:lang w:val="ru-RU"/>
              </w:rPr>
            </w:pPr>
            <w:r w:rsidRPr="00857F24">
              <w:rPr>
                <w:lang w:val="ru-RU"/>
              </w:rPr>
              <w:t>горячего водоснабжения</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180</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185760</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максимально допустимого уровня </w:t>
            </w:r>
          </w:p>
          <w:p w:rsidR="006620F8" w:rsidRPr="00857F24" w:rsidRDefault="006620F8" w:rsidP="006620F8">
            <w:pPr>
              <w:pStyle w:val="afffffffb"/>
              <w:suppressLineNumbers/>
              <w:ind w:firstLine="0"/>
              <w:jc w:val="center"/>
              <w:rPr>
                <w:lang w:val="ru-RU"/>
              </w:rPr>
            </w:pPr>
            <w:r w:rsidRPr="00857F24">
              <w:rPr>
                <w:lang w:val="ru-RU"/>
              </w:rPr>
              <w:t>территориальной доступности</w:t>
            </w:r>
          </w:p>
        </w:tc>
        <w:tc>
          <w:tcPr>
            <w:tcW w:w="8053" w:type="dxa"/>
            <w:gridSpan w:val="3"/>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rPr>
                <w:lang w:val="ru-RU"/>
              </w:rPr>
            </w:pPr>
            <w:r w:rsidRPr="00857F24">
              <w:t>ненормируется</w:t>
            </w:r>
          </w:p>
          <w:p w:rsidR="006620F8" w:rsidRPr="00857F24" w:rsidRDefault="006620F8" w:rsidP="006620F8">
            <w:pPr>
              <w:pStyle w:val="afffffffb"/>
              <w:suppressLineNumbers/>
              <w:ind w:firstLine="0"/>
              <w:jc w:val="center"/>
              <w:rPr>
                <w:lang w:val="ru-RU"/>
              </w:rPr>
            </w:pPr>
          </w:p>
          <w:p w:rsidR="006620F8" w:rsidRPr="00857F24" w:rsidRDefault="006620F8" w:rsidP="006620F8">
            <w:pPr>
              <w:pStyle w:val="afffffffb"/>
              <w:suppressLineNumbers/>
              <w:ind w:firstLine="0"/>
              <w:jc w:val="center"/>
              <w:rPr>
                <w:lang w:val="ru-RU"/>
              </w:rPr>
            </w:pPr>
          </w:p>
        </w:tc>
      </w:tr>
      <w:tr w:rsidR="006620F8" w:rsidRPr="00857F24" w:rsidTr="006620F8">
        <w:tc>
          <w:tcPr>
            <w:tcW w:w="1951"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Объекты тепло-снабжения поселения</w:t>
            </w:r>
          </w:p>
        </w:tc>
        <w:tc>
          <w:tcPr>
            <w:tcW w:w="467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8053" w:type="dxa"/>
            <w:gridSpan w:val="3"/>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suppressLineNumbers/>
              <w:jc w:val="center"/>
              <w:rPr>
                <w:sz w:val="24"/>
                <w:szCs w:val="24"/>
              </w:rPr>
            </w:pPr>
            <w:r w:rsidRPr="00857F24">
              <w:rPr>
                <w:sz w:val="24"/>
                <w:szCs w:val="24"/>
              </w:rPr>
              <w:t>Объем теплопотребления, МДж/год на 1 чел.:</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при наличии в квартире газовой плиты и централизованного горячего водоснабжения при газоснабжении природным газом</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0,97</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1001,04</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2,4</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2476,8</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1,43</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1475,76</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suppressLineNumbers/>
              <w:jc w:val="center"/>
              <w:rPr>
                <w:sz w:val="24"/>
                <w:szCs w:val="24"/>
              </w:rPr>
            </w:pPr>
            <w:r w:rsidRPr="00857F24">
              <w:rPr>
                <w:sz w:val="24"/>
                <w:szCs w:val="24"/>
              </w:rPr>
              <w:t xml:space="preserve">Расчетный показатель максимально допустимого уровня территориальной доступности </w:t>
            </w:r>
          </w:p>
        </w:tc>
        <w:tc>
          <w:tcPr>
            <w:tcW w:w="8053" w:type="dxa"/>
            <w:gridSpan w:val="3"/>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suppressLineNumbers/>
              <w:jc w:val="center"/>
              <w:rPr>
                <w:sz w:val="24"/>
                <w:szCs w:val="24"/>
              </w:rPr>
            </w:pPr>
            <w:r w:rsidRPr="00857F24">
              <w:rPr>
                <w:sz w:val="24"/>
                <w:szCs w:val="24"/>
              </w:rPr>
              <w:t>не нормируется</w:t>
            </w:r>
          </w:p>
        </w:tc>
      </w:tr>
      <w:tr w:rsidR="006620F8" w:rsidRPr="00857F24" w:rsidTr="006620F8">
        <w:tc>
          <w:tcPr>
            <w:tcW w:w="1951"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Объекты водоснабжения поселения</w:t>
            </w:r>
          </w:p>
        </w:tc>
        <w:tc>
          <w:tcPr>
            <w:tcW w:w="467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8053" w:type="dxa"/>
            <w:gridSpan w:val="3"/>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suppressLineNumbers/>
              <w:jc w:val="center"/>
              <w:rPr>
                <w:sz w:val="24"/>
                <w:szCs w:val="24"/>
              </w:rPr>
            </w:pPr>
            <w:r w:rsidRPr="00857F24">
              <w:rPr>
                <w:sz w:val="24"/>
                <w:szCs w:val="24"/>
              </w:rPr>
              <w:t xml:space="preserve">Объем водопотребления, </w:t>
            </w:r>
          </w:p>
          <w:p w:rsidR="006620F8" w:rsidRPr="00857F24" w:rsidRDefault="006620F8" w:rsidP="006620F8">
            <w:pPr>
              <w:suppressLineNumbers/>
              <w:jc w:val="center"/>
              <w:rPr>
                <w:sz w:val="24"/>
                <w:szCs w:val="24"/>
              </w:rPr>
            </w:pPr>
            <w:r w:rsidRPr="00857F24">
              <w:rPr>
                <w:sz w:val="24"/>
                <w:szCs w:val="24"/>
              </w:rPr>
              <w:t>л/сут. на 1 чел.:</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застройка зданиями, оборудованными внутренним водопроводом </w:t>
            </w:r>
          </w:p>
          <w:p w:rsidR="006620F8" w:rsidRPr="00857F24" w:rsidRDefault="006620F8" w:rsidP="006620F8">
            <w:pPr>
              <w:pStyle w:val="afffffffb"/>
              <w:suppressLineNumbers/>
              <w:ind w:firstLine="0"/>
              <w:jc w:val="center"/>
              <w:rPr>
                <w:lang w:val="ru-RU"/>
              </w:rPr>
            </w:pPr>
            <w:r w:rsidRPr="00857F24">
              <w:rPr>
                <w:lang w:val="ru-RU"/>
              </w:rPr>
              <w:t>и канализацией, без ванн</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135</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139320</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то же, с ванными и местными водонагревателями</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235</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242520</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то же, с централизованным горячим водоснабжением</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260</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268320</w:t>
            </w:r>
          </w:p>
        </w:tc>
      </w:tr>
      <w:tr w:rsidR="006620F8" w:rsidRPr="00857F24" w:rsidTr="006620F8">
        <w:tc>
          <w:tcPr>
            <w:tcW w:w="195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snapToGrid w:val="0"/>
              <w:ind w:firstLine="0"/>
              <w:jc w:val="left"/>
              <w:rPr>
                <w:lang w:val="ru-RU"/>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максимально </w:t>
            </w:r>
            <w:r w:rsidRPr="00857F24">
              <w:rPr>
                <w:lang w:val="ru-RU"/>
              </w:rPr>
              <w:lastRenderedPageBreak/>
              <w:t>допустимого уровня территориальной доступности</w:t>
            </w:r>
          </w:p>
        </w:tc>
        <w:tc>
          <w:tcPr>
            <w:tcW w:w="8053" w:type="dxa"/>
            <w:gridSpan w:val="3"/>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suppressLineNumbers/>
              <w:jc w:val="center"/>
              <w:rPr>
                <w:sz w:val="24"/>
                <w:szCs w:val="24"/>
              </w:rPr>
            </w:pPr>
            <w:r w:rsidRPr="00857F24">
              <w:rPr>
                <w:sz w:val="24"/>
                <w:szCs w:val="24"/>
              </w:rPr>
              <w:lastRenderedPageBreak/>
              <w:t>не нормируется</w:t>
            </w:r>
          </w:p>
        </w:tc>
      </w:tr>
      <w:tr w:rsidR="006620F8" w:rsidRPr="00857F24" w:rsidTr="006620F8">
        <w:tc>
          <w:tcPr>
            <w:tcW w:w="1951"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lastRenderedPageBreak/>
              <w:t>Объекты водоотведения поселения</w:t>
            </w:r>
          </w:p>
        </w:tc>
        <w:tc>
          <w:tcPr>
            <w:tcW w:w="467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8053" w:type="dxa"/>
            <w:gridSpan w:val="3"/>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suppressLineNumbers/>
              <w:jc w:val="center"/>
              <w:rPr>
                <w:sz w:val="24"/>
                <w:szCs w:val="24"/>
              </w:rPr>
            </w:pPr>
            <w:r w:rsidRPr="00857F24">
              <w:rPr>
                <w:sz w:val="24"/>
                <w:szCs w:val="24"/>
              </w:rPr>
              <w:t>Объем водоотведения, л/сут. на 1 чел.</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застройка зданиями, оборудованными внутренним водопроводом и канализацией, без ванн</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135</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139320</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то же, с ванными и местными водонагревателями</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235</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242520</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то же, с централизованным горячим водоснабжением</w:t>
            </w:r>
          </w:p>
        </w:tc>
        <w:tc>
          <w:tcPr>
            <w:tcW w:w="127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260</w:t>
            </w:r>
          </w:p>
        </w:tc>
        <w:tc>
          <w:tcPr>
            <w:tcW w:w="210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268320</w:t>
            </w:r>
          </w:p>
        </w:tc>
      </w:tr>
      <w:tr w:rsidR="006620F8" w:rsidRPr="00857F24" w:rsidTr="006620F8">
        <w:tc>
          <w:tcPr>
            <w:tcW w:w="1951"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7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8053" w:type="dxa"/>
            <w:gridSpan w:val="3"/>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suppressLineNumbers/>
              <w:jc w:val="center"/>
              <w:rPr>
                <w:sz w:val="24"/>
                <w:szCs w:val="24"/>
              </w:rPr>
            </w:pPr>
            <w:r w:rsidRPr="00857F24">
              <w:rPr>
                <w:sz w:val="24"/>
                <w:szCs w:val="24"/>
              </w:rPr>
              <w:t>не нормируется</w:t>
            </w:r>
          </w:p>
        </w:tc>
      </w:tr>
      <w:bookmarkEnd w:id="188"/>
      <w:bookmarkEnd w:id="189"/>
      <w:bookmarkEnd w:id="190"/>
      <w:bookmarkEnd w:id="191"/>
      <w:bookmarkEnd w:id="192"/>
      <w:bookmarkEnd w:id="193"/>
      <w:bookmarkEnd w:id="194"/>
    </w:tbl>
    <w:p w:rsidR="006620F8" w:rsidRPr="00857F24" w:rsidRDefault="006620F8" w:rsidP="006F6645">
      <w:pPr>
        <w:pStyle w:val="21"/>
      </w:pPr>
    </w:p>
    <w:p w:rsidR="006620F8" w:rsidRPr="00857F24" w:rsidRDefault="006620F8" w:rsidP="006620F8">
      <w:pPr>
        <w:suppressLineNumbers/>
        <w:ind w:firstLine="709"/>
        <w:jc w:val="both"/>
        <w:rPr>
          <w:sz w:val="24"/>
          <w:szCs w:val="24"/>
        </w:rPr>
      </w:pPr>
      <w:r w:rsidRPr="00857F24">
        <w:rPr>
          <w:sz w:val="24"/>
          <w:szCs w:val="24"/>
        </w:rPr>
        <w:t xml:space="preserve">1.2. Расчетные показатели, устанавливаемые для объектов местного значения городского поселения в области </w:t>
      </w:r>
      <w:bookmarkStart w:id="195" w:name="OLE_LINK81"/>
      <w:bookmarkStart w:id="196" w:name="OLE_LINK82"/>
      <w:bookmarkStart w:id="197" w:name="OLE_LINK83"/>
      <w:r w:rsidRPr="00857F24">
        <w:rPr>
          <w:sz w:val="24"/>
          <w:szCs w:val="24"/>
        </w:rPr>
        <w:t>автомобильных дорог местного значения и транспортного обслуживания</w:t>
      </w:r>
      <w:bookmarkEnd w:id="195"/>
      <w:bookmarkEnd w:id="196"/>
      <w:bookmarkEnd w:id="197"/>
    </w:p>
    <w:p w:rsidR="006620F8" w:rsidRPr="00857F24" w:rsidRDefault="006620F8" w:rsidP="006620F8">
      <w:pPr>
        <w:suppressLineNumbers/>
        <w:jc w:val="center"/>
        <w:rPr>
          <w:sz w:val="24"/>
          <w:szCs w:val="24"/>
        </w:rPr>
      </w:pPr>
    </w:p>
    <w:tbl>
      <w:tblPr>
        <w:tblW w:w="0" w:type="auto"/>
        <w:tblInd w:w="-90" w:type="dxa"/>
        <w:tblLayout w:type="fixed"/>
        <w:tblLook w:val="0000"/>
      </w:tblPr>
      <w:tblGrid>
        <w:gridCol w:w="1980"/>
        <w:gridCol w:w="5925"/>
        <w:gridCol w:w="3827"/>
        <w:gridCol w:w="2950"/>
      </w:tblGrid>
      <w:tr w:rsidR="006620F8" w:rsidRPr="00857F24" w:rsidTr="006620F8">
        <w:tc>
          <w:tcPr>
            <w:tcW w:w="1980"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592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382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Значение расчетного показателя</w:t>
            </w:r>
          </w:p>
        </w:tc>
      </w:tr>
      <w:tr w:rsidR="006620F8" w:rsidRPr="00857F24" w:rsidTr="006620F8">
        <w:tc>
          <w:tcPr>
            <w:tcW w:w="1980"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w:t>
            </w:r>
          </w:p>
        </w:tc>
        <w:tc>
          <w:tcPr>
            <w:tcW w:w="592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382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3</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4</w:t>
            </w:r>
          </w:p>
        </w:tc>
      </w:tr>
      <w:tr w:rsidR="006620F8" w:rsidRPr="00857F24" w:rsidTr="006620F8">
        <w:tc>
          <w:tcPr>
            <w:tcW w:w="1980"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Улично-дорожная сеть</w:t>
            </w:r>
          </w:p>
        </w:tc>
        <w:tc>
          <w:tcPr>
            <w:tcW w:w="592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382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плотность сети, км/кв. км</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4,5</w:t>
            </w:r>
          </w:p>
        </w:tc>
      </w:tr>
      <w:tr w:rsidR="006620F8" w:rsidRPr="00857F24" w:rsidTr="006620F8">
        <w:tc>
          <w:tcPr>
            <w:tcW w:w="1980"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92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382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удаленность, м</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500</w:t>
            </w:r>
          </w:p>
        </w:tc>
      </w:tr>
      <w:tr w:rsidR="006620F8" w:rsidRPr="00857F24" w:rsidTr="006620F8">
        <w:tc>
          <w:tcPr>
            <w:tcW w:w="1980"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Остановочный пункт</w:t>
            </w:r>
          </w:p>
        </w:tc>
        <w:tc>
          <w:tcPr>
            <w:tcW w:w="592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382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объект на 1 населенный пункт, ед. [1]</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w:t>
            </w:r>
          </w:p>
        </w:tc>
      </w:tr>
      <w:tr w:rsidR="006620F8" w:rsidRPr="00857F24" w:rsidTr="006620F8">
        <w:tc>
          <w:tcPr>
            <w:tcW w:w="1980"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snapToGrid w:val="0"/>
              <w:ind w:firstLine="0"/>
              <w:jc w:val="center"/>
              <w:rPr>
                <w:lang w:val="ru-RU"/>
              </w:rPr>
            </w:pPr>
          </w:p>
        </w:tc>
        <w:tc>
          <w:tcPr>
            <w:tcW w:w="5925"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bookmarkStart w:id="198" w:name="OLE_LINK216"/>
            <w:bookmarkStart w:id="199" w:name="OLE_LINK219"/>
            <w:bookmarkStart w:id="200" w:name="OLE_LINK220"/>
            <w:bookmarkStart w:id="201" w:name="OLE_LINK222"/>
            <w:bookmarkStart w:id="202" w:name="OLE_LINK223"/>
            <w:bookmarkStart w:id="203" w:name="OLE_LINK224"/>
            <w:bookmarkStart w:id="204" w:name="OLE_LINK225"/>
            <w:r w:rsidRPr="00857F24">
              <w:rPr>
                <w:lang w:val="ru-RU"/>
              </w:rPr>
              <w:t>Расчетный показатель максимально допустимого уровня территориальной доступности</w:t>
            </w:r>
            <w:bookmarkEnd w:id="198"/>
            <w:bookmarkEnd w:id="199"/>
            <w:bookmarkEnd w:id="200"/>
            <w:bookmarkEnd w:id="201"/>
            <w:bookmarkEnd w:id="202"/>
            <w:bookmarkEnd w:id="203"/>
            <w:bookmarkEnd w:id="204"/>
          </w:p>
        </w:tc>
        <w:tc>
          <w:tcPr>
            <w:tcW w:w="6777" w:type="dxa"/>
            <w:gridSpan w:val="2"/>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suppressLineNumbers/>
              <w:jc w:val="center"/>
              <w:rPr>
                <w:sz w:val="24"/>
                <w:szCs w:val="24"/>
              </w:rPr>
            </w:pPr>
            <w:r w:rsidRPr="00857F24">
              <w:rPr>
                <w:sz w:val="24"/>
                <w:szCs w:val="24"/>
              </w:rPr>
              <w:t>Пешеходная доступность, м [2]:</w:t>
            </w:r>
          </w:p>
        </w:tc>
      </w:tr>
      <w:tr w:rsidR="006620F8" w:rsidRPr="00857F24" w:rsidTr="006620F8">
        <w:tc>
          <w:tcPr>
            <w:tcW w:w="1980"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925"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82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среднеэтажная и многоэтажная жилая застройка</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500</w:t>
            </w:r>
          </w:p>
        </w:tc>
      </w:tr>
      <w:tr w:rsidR="006620F8" w:rsidRPr="00857F24" w:rsidTr="006620F8">
        <w:tc>
          <w:tcPr>
            <w:tcW w:w="1980"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925"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82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индивидуальная и малоэтажная жилая застройка</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800</w:t>
            </w:r>
          </w:p>
        </w:tc>
      </w:tr>
    </w:tbl>
    <w:p w:rsidR="006620F8" w:rsidRPr="00857F24" w:rsidRDefault="006620F8" w:rsidP="006620F8">
      <w:pPr>
        <w:pStyle w:val="Default"/>
        <w:widowControl w:val="0"/>
        <w:suppressLineNumbers/>
        <w:ind w:firstLine="851"/>
        <w:jc w:val="both"/>
        <w:rPr>
          <w:color w:val="auto"/>
        </w:rPr>
      </w:pPr>
      <w:bookmarkStart w:id="205" w:name="OLE_LINK634"/>
      <w:bookmarkStart w:id="206" w:name="OLE_LINK635"/>
      <w:r w:rsidRPr="00857F24">
        <w:rPr>
          <w:bCs/>
          <w:color w:val="auto"/>
        </w:rPr>
        <w:t xml:space="preserve">Примечания: </w:t>
      </w:r>
    </w:p>
    <w:p w:rsidR="006620F8" w:rsidRPr="00857F24" w:rsidRDefault="006620F8" w:rsidP="006620F8">
      <w:pPr>
        <w:pStyle w:val="afffffffb"/>
        <w:suppressLineNumbers/>
        <w:ind w:firstLine="851"/>
        <w:rPr>
          <w:lang w:val="ru-RU"/>
        </w:rPr>
      </w:pPr>
      <w:bookmarkStart w:id="207" w:name="OLE_LINK693"/>
      <w:bookmarkStart w:id="208" w:name="OLE_LINK694"/>
      <w:bookmarkStart w:id="209" w:name="OLE_LINK695"/>
      <w:r w:rsidRPr="00857F24">
        <w:rPr>
          <w:lang w:val="ru-RU"/>
        </w:rPr>
        <w:lastRenderedPageBreak/>
        <w:t xml:space="preserve">1. Рекомендуется проектировать остановочные пункты с учетом 100 % обеспеченности населения транспортным сообщением, с размещением остановочных пунктов в населенном пункте с интервалом 400 - 600 метров согласно пункту 11.16 СП 42.13330.2011 «Градостроительство. Планировка и застройка городских и сельских поселений. Актуализированная редакция СНиП 2.07.01-89*». </w:t>
      </w:r>
    </w:p>
    <w:p w:rsidR="006620F8" w:rsidRPr="00857F24" w:rsidRDefault="006620F8" w:rsidP="006620F8">
      <w:pPr>
        <w:pStyle w:val="afffffffb"/>
        <w:suppressLineNumbers/>
        <w:ind w:firstLine="851"/>
        <w:rPr>
          <w:lang w:val="ru-RU"/>
        </w:rPr>
      </w:pPr>
      <w:r w:rsidRPr="00857F24">
        <w:rPr>
          <w:lang w:val="ru-RU"/>
        </w:rPr>
        <w:t>В пределах центрального ядра городского поселения расстояния между остановочными пунктами общественного пассажирского транспорта следует принимать 300 м согласно пункту 5.5.122 РНГП Краснодарского края.</w:t>
      </w:r>
    </w:p>
    <w:p w:rsidR="006620F8" w:rsidRPr="00857F24" w:rsidRDefault="006620F8" w:rsidP="006620F8">
      <w:pPr>
        <w:pStyle w:val="afffffffb"/>
        <w:suppressLineNumbers/>
        <w:ind w:firstLine="851"/>
        <w:rPr>
          <w:lang w:val="ru-RU"/>
        </w:rPr>
      </w:pPr>
      <w:r w:rsidRPr="00857F24">
        <w:rPr>
          <w:lang w:val="ru-RU"/>
        </w:rPr>
        <w:t>2. Показатель установлен согласно пункту 5.5.123 РНГП Краснодарского края.</w:t>
      </w:r>
    </w:p>
    <w:bookmarkEnd w:id="205"/>
    <w:bookmarkEnd w:id="206"/>
    <w:bookmarkEnd w:id="207"/>
    <w:bookmarkEnd w:id="208"/>
    <w:bookmarkEnd w:id="209"/>
    <w:p w:rsidR="006620F8" w:rsidRPr="00857F24" w:rsidRDefault="006620F8" w:rsidP="006620F8">
      <w:pPr>
        <w:suppressLineNumbers/>
        <w:ind w:firstLine="851"/>
        <w:jc w:val="both"/>
        <w:rPr>
          <w:sz w:val="24"/>
          <w:szCs w:val="24"/>
        </w:rPr>
      </w:pPr>
      <w:r w:rsidRPr="00857F24">
        <w:rPr>
          <w:sz w:val="24"/>
          <w:szCs w:val="24"/>
        </w:rPr>
        <w:t xml:space="preserve">3. </w:t>
      </w:r>
      <w:r w:rsidRPr="00857F24">
        <w:rPr>
          <w:bCs/>
          <w:kern w:val="1"/>
          <w:sz w:val="24"/>
          <w:szCs w:val="24"/>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857F24">
        <w:rPr>
          <w:sz w:val="24"/>
          <w:szCs w:val="24"/>
        </w:rPr>
        <w:t>в соответствии с СП 59.13330.2012 «Доступность зданий и сооружений для маломобильных групп населения. Актуализированная редакция СНиП 35-01-2001»</w:t>
      </w:r>
      <w:r w:rsidRPr="00857F24">
        <w:rPr>
          <w:bCs/>
          <w:kern w:val="1"/>
          <w:sz w:val="24"/>
          <w:szCs w:val="24"/>
        </w:rPr>
        <w:t>.</w:t>
      </w:r>
    </w:p>
    <w:p w:rsidR="006620F8" w:rsidRPr="00857F24" w:rsidRDefault="006620F8" w:rsidP="006620F8">
      <w:pPr>
        <w:suppressLineNumbers/>
        <w:jc w:val="both"/>
        <w:rPr>
          <w:sz w:val="24"/>
          <w:szCs w:val="24"/>
        </w:rPr>
      </w:pPr>
    </w:p>
    <w:p w:rsidR="006620F8" w:rsidRDefault="006620F8" w:rsidP="00AD1BE8">
      <w:pPr>
        <w:suppressLineNumbers/>
        <w:jc w:val="both"/>
        <w:rPr>
          <w:sz w:val="24"/>
          <w:szCs w:val="24"/>
        </w:rPr>
      </w:pPr>
      <w:r w:rsidRPr="00857F24">
        <w:rPr>
          <w:sz w:val="24"/>
          <w:szCs w:val="24"/>
        </w:rPr>
        <w:t>1.3. Расчетные показатели, устанавливаемые для объектов местного значения городского поселения в области информатизации и связи</w:t>
      </w:r>
    </w:p>
    <w:p w:rsidR="006F6645" w:rsidRPr="00857F24" w:rsidRDefault="006F6645" w:rsidP="00AD1BE8">
      <w:pPr>
        <w:suppressLineNumbers/>
        <w:jc w:val="both"/>
        <w:rPr>
          <w:sz w:val="24"/>
          <w:szCs w:val="24"/>
        </w:rPr>
      </w:pPr>
    </w:p>
    <w:tbl>
      <w:tblPr>
        <w:tblW w:w="0" w:type="auto"/>
        <w:tblInd w:w="-90" w:type="dxa"/>
        <w:tblLayout w:type="fixed"/>
        <w:tblLook w:val="0000"/>
      </w:tblPr>
      <w:tblGrid>
        <w:gridCol w:w="2518"/>
        <w:gridCol w:w="5103"/>
        <w:gridCol w:w="4111"/>
        <w:gridCol w:w="2950"/>
      </w:tblGrid>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Значение расчетного показателя</w:t>
            </w:r>
          </w:p>
        </w:tc>
      </w:tr>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3</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4</w:t>
            </w:r>
          </w:p>
        </w:tc>
      </w:tr>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Точка доступа к полнотекстовым информационным ресурсам </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минимально допустимого уровня </w:t>
            </w:r>
          </w:p>
          <w:p w:rsidR="006620F8" w:rsidRPr="00857F24" w:rsidRDefault="006620F8" w:rsidP="006620F8">
            <w:pPr>
              <w:pStyle w:val="afffffffb"/>
              <w:suppressLineNumbers/>
              <w:ind w:firstLine="0"/>
              <w:jc w:val="center"/>
              <w:rPr>
                <w:lang w:val="ru-RU"/>
              </w:rPr>
            </w:pPr>
            <w:r w:rsidRPr="00857F24">
              <w:rPr>
                <w:lang w:val="ru-RU"/>
              </w:rPr>
              <w:t>обеспеченности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bookmarkStart w:id="210" w:name="OLE_LINK418"/>
            <w:bookmarkStart w:id="211" w:name="OLE_LINK419"/>
            <w:bookmarkStart w:id="212" w:name="OLE_LINK420"/>
            <w:r w:rsidRPr="00857F24">
              <w:rPr>
                <w:lang w:val="ru-RU"/>
              </w:rPr>
              <w:t>точек на поселение, ед.</w:t>
            </w:r>
            <w:bookmarkEnd w:id="210"/>
            <w:bookmarkEnd w:id="211"/>
            <w:bookmarkEnd w:id="212"/>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w:t>
            </w:r>
          </w:p>
        </w:tc>
      </w:tr>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snapToGrid w:val="0"/>
              <w:ind w:firstLine="0"/>
              <w:jc w:val="center"/>
              <w:rPr>
                <w:lang w:val="ru-RU"/>
              </w:rPr>
            </w:pP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транспортная доступность, мин.</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30</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Отделение связи</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минимально допустимого уровня </w:t>
            </w:r>
          </w:p>
          <w:p w:rsidR="006620F8" w:rsidRPr="00857F24" w:rsidRDefault="006620F8" w:rsidP="006620F8">
            <w:pPr>
              <w:pStyle w:val="afffffffb"/>
              <w:suppressLineNumbers/>
              <w:ind w:firstLine="0"/>
              <w:jc w:val="center"/>
              <w:rPr>
                <w:lang w:val="ru-RU"/>
              </w:rPr>
            </w:pPr>
            <w:r w:rsidRPr="00857F24">
              <w:rPr>
                <w:lang w:val="ru-RU"/>
              </w:rPr>
              <w:t>обеспеченности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объект на поселение, ед.</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пешеходная доступность, м</w:t>
            </w:r>
          </w:p>
        </w:tc>
        <w:tc>
          <w:tcPr>
            <w:tcW w:w="295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500</w:t>
            </w:r>
          </w:p>
        </w:tc>
      </w:tr>
    </w:tbl>
    <w:p w:rsidR="006620F8" w:rsidRPr="00857F24" w:rsidRDefault="006620F8" w:rsidP="006620F8">
      <w:pPr>
        <w:suppressLineNumbers/>
        <w:jc w:val="both"/>
        <w:rPr>
          <w:sz w:val="24"/>
          <w:szCs w:val="24"/>
        </w:rPr>
      </w:pPr>
    </w:p>
    <w:p w:rsidR="006620F8" w:rsidRDefault="006620F8" w:rsidP="006620F8">
      <w:pPr>
        <w:suppressLineNumbers/>
        <w:ind w:firstLine="709"/>
        <w:jc w:val="both"/>
        <w:rPr>
          <w:sz w:val="24"/>
          <w:szCs w:val="24"/>
        </w:rPr>
      </w:pPr>
      <w:r w:rsidRPr="00857F24">
        <w:rPr>
          <w:sz w:val="24"/>
          <w:szCs w:val="24"/>
        </w:rPr>
        <w:t>1.4. Расчетные показатели, устанавливаемые для объектов местного значения городского поселения в области культуры и организации досуга</w:t>
      </w:r>
    </w:p>
    <w:p w:rsidR="006F6645" w:rsidRPr="00857F24" w:rsidRDefault="006F6645" w:rsidP="006620F8">
      <w:pPr>
        <w:suppressLineNumbers/>
        <w:ind w:firstLine="709"/>
        <w:jc w:val="both"/>
        <w:rPr>
          <w:b/>
          <w:sz w:val="24"/>
          <w:szCs w:val="24"/>
        </w:rPr>
      </w:pPr>
    </w:p>
    <w:tbl>
      <w:tblPr>
        <w:tblW w:w="0" w:type="auto"/>
        <w:tblInd w:w="-90" w:type="dxa"/>
        <w:tblLayout w:type="fixed"/>
        <w:tblLook w:val="0000"/>
      </w:tblPr>
      <w:tblGrid>
        <w:gridCol w:w="2518"/>
        <w:gridCol w:w="6095"/>
        <w:gridCol w:w="4253"/>
        <w:gridCol w:w="1794"/>
      </w:tblGrid>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Наименование вида </w:t>
            </w:r>
            <w:r w:rsidRPr="00857F24">
              <w:rPr>
                <w:lang w:val="ru-RU"/>
              </w:rPr>
              <w:lastRenderedPageBreak/>
              <w:t>объекта</w:t>
            </w: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lastRenderedPageBreak/>
              <w:t>Тип расчетного показателя</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Наименование расчетного показателя, </w:t>
            </w:r>
            <w:r w:rsidRPr="00857F24">
              <w:rPr>
                <w:lang w:val="ru-RU"/>
              </w:rPr>
              <w:lastRenderedPageBreak/>
              <w:t>единица измерения</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lastRenderedPageBreak/>
              <w:t xml:space="preserve">Значение </w:t>
            </w:r>
            <w:r w:rsidRPr="00857F24">
              <w:rPr>
                <w:lang w:val="ru-RU"/>
              </w:rPr>
              <w:lastRenderedPageBreak/>
              <w:t>расчетного показателя</w:t>
            </w:r>
          </w:p>
        </w:tc>
      </w:tr>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lastRenderedPageBreak/>
              <w:t>1</w:t>
            </w: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3</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4</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Общедоступная библиотека с детским отделением</w:t>
            </w: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минимально </w:t>
            </w:r>
          </w:p>
          <w:p w:rsidR="006620F8" w:rsidRPr="00857F24" w:rsidRDefault="006620F8" w:rsidP="006620F8">
            <w:pPr>
              <w:pStyle w:val="afffffffb"/>
              <w:suppressLineNumbers/>
              <w:ind w:firstLine="0"/>
              <w:jc w:val="center"/>
              <w:rPr>
                <w:lang w:val="ru-RU"/>
              </w:rPr>
            </w:pPr>
            <w:r w:rsidRPr="00857F24">
              <w:rPr>
                <w:lang w:val="ru-RU"/>
              </w:rPr>
              <w:t>допустимого уровня обеспеченности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уровень обеспеченности, </w:t>
            </w:r>
          </w:p>
          <w:p w:rsidR="006620F8" w:rsidRPr="00857F24" w:rsidRDefault="006620F8" w:rsidP="006620F8">
            <w:pPr>
              <w:pStyle w:val="afffffffb"/>
              <w:suppressLineNumbers/>
              <w:ind w:firstLine="0"/>
              <w:jc w:val="center"/>
              <w:rPr>
                <w:lang w:val="ru-RU"/>
              </w:rPr>
            </w:pPr>
            <w:r w:rsidRPr="00857F24">
              <w:rPr>
                <w:lang w:val="ru-RU"/>
              </w:rPr>
              <w:t>объект на поселение</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6</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транспортная доступность, </w:t>
            </w:r>
          </w:p>
          <w:p w:rsidR="006620F8" w:rsidRPr="00857F24" w:rsidRDefault="006620F8" w:rsidP="006620F8">
            <w:pPr>
              <w:pStyle w:val="afffffffb"/>
              <w:suppressLineNumbers/>
              <w:ind w:firstLine="0"/>
              <w:jc w:val="center"/>
              <w:rPr>
                <w:lang w:val="ru-RU"/>
              </w:rPr>
            </w:pPr>
            <w:r w:rsidRPr="00857F24">
              <w:rPr>
                <w:lang w:val="ru-RU"/>
              </w:rPr>
              <w:t>мин</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20</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Дом культуры</w:t>
            </w: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минимально </w:t>
            </w:r>
          </w:p>
          <w:p w:rsidR="006620F8" w:rsidRPr="00857F24" w:rsidRDefault="006620F8" w:rsidP="006620F8">
            <w:pPr>
              <w:pStyle w:val="afffffffb"/>
              <w:suppressLineNumbers/>
              <w:ind w:firstLine="0"/>
              <w:jc w:val="center"/>
              <w:rPr>
                <w:lang w:val="ru-RU"/>
              </w:rPr>
            </w:pPr>
            <w:r w:rsidRPr="00857F24">
              <w:rPr>
                <w:lang w:val="ru-RU"/>
              </w:rPr>
              <w:t xml:space="preserve">допустимого уровня </w:t>
            </w:r>
          </w:p>
          <w:p w:rsidR="006620F8" w:rsidRPr="00857F24" w:rsidRDefault="006620F8" w:rsidP="006620F8">
            <w:pPr>
              <w:pStyle w:val="afffffffb"/>
              <w:suppressLineNumbers/>
              <w:ind w:firstLine="0"/>
              <w:jc w:val="center"/>
              <w:rPr>
                <w:lang w:val="ru-RU"/>
              </w:rPr>
            </w:pPr>
            <w:r w:rsidRPr="00857F24">
              <w:rPr>
                <w:lang w:val="ru-RU"/>
              </w:rPr>
              <w:t>обеспеченности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уровень обеспеченности, </w:t>
            </w:r>
          </w:p>
          <w:p w:rsidR="006620F8" w:rsidRPr="00857F24" w:rsidRDefault="006620F8" w:rsidP="006620F8">
            <w:pPr>
              <w:pStyle w:val="afffffffb"/>
              <w:suppressLineNumbers/>
              <w:ind w:firstLine="0"/>
              <w:jc w:val="center"/>
              <w:rPr>
                <w:lang w:val="ru-RU"/>
              </w:rPr>
            </w:pPr>
            <w:r w:rsidRPr="00857F24">
              <w:rPr>
                <w:lang w:val="ru-RU"/>
              </w:rPr>
              <w:t>объект на поселение</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4</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транспортная доступность, </w:t>
            </w:r>
          </w:p>
          <w:p w:rsidR="006620F8" w:rsidRPr="00857F24" w:rsidRDefault="006620F8" w:rsidP="006620F8">
            <w:pPr>
              <w:pStyle w:val="afffffffb"/>
              <w:suppressLineNumbers/>
              <w:ind w:firstLine="0"/>
              <w:jc w:val="center"/>
              <w:rPr>
                <w:lang w:val="ru-RU"/>
              </w:rPr>
            </w:pPr>
            <w:r w:rsidRPr="00857F24">
              <w:rPr>
                <w:lang w:val="ru-RU"/>
              </w:rPr>
              <w:t>мин</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20</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Концертный коллектив</w:t>
            </w: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минимально </w:t>
            </w:r>
          </w:p>
          <w:p w:rsidR="006620F8" w:rsidRPr="00857F24" w:rsidRDefault="006620F8" w:rsidP="006620F8">
            <w:pPr>
              <w:pStyle w:val="afffffffb"/>
              <w:suppressLineNumbers/>
              <w:ind w:firstLine="0"/>
              <w:jc w:val="center"/>
              <w:rPr>
                <w:lang w:val="ru-RU"/>
              </w:rPr>
            </w:pPr>
            <w:r w:rsidRPr="00857F24">
              <w:rPr>
                <w:lang w:val="ru-RU"/>
              </w:rPr>
              <w:t>допустимого уровня обеспеченности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уровень обеспеченности, </w:t>
            </w:r>
          </w:p>
          <w:p w:rsidR="006620F8" w:rsidRPr="00857F24" w:rsidRDefault="006620F8" w:rsidP="006620F8">
            <w:pPr>
              <w:pStyle w:val="afffffffb"/>
              <w:suppressLineNumbers/>
              <w:ind w:firstLine="0"/>
              <w:jc w:val="center"/>
              <w:rPr>
                <w:lang w:val="ru-RU"/>
              </w:rPr>
            </w:pPr>
            <w:r w:rsidRPr="00857F24">
              <w:rPr>
                <w:lang w:val="ru-RU"/>
              </w:rPr>
              <w:t>объект на поселение</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транспортная доступность, </w:t>
            </w:r>
          </w:p>
          <w:p w:rsidR="006620F8" w:rsidRPr="00857F24" w:rsidRDefault="006620F8" w:rsidP="006620F8">
            <w:pPr>
              <w:pStyle w:val="afffffffb"/>
              <w:suppressLineNumbers/>
              <w:ind w:firstLine="0"/>
              <w:jc w:val="center"/>
              <w:rPr>
                <w:lang w:val="ru-RU"/>
              </w:rPr>
            </w:pPr>
            <w:r w:rsidRPr="00857F24">
              <w:rPr>
                <w:lang w:val="ru-RU"/>
              </w:rPr>
              <w:t>мин</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30</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Краеведческий музей</w:t>
            </w: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минимально </w:t>
            </w:r>
          </w:p>
          <w:p w:rsidR="006620F8" w:rsidRPr="00857F24" w:rsidRDefault="006620F8" w:rsidP="006620F8">
            <w:pPr>
              <w:pStyle w:val="afffffffb"/>
              <w:suppressLineNumbers/>
              <w:ind w:firstLine="0"/>
              <w:jc w:val="center"/>
              <w:rPr>
                <w:lang w:val="ru-RU"/>
              </w:rPr>
            </w:pPr>
            <w:r w:rsidRPr="00857F24">
              <w:rPr>
                <w:lang w:val="ru-RU"/>
              </w:rPr>
              <w:t xml:space="preserve">допустимого уровня </w:t>
            </w:r>
          </w:p>
          <w:p w:rsidR="006620F8" w:rsidRPr="00857F24" w:rsidRDefault="006620F8" w:rsidP="006620F8">
            <w:pPr>
              <w:pStyle w:val="afffffffb"/>
              <w:suppressLineNumbers/>
              <w:ind w:firstLine="0"/>
              <w:jc w:val="center"/>
              <w:rPr>
                <w:lang w:val="ru-RU"/>
              </w:rPr>
            </w:pPr>
            <w:r w:rsidRPr="00857F24">
              <w:rPr>
                <w:lang w:val="ru-RU"/>
              </w:rPr>
              <w:t>обеспеченности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уровень обеспеченности, </w:t>
            </w:r>
          </w:p>
          <w:p w:rsidR="006620F8" w:rsidRPr="00857F24" w:rsidRDefault="006620F8" w:rsidP="006620F8">
            <w:pPr>
              <w:pStyle w:val="afffffffb"/>
              <w:suppressLineNumbers/>
              <w:ind w:firstLine="0"/>
              <w:jc w:val="center"/>
              <w:rPr>
                <w:lang w:val="ru-RU"/>
              </w:rPr>
            </w:pPr>
            <w:r w:rsidRPr="00857F24">
              <w:rPr>
                <w:lang w:val="ru-RU"/>
              </w:rPr>
              <w:t>объект на поселение</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транспортная доступность, </w:t>
            </w:r>
          </w:p>
          <w:p w:rsidR="006620F8" w:rsidRPr="00857F24" w:rsidRDefault="006620F8" w:rsidP="006620F8">
            <w:pPr>
              <w:pStyle w:val="afffffffb"/>
              <w:suppressLineNumbers/>
              <w:ind w:firstLine="0"/>
              <w:jc w:val="center"/>
              <w:rPr>
                <w:lang w:val="ru-RU"/>
              </w:rPr>
            </w:pPr>
            <w:r w:rsidRPr="00857F24">
              <w:rPr>
                <w:lang w:val="ru-RU"/>
              </w:rPr>
              <w:t>мин</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30</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Кинозал</w:t>
            </w: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bookmarkStart w:id="213" w:name="OLE_LINK454"/>
            <w:bookmarkStart w:id="214" w:name="OLE_LINK455"/>
            <w:bookmarkStart w:id="215" w:name="OLE_LINK456"/>
            <w:r w:rsidRPr="00857F24">
              <w:rPr>
                <w:lang w:val="ru-RU"/>
              </w:rPr>
              <w:t>уровень обеспеченности, объект, оборудованный для кинопоказа (зал) на поселение</w:t>
            </w:r>
            <w:bookmarkEnd w:id="213"/>
            <w:bookmarkEnd w:id="214"/>
            <w:bookmarkEnd w:id="215"/>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609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25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транспортная доступность, </w:t>
            </w:r>
          </w:p>
          <w:p w:rsidR="006620F8" w:rsidRPr="00857F24" w:rsidRDefault="006620F8" w:rsidP="006620F8">
            <w:pPr>
              <w:pStyle w:val="afffffffb"/>
              <w:suppressLineNumbers/>
              <w:ind w:firstLine="0"/>
              <w:jc w:val="center"/>
            </w:pPr>
            <w:r w:rsidRPr="00857F24">
              <w:rPr>
                <w:lang w:val="ru-RU"/>
              </w:rPr>
              <w:t>мин</w:t>
            </w:r>
          </w:p>
        </w:tc>
        <w:tc>
          <w:tcPr>
            <w:tcW w:w="1794"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30</w:t>
            </w:r>
          </w:p>
        </w:tc>
      </w:tr>
    </w:tbl>
    <w:p w:rsidR="006620F8" w:rsidRPr="00857F24" w:rsidRDefault="006620F8" w:rsidP="006620F8">
      <w:pPr>
        <w:pStyle w:val="102"/>
        <w:suppressLineNumbers/>
        <w:ind w:firstLine="851"/>
        <w:jc w:val="both"/>
        <w:rPr>
          <w:sz w:val="24"/>
          <w:szCs w:val="24"/>
        </w:rPr>
      </w:pPr>
      <w:r w:rsidRPr="00857F24">
        <w:rPr>
          <w:sz w:val="24"/>
          <w:szCs w:val="24"/>
        </w:rPr>
        <w:t>Примечания:</w:t>
      </w:r>
    </w:p>
    <w:p w:rsidR="006620F8" w:rsidRPr="00857F24" w:rsidRDefault="006620F8" w:rsidP="006620F8">
      <w:pPr>
        <w:pStyle w:val="Default"/>
        <w:widowControl w:val="0"/>
        <w:suppressLineNumbers/>
        <w:ind w:firstLine="851"/>
        <w:jc w:val="both"/>
        <w:rPr>
          <w:color w:val="auto"/>
        </w:rPr>
      </w:pPr>
      <w:r w:rsidRPr="00857F24">
        <w:rPr>
          <w:color w:val="auto"/>
        </w:rPr>
        <w:t>1. В зависимости от состава фонда на уровне городского поселения вместо краеведческого музея может быть создан тематический музей с разделом краеведения.</w:t>
      </w:r>
    </w:p>
    <w:p w:rsidR="006620F8" w:rsidRPr="00857F24" w:rsidRDefault="006620F8" w:rsidP="006620F8">
      <w:pPr>
        <w:pStyle w:val="Default"/>
        <w:widowControl w:val="0"/>
        <w:suppressLineNumbers/>
        <w:ind w:firstLine="851"/>
        <w:jc w:val="both"/>
        <w:rPr>
          <w:color w:val="auto"/>
        </w:rPr>
      </w:pPr>
      <w:r w:rsidRPr="00857F24">
        <w:rPr>
          <w:color w:val="auto"/>
        </w:rPr>
        <w:t>2. Целесообразно размещать на территории городского поселения универсальный объект культурно-досугового назначения, который при необходимости выполнял функции различных видов объектов (дом культуры, концертный коллектив, кинозал и др.).</w:t>
      </w:r>
    </w:p>
    <w:p w:rsidR="006620F8" w:rsidRPr="00857F24" w:rsidRDefault="006620F8" w:rsidP="006620F8">
      <w:pPr>
        <w:suppressLineNumbers/>
        <w:ind w:firstLine="851"/>
        <w:jc w:val="both"/>
        <w:rPr>
          <w:sz w:val="24"/>
          <w:szCs w:val="24"/>
        </w:rPr>
      </w:pPr>
      <w:bookmarkStart w:id="216" w:name="OLE_LINK89"/>
      <w:bookmarkStart w:id="217" w:name="OLE_LINK90"/>
      <w:bookmarkStart w:id="218" w:name="OLE_LINK91"/>
      <w:r w:rsidRPr="00857F24">
        <w:rPr>
          <w:sz w:val="24"/>
          <w:szCs w:val="24"/>
        </w:rPr>
        <w:t xml:space="preserve">3. Минимальная доля мест для людей на креслах-колясках в зрительных залах, на трибунах спортивно-зрелищных сооружений и других зрелищных объектах со стационарными местами - 1 % в соответствии с СП 59.13330.2012 «Доступность зданий и сооружений для </w:t>
      </w:r>
      <w:r w:rsidRPr="00857F24">
        <w:rPr>
          <w:sz w:val="24"/>
          <w:szCs w:val="24"/>
        </w:rPr>
        <w:lastRenderedPageBreak/>
        <w:t>маломобильных групп населения. Актуализированная редакция СНиП 35-01-2001».</w:t>
      </w:r>
      <w:bookmarkEnd w:id="216"/>
      <w:bookmarkEnd w:id="217"/>
      <w:bookmarkEnd w:id="218"/>
    </w:p>
    <w:p w:rsidR="006620F8" w:rsidRPr="00857F24" w:rsidRDefault="006620F8" w:rsidP="006620F8">
      <w:pPr>
        <w:suppressLineNumbers/>
        <w:rPr>
          <w:sz w:val="24"/>
          <w:szCs w:val="24"/>
        </w:rPr>
      </w:pPr>
    </w:p>
    <w:p w:rsidR="006620F8" w:rsidRDefault="006620F8" w:rsidP="006620F8">
      <w:pPr>
        <w:suppressLineNumbers/>
        <w:ind w:firstLine="709"/>
        <w:rPr>
          <w:sz w:val="24"/>
          <w:szCs w:val="24"/>
        </w:rPr>
      </w:pPr>
      <w:r w:rsidRPr="00857F24">
        <w:rPr>
          <w:sz w:val="24"/>
          <w:szCs w:val="24"/>
        </w:rPr>
        <w:t>1.5. Расчетные показатели, устанавливаемые для объектов местного значения городского поселения в области физической культуры и спорта</w:t>
      </w:r>
    </w:p>
    <w:p w:rsidR="006F6645" w:rsidRPr="00857F24" w:rsidRDefault="006F6645" w:rsidP="006620F8">
      <w:pPr>
        <w:suppressLineNumbers/>
        <w:ind w:firstLine="709"/>
        <w:rPr>
          <w:sz w:val="24"/>
          <w:szCs w:val="24"/>
        </w:rPr>
      </w:pPr>
    </w:p>
    <w:tbl>
      <w:tblPr>
        <w:tblW w:w="0" w:type="auto"/>
        <w:tblInd w:w="-90" w:type="dxa"/>
        <w:tblLayout w:type="fixed"/>
        <w:tblLook w:val="0000"/>
      </w:tblPr>
      <w:tblGrid>
        <w:gridCol w:w="2518"/>
        <w:gridCol w:w="5103"/>
        <w:gridCol w:w="5245"/>
        <w:gridCol w:w="1816"/>
      </w:tblGrid>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bookmarkStart w:id="219" w:name="OLE_LINK75"/>
            <w:bookmarkStart w:id="220" w:name="OLE_LINK76"/>
            <w:bookmarkStart w:id="221" w:name="OLE_LINK77"/>
            <w:r w:rsidRPr="00857F24">
              <w:rPr>
                <w:lang w:val="ru-RU"/>
              </w:rPr>
              <w:t>Наименование вида объекта</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Значение расчетного показателя</w:t>
            </w:r>
          </w:p>
        </w:tc>
      </w:tr>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3</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4</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Открытый стадион</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уровень обеспеченности, </w:t>
            </w:r>
          </w:p>
          <w:p w:rsidR="006620F8" w:rsidRPr="00857F24" w:rsidRDefault="006620F8" w:rsidP="006620F8">
            <w:pPr>
              <w:pStyle w:val="afffffffb"/>
              <w:suppressLineNumbers/>
              <w:ind w:firstLine="0"/>
              <w:jc w:val="center"/>
              <w:rPr>
                <w:lang w:val="ru-RU"/>
              </w:rPr>
            </w:pPr>
            <w:r w:rsidRPr="00857F24">
              <w:rPr>
                <w:lang w:val="ru-RU"/>
              </w:rPr>
              <w:t>объект на поселение</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транспортная доступность, мин</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30</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Бассейн</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уровень обеспеченности, кв. м зеркала воды на 1 тыс. чел.</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25</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транспортная доступность, мин</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30</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Спортивное плоскостное сооружение</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уровень обеспеченности, кв. м/тыс. чел.</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2000</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транспортная доступность, мин</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15</w:t>
            </w:r>
          </w:p>
        </w:tc>
      </w:tr>
      <w:tr w:rsidR="006620F8" w:rsidRPr="00857F24" w:rsidTr="006620F8">
        <w:tc>
          <w:tcPr>
            <w:tcW w:w="2518"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Спортивный зал</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уровень обеспеченности, кв. м площади пола на 1 тыс. чел.</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80</w:t>
            </w:r>
          </w:p>
        </w:tc>
      </w:tr>
      <w:tr w:rsidR="006620F8" w:rsidRPr="00857F24" w:rsidTr="006620F8">
        <w:tc>
          <w:tcPr>
            <w:tcW w:w="2518"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транспортная доступность, мин</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15</w:t>
            </w:r>
          </w:p>
        </w:tc>
      </w:tr>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Спортивная площадка</w:t>
            </w: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количество объектов на 500 чел. </w:t>
            </w:r>
            <w:r w:rsidRPr="00857F24">
              <w:t>[1]</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2</w:t>
            </w:r>
          </w:p>
        </w:tc>
      </w:tr>
      <w:tr w:rsidR="006620F8" w:rsidRPr="00857F24" w:rsidTr="006620F8">
        <w:tc>
          <w:tcPr>
            <w:tcW w:w="2518"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snapToGrid w:val="0"/>
              <w:ind w:firstLine="0"/>
              <w:jc w:val="center"/>
              <w:rPr>
                <w:lang w:val="ru-RU"/>
              </w:rPr>
            </w:pPr>
          </w:p>
        </w:tc>
        <w:tc>
          <w:tcPr>
            <w:tcW w:w="51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максимально допустимого уровня территориальной </w:t>
            </w:r>
            <w:r w:rsidRPr="00857F24">
              <w:rPr>
                <w:lang w:val="ru-RU"/>
              </w:rPr>
              <w:lastRenderedPageBreak/>
              <w:t>доступности</w:t>
            </w:r>
          </w:p>
        </w:tc>
        <w:tc>
          <w:tcPr>
            <w:tcW w:w="5245"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lastRenderedPageBreak/>
              <w:t>пешеходная доступность, м</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500</w:t>
            </w:r>
          </w:p>
        </w:tc>
      </w:tr>
    </w:tbl>
    <w:p w:rsidR="006620F8" w:rsidRDefault="006620F8" w:rsidP="006620F8">
      <w:pPr>
        <w:pStyle w:val="afffffffb"/>
        <w:suppressLineNumbers/>
        <w:ind w:firstLine="851"/>
        <w:rPr>
          <w:lang w:val="ru-RU"/>
        </w:rPr>
      </w:pPr>
      <w:r w:rsidRPr="00857F24">
        <w:rPr>
          <w:lang w:val="ru-RU"/>
        </w:rPr>
        <w:lastRenderedPageBreak/>
        <w:t>Примечание: Спортивные площадки для населенных пунктов численностью менее 280 чел. не нормируются</w:t>
      </w:r>
    </w:p>
    <w:p w:rsidR="006F6645" w:rsidRPr="00857F24" w:rsidRDefault="006F6645" w:rsidP="006620F8">
      <w:pPr>
        <w:pStyle w:val="afffffffb"/>
        <w:suppressLineNumbers/>
        <w:ind w:firstLine="851"/>
        <w:rPr>
          <w:lang w:val="ru-RU"/>
        </w:rPr>
      </w:pPr>
    </w:p>
    <w:tbl>
      <w:tblPr>
        <w:tblW w:w="0" w:type="auto"/>
        <w:tblInd w:w="-90" w:type="dxa"/>
        <w:tblLayout w:type="fixed"/>
        <w:tblLook w:val="0000"/>
      </w:tblPr>
      <w:tblGrid>
        <w:gridCol w:w="2376"/>
        <w:gridCol w:w="3686"/>
        <w:gridCol w:w="2977"/>
        <w:gridCol w:w="5643"/>
      </w:tblGrid>
      <w:tr w:rsidR="006620F8" w:rsidRPr="00857F24" w:rsidTr="006620F8">
        <w:tc>
          <w:tcPr>
            <w:tcW w:w="2376" w:type="dxa"/>
            <w:tcBorders>
              <w:top w:val="single" w:sz="4" w:space="0" w:color="000000"/>
              <w:left w:val="single" w:sz="4" w:space="0" w:color="000000"/>
              <w:bottom w:val="single" w:sz="4" w:space="0" w:color="000000"/>
            </w:tcBorders>
          </w:tcPr>
          <w:bookmarkEnd w:id="219"/>
          <w:bookmarkEnd w:id="220"/>
          <w:bookmarkEnd w:id="221"/>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36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297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564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Значение расчетного показателя</w:t>
            </w:r>
          </w:p>
        </w:tc>
      </w:tr>
      <w:tr w:rsidR="006620F8" w:rsidRPr="00857F24" w:rsidTr="006620F8">
        <w:tc>
          <w:tcPr>
            <w:tcW w:w="237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w:t>
            </w:r>
          </w:p>
        </w:tc>
        <w:tc>
          <w:tcPr>
            <w:tcW w:w="36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297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3</w:t>
            </w:r>
          </w:p>
        </w:tc>
        <w:tc>
          <w:tcPr>
            <w:tcW w:w="564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4</w:t>
            </w:r>
          </w:p>
        </w:tc>
      </w:tr>
      <w:tr w:rsidR="006620F8" w:rsidRPr="00857F24" w:rsidTr="006620F8">
        <w:tc>
          <w:tcPr>
            <w:tcW w:w="2376"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Площадки для установки контейнеров для сбора мусора</w:t>
            </w:r>
          </w:p>
        </w:tc>
        <w:tc>
          <w:tcPr>
            <w:tcW w:w="3686"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2977"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 xml:space="preserve">уровень обеспеченности </w:t>
            </w:r>
            <w:r w:rsidRPr="00857F24">
              <w:rPr>
                <w:color w:val="auto"/>
                <w:vertAlign w:val="superscript"/>
              </w:rPr>
              <w:t>[1]</w:t>
            </w:r>
            <w:r w:rsidRPr="00857F24">
              <w:rPr>
                <w:color w:val="auto"/>
              </w:rPr>
              <w:t>, объектов</w:t>
            </w:r>
          </w:p>
        </w:tc>
        <w:tc>
          <w:tcPr>
            <w:tcW w:w="564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 xml:space="preserve">количество площадок для установки контейнеров определяется исходя из численности населения, объема </w:t>
            </w:r>
          </w:p>
          <w:p w:rsidR="006620F8" w:rsidRPr="00857F24" w:rsidRDefault="006620F8" w:rsidP="006620F8">
            <w:pPr>
              <w:pStyle w:val="Default"/>
              <w:widowControl w:val="0"/>
              <w:suppressLineNumbers/>
              <w:jc w:val="center"/>
              <w:rPr>
                <w:color w:val="auto"/>
              </w:rPr>
            </w:pPr>
            <w:r w:rsidRPr="00857F24">
              <w:rPr>
                <w:color w:val="auto"/>
              </w:rPr>
              <w:t xml:space="preserve">образования отходов, и необходимого </w:t>
            </w:r>
          </w:p>
          <w:p w:rsidR="006620F8" w:rsidRPr="00857F24" w:rsidRDefault="006620F8" w:rsidP="006620F8">
            <w:pPr>
              <w:pStyle w:val="Default"/>
              <w:widowControl w:val="0"/>
              <w:suppressLineNumbers/>
              <w:jc w:val="center"/>
              <w:rPr>
                <w:color w:val="auto"/>
              </w:rPr>
            </w:pPr>
            <w:r w:rsidRPr="00857F24">
              <w:rPr>
                <w:color w:val="auto"/>
              </w:rPr>
              <w:t>числа контейнеров для сбора мусора</w:t>
            </w:r>
          </w:p>
        </w:tc>
      </w:tr>
      <w:tr w:rsidR="006620F8" w:rsidRPr="00857F24" w:rsidTr="006620F8">
        <w:tc>
          <w:tcPr>
            <w:tcW w:w="2376"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686"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2977"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 xml:space="preserve">размер земельного участка </w:t>
            </w:r>
            <w:r w:rsidRPr="00857F24">
              <w:rPr>
                <w:color w:val="auto"/>
                <w:vertAlign w:val="superscript"/>
              </w:rPr>
              <w:t>[2]</w:t>
            </w:r>
            <w:r w:rsidRPr="00857F24">
              <w:rPr>
                <w:color w:val="auto"/>
              </w:rPr>
              <w:t>, кв. м</w:t>
            </w:r>
          </w:p>
        </w:tc>
        <w:tc>
          <w:tcPr>
            <w:tcW w:w="564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 xml:space="preserve">размер площадок должен быть рассчитан </w:t>
            </w:r>
          </w:p>
          <w:p w:rsidR="006620F8" w:rsidRPr="00857F24" w:rsidRDefault="006620F8" w:rsidP="006620F8">
            <w:pPr>
              <w:pStyle w:val="Default"/>
              <w:widowControl w:val="0"/>
              <w:suppressLineNumbers/>
              <w:jc w:val="center"/>
              <w:rPr>
                <w:color w:val="auto"/>
              </w:rPr>
            </w:pPr>
            <w:r w:rsidRPr="00857F24">
              <w:rPr>
                <w:color w:val="auto"/>
              </w:rPr>
              <w:t xml:space="preserve">на установку необходимого числа, </w:t>
            </w:r>
          </w:p>
          <w:p w:rsidR="006620F8" w:rsidRPr="00857F24" w:rsidRDefault="006620F8" w:rsidP="006620F8">
            <w:pPr>
              <w:pStyle w:val="Default"/>
              <w:widowControl w:val="0"/>
              <w:suppressLineNumbers/>
              <w:jc w:val="center"/>
              <w:rPr>
                <w:color w:val="auto"/>
              </w:rPr>
            </w:pPr>
            <w:r w:rsidRPr="00857F24">
              <w:rPr>
                <w:color w:val="auto"/>
              </w:rPr>
              <w:t>но не более 5, контейнеров.</w:t>
            </w:r>
          </w:p>
          <w:p w:rsidR="006620F8" w:rsidRPr="00857F24" w:rsidRDefault="006620F8" w:rsidP="006620F8">
            <w:pPr>
              <w:pStyle w:val="Default"/>
              <w:widowControl w:val="0"/>
              <w:suppressLineNumbers/>
              <w:jc w:val="center"/>
              <w:rPr>
                <w:color w:val="auto"/>
              </w:rPr>
            </w:pPr>
            <w:r w:rsidRPr="00857F24">
              <w:rPr>
                <w:color w:val="auto"/>
              </w:rPr>
              <w:t>Расчетное количество 2,2 шт. Проектное количество 21 шт.</w:t>
            </w:r>
          </w:p>
        </w:tc>
      </w:tr>
      <w:tr w:rsidR="006620F8" w:rsidRPr="00857F24" w:rsidTr="006620F8">
        <w:tc>
          <w:tcPr>
            <w:tcW w:w="2376"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6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2977"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 xml:space="preserve">пешеходная доступность </w:t>
            </w:r>
            <w:r w:rsidRPr="00857F24">
              <w:rPr>
                <w:color w:val="auto"/>
                <w:vertAlign w:val="superscript"/>
              </w:rPr>
              <w:t>[2]</w:t>
            </w:r>
            <w:r w:rsidRPr="00857F24">
              <w:rPr>
                <w:color w:val="auto"/>
              </w:rPr>
              <w:t>, м</w:t>
            </w:r>
          </w:p>
        </w:tc>
        <w:tc>
          <w:tcPr>
            <w:tcW w:w="564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100</w:t>
            </w:r>
          </w:p>
        </w:tc>
      </w:tr>
    </w:tbl>
    <w:p w:rsidR="006620F8" w:rsidRPr="00857F24" w:rsidRDefault="006620F8" w:rsidP="006620F8">
      <w:pPr>
        <w:pStyle w:val="Default"/>
        <w:widowControl w:val="0"/>
        <w:suppressLineNumbers/>
        <w:ind w:firstLine="851"/>
        <w:jc w:val="both"/>
        <w:rPr>
          <w:color w:val="auto"/>
        </w:rPr>
      </w:pPr>
    </w:p>
    <w:p w:rsidR="006620F8" w:rsidRPr="00857F24" w:rsidRDefault="006620F8" w:rsidP="006620F8">
      <w:pPr>
        <w:pStyle w:val="Default"/>
        <w:widowControl w:val="0"/>
        <w:suppressLineNumbers/>
        <w:ind w:firstLine="851"/>
        <w:jc w:val="both"/>
        <w:rPr>
          <w:color w:val="auto"/>
        </w:rPr>
      </w:pPr>
      <w:r w:rsidRPr="00857F24">
        <w:rPr>
          <w:color w:val="auto"/>
        </w:rPr>
        <w:t xml:space="preserve">Примечания: </w:t>
      </w:r>
    </w:p>
    <w:p w:rsidR="006620F8" w:rsidRPr="00857F24" w:rsidRDefault="006620F8" w:rsidP="006620F8">
      <w:pPr>
        <w:pStyle w:val="Default"/>
        <w:widowControl w:val="0"/>
        <w:suppressLineNumbers/>
        <w:ind w:firstLine="851"/>
        <w:jc w:val="both"/>
        <w:rPr>
          <w:color w:val="auto"/>
        </w:rPr>
      </w:pPr>
      <w:r w:rsidRPr="00857F24">
        <w:rPr>
          <w:color w:val="auto"/>
        </w:rPr>
        <w:t xml:space="preserve">1.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w:t>
      </w:r>
    </w:p>
    <w:p w:rsidR="006620F8" w:rsidRPr="00857F24" w:rsidRDefault="006620F8" w:rsidP="006620F8">
      <w:pPr>
        <w:pStyle w:val="Default"/>
        <w:widowControl w:val="0"/>
        <w:suppressLineNumbers/>
        <w:ind w:firstLine="851"/>
        <w:jc w:val="both"/>
        <w:rPr>
          <w:color w:val="auto"/>
        </w:rPr>
      </w:pPr>
      <w:r w:rsidRPr="00857F24">
        <w:rPr>
          <w:color w:val="auto"/>
        </w:rPr>
        <w:t>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w:t>
      </w:r>
      <w:r w:rsidRPr="00857F24">
        <w:rPr>
          <w:color w:val="auto"/>
          <w:vertAlign w:val="subscript"/>
        </w:rPr>
        <w:t>кон</w:t>
      </w:r>
      <w:r w:rsidRPr="00857F24">
        <w:rPr>
          <w:color w:val="auto"/>
        </w:rPr>
        <w:t>т = П</w:t>
      </w:r>
      <w:r w:rsidRPr="00857F24">
        <w:rPr>
          <w:color w:val="auto"/>
          <w:vertAlign w:val="subscript"/>
        </w:rPr>
        <w:t>год</w:t>
      </w:r>
      <w:r w:rsidRPr="00857F24">
        <w:rPr>
          <w:color w:val="auto"/>
        </w:rPr>
        <w:t xml:space="preserve"> × t × К / (365 × V), где П</w:t>
      </w:r>
      <w:r w:rsidRPr="00857F24">
        <w:rPr>
          <w:color w:val="auto"/>
          <w:vertAlign w:val="subscript"/>
        </w:rPr>
        <w:t>год -</w:t>
      </w:r>
      <w:r w:rsidRPr="00857F24">
        <w:rPr>
          <w:color w:val="auto"/>
        </w:rPr>
        <w:t xml:space="preserve">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 </w:t>
      </w:r>
    </w:p>
    <w:p w:rsidR="006620F8" w:rsidRPr="00857F24" w:rsidRDefault="006620F8" w:rsidP="006620F8">
      <w:pPr>
        <w:suppressLineNumbers/>
        <w:ind w:firstLine="851"/>
        <w:jc w:val="both"/>
        <w:rPr>
          <w:b/>
          <w:sz w:val="24"/>
          <w:szCs w:val="24"/>
        </w:rPr>
      </w:pPr>
      <w:r w:rsidRPr="00857F24">
        <w:rPr>
          <w:sz w:val="24"/>
          <w:szCs w:val="24"/>
        </w:rPr>
        <w:t>2. В соответствии с требованиями СанПиН 42-128-4690-88.</w:t>
      </w:r>
    </w:p>
    <w:p w:rsidR="006620F8" w:rsidRPr="00857F24" w:rsidRDefault="006620F8" w:rsidP="006620F8">
      <w:pPr>
        <w:suppressLineNumbers/>
        <w:ind w:firstLine="851"/>
        <w:jc w:val="center"/>
        <w:rPr>
          <w:b/>
          <w:sz w:val="24"/>
          <w:szCs w:val="24"/>
        </w:rPr>
      </w:pPr>
    </w:p>
    <w:p w:rsidR="006620F8" w:rsidRDefault="006620F8" w:rsidP="006620F8">
      <w:pPr>
        <w:suppressLineNumbers/>
        <w:ind w:firstLine="709"/>
        <w:jc w:val="both"/>
        <w:rPr>
          <w:sz w:val="24"/>
          <w:szCs w:val="24"/>
        </w:rPr>
      </w:pPr>
      <w:r w:rsidRPr="00857F24">
        <w:rPr>
          <w:sz w:val="24"/>
          <w:szCs w:val="24"/>
        </w:rPr>
        <w:t>1.7. Расчетные показатели, устанавливаемые для объектов местного значения городского поселения в области охраны общественного порядка</w:t>
      </w:r>
    </w:p>
    <w:p w:rsidR="006F6645" w:rsidRPr="00857F24" w:rsidRDefault="006F6645" w:rsidP="006620F8">
      <w:pPr>
        <w:suppressLineNumbers/>
        <w:ind w:firstLine="709"/>
        <w:jc w:val="both"/>
        <w:rPr>
          <w:sz w:val="24"/>
          <w:szCs w:val="24"/>
        </w:rPr>
      </w:pPr>
    </w:p>
    <w:tbl>
      <w:tblPr>
        <w:tblW w:w="0" w:type="auto"/>
        <w:tblInd w:w="-90" w:type="dxa"/>
        <w:tblLayout w:type="fixed"/>
        <w:tblLook w:val="0000"/>
      </w:tblPr>
      <w:tblGrid>
        <w:gridCol w:w="2093"/>
        <w:gridCol w:w="5670"/>
        <w:gridCol w:w="4111"/>
        <w:gridCol w:w="2808"/>
      </w:tblGrid>
      <w:tr w:rsidR="006620F8" w:rsidRPr="00857F24" w:rsidTr="006620F8">
        <w:tc>
          <w:tcPr>
            <w:tcW w:w="209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5670"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2808"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Значение расчетного показателя</w:t>
            </w:r>
          </w:p>
        </w:tc>
      </w:tr>
      <w:tr w:rsidR="006620F8" w:rsidRPr="00857F24" w:rsidTr="006620F8">
        <w:tc>
          <w:tcPr>
            <w:tcW w:w="2093"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Участковый пункт полиции</w:t>
            </w:r>
          </w:p>
        </w:tc>
        <w:tc>
          <w:tcPr>
            <w:tcW w:w="5670"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объект на поселение</w:t>
            </w:r>
          </w:p>
        </w:tc>
        <w:tc>
          <w:tcPr>
            <w:tcW w:w="2808"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w:t>
            </w:r>
          </w:p>
        </w:tc>
      </w:tr>
      <w:tr w:rsidR="006620F8" w:rsidRPr="00857F24" w:rsidTr="006620F8">
        <w:tc>
          <w:tcPr>
            <w:tcW w:w="2093"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670"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транспортная доступность, мин.</w:t>
            </w:r>
          </w:p>
        </w:tc>
        <w:tc>
          <w:tcPr>
            <w:tcW w:w="2808"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30</w:t>
            </w:r>
          </w:p>
        </w:tc>
      </w:tr>
    </w:tbl>
    <w:p w:rsidR="006620F8" w:rsidRDefault="006620F8" w:rsidP="006620F8">
      <w:pPr>
        <w:suppressLineNumbers/>
        <w:ind w:firstLine="709"/>
        <w:rPr>
          <w:sz w:val="24"/>
          <w:szCs w:val="24"/>
        </w:rPr>
      </w:pPr>
      <w:bookmarkStart w:id="222" w:name="OLE_LINK471"/>
      <w:bookmarkStart w:id="223" w:name="OLE_LINK472"/>
      <w:bookmarkStart w:id="224" w:name="OLE_LINK473"/>
      <w:r w:rsidRPr="00857F24">
        <w:rPr>
          <w:sz w:val="24"/>
          <w:szCs w:val="24"/>
        </w:rPr>
        <w:t xml:space="preserve">1.8. Расчетные показатели, устанавливаемые для объектов местного значения городского поселения в области </w:t>
      </w:r>
      <w:bookmarkStart w:id="225" w:name="OLE_LINK84"/>
      <w:bookmarkStart w:id="226" w:name="OLE_LINK85"/>
      <w:r w:rsidRPr="00857F24">
        <w:rPr>
          <w:sz w:val="24"/>
          <w:szCs w:val="24"/>
        </w:rPr>
        <w:t>предупреждения чрезвычайных ситуаций, стихийных бедствий, эпидемий и ликвидации их последствий</w:t>
      </w:r>
      <w:bookmarkEnd w:id="225"/>
      <w:bookmarkEnd w:id="226"/>
    </w:p>
    <w:p w:rsidR="006F6645" w:rsidRPr="00857F24" w:rsidRDefault="006F6645" w:rsidP="006620F8">
      <w:pPr>
        <w:suppressLineNumbers/>
        <w:ind w:firstLine="709"/>
        <w:rPr>
          <w:b/>
          <w:sz w:val="24"/>
          <w:szCs w:val="24"/>
        </w:rPr>
      </w:pPr>
    </w:p>
    <w:tbl>
      <w:tblPr>
        <w:tblW w:w="0" w:type="auto"/>
        <w:tblInd w:w="-90" w:type="dxa"/>
        <w:tblLayout w:type="fixed"/>
        <w:tblLook w:val="0000"/>
      </w:tblPr>
      <w:tblGrid>
        <w:gridCol w:w="4503"/>
        <w:gridCol w:w="4961"/>
        <w:gridCol w:w="3402"/>
        <w:gridCol w:w="1816"/>
      </w:tblGrid>
      <w:tr w:rsidR="006620F8" w:rsidRPr="00857F24" w:rsidTr="006620F8">
        <w:tc>
          <w:tcPr>
            <w:tcW w:w="45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496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340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Значение расчетного показателя</w:t>
            </w:r>
          </w:p>
        </w:tc>
      </w:tr>
      <w:tr w:rsidR="006620F8" w:rsidRPr="00857F24" w:rsidTr="006620F8">
        <w:tc>
          <w:tcPr>
            <w:tcW w:w="450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w:t>
            </w:r>
          </w:p>
        </w:tc>
        <w:tc>
          <w:tcPr>
            <w:tcW w:w="496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340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3</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4</w:t>
            </w:r>
          </w:p>
        </w:tc>
      </w:tr>
      <w:tr w:rsidR="006620F8" w:rsidRPr="00857F24" w:rsidTr="006620F8">
        <w:tc>
          <w:tcPr>
            <w:tcW w:w="4503"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Аварийно-спасательные службы, пожарно-спасательные, аварийно-спасательные формирования, аварийно-восстановительные формирования, иные службы</w:t>
            </w:r>
          </w:p>
        </w:tc>
        <w:tc>
          <w:tcPr>
            <w:tcW w:w="496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340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объект на поселение</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w:t>
            </w:r>
          </w:p>
        </w:tc>
      </w:tr>
      <w:tr w:rsidR="006620F8" w:rsidRPr="00857F24" w:rsidTr="006620F8">
        <w:tc>
          <w:tcPr>
            <w:tcW w:w="4503"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96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340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время прибытия первого подразделения к месту вызова, мин</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10</w:t>
            </w:r>
          </w:p>
        </w:tc>
      </w:tr>
      <w:tr w:rsidR="006620F8" w:rsidRPr="00857F24" w:rsidTr="006620F8">
        <w:tc>
          <w:tcPr>
            <w:tcW w:w="4503"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Объект пожарной охраны</w:t>
            </w:r>
          </w:p>
        </w:tc>
        <w:tc>
          <w:tcPr>
            <w:tcW w:w="496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340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объект на поселение</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w:t>
            </w:r>
          </w:p>
        </w:tc>
      </w:tr>
      <w:tr w:rsidR="006620F8" w:rsidRPr="00857F24" w:rsidTr="006620F8">
        <w:tc>
          <w:tcPr>
            <w:tcW w:w="4503"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96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340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время прибытия первого подразделения к месту вызова, мин</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10</w:t>
            </w:r>
          </w:p>
        </w:tc>
      </w:tr>
    </w:tbl>
    <w:p w:rsidR="006620F8" w:rsidRPr="00857F24" w:rsidRDefault="006620F8" w:rsidP="006620F8">
      <w:pPr>
        <w:pStyle w:val="Default"/>
        <w:widowControl w:val="0"/>
        <w:suppressLineNumbers/>
        <w:ind w:firstLine="851"/>
        <w:jc w:val="both"/>
        <w:rPr>
          <w:color w:val="auto"/>
        </w:rPr>
      </w:pPr>
      <w:r w:rsidRPr="00857F24">
        <w:rPr>
          <w:color w:val="auto"/>
        </w:rPr>
        <w:t>Примечания:</w:t>
      </w:r>
    </w:p>
    <w:p w:rsidR="006620F8" w:rsidRPr="00857F24" w:rsidRDefault="006620F8" w:rsidP="006620F8">
      <w:pPr>
        <w:pStyle w:val="Default"/>
        <w:widowControl w:val="0"/>
        <w:suppressLineNumbers/>
        <w:ind w:firstLine="851"/>
        <w:jc w:val="both"/>
        <w:rPr>
          <w:color w:val="auto"/>
        </w:rPr>
      </w:pPr>
      <w:r w:rsidRPr="00857F24">
        <w:rPr>
          <w:color w:val="auto"/>
        </w:rPr>
        <w:t xml:space="preserve">1. При подготовке документов территориального планирования для объектов местного значения городского поселения в области предупреждения чрезвычайных ситуаций для пожарной охраны необходимо руководствоваться Федеральным законом от 22 июля 2008 года № 123-ФЗ «Технический регламент о требованиях пожарной безопасности». </w:t>
      </w:r>
    </w:p>
    <w:p w:rsidR="006620F8" w:rsidRPr="00857F24" w:rsidRDefault="006620F8" w:rsidP="006620F8">
      <w:pPr>
        <w:suppressLineNumbers/>
        <w:ind w:firstLine="851"/>
        <w:jc w:val="both"/>
        <w:rPr>
          <w:sz w:val="24"/>
          <w:szCs w:val="24"/>
        </w:rPr>
      </w:pPr>
      <w:r w:rsidRPr="00857F24">
        <w:rPr>
          <w:sz w:val="24"/>
          <w:szCs w:val="24"/>
        </w:rPr>
        <w:t>2. Расчетные показатели количества пожарных депо и пожарных автомобилей для города и населенных пунктов следует принимать в соответствии с нормами проектирования объектов пожарной охраны от 1 января 1995 года НПБ 101-95, введенными в действие приказом Главного управления Государственной противопожарной службы Министерства внутренних дел России от 30 декабря 1994 года № 36.</w:t>
      </w:r>
      <w:bookmarkStart w:id="227" w:name="OLE_LINK735"/>
      <w:bookmarkStart w:id="228" w:name="OLE_LINK736"/>
      <w:bookmarkStart w:id="229" w:name="OLE_LINK724"/>
      <w:bookmarkStart w:id="230" w:name="OLE_LINK725"/>
      <w:bookmarkStart w:id="231" w:name="OLE_LINK732"/>
      <w:bookmarkStart w:id="232" w:name="OLE_LINK733"/>
      <w:bookmarkStart w:id="233" w:name="OLE_LINK734"/>
      <w:bookmarkEnd w:id="222"/>
      <w:bookmarkEnd w:id="223"/>
      <w:bookmarkEnd w:id="224"/>
    </w:p>
    <w:p w:rsidR="006620F8" w:rsidRPr="00857F24" w:rsidRDefault="006620F8" w:rsidP="006620F8">
      <w:pPr>
        <w:suppressLineNumbers/>
        <w:ind w:firstLine="851"/>
        <w:jc w:val="both"/>
        <w:rPr>
          <w:sz w:val="24"/>
          <w:szCs w:val="24"/>
        </w:rPr>
      </w:pPr>
    </w:p>
    <w:p w:rsidR="006620F8" w:rsidRDefault="006620F8" w:rsidP="006620F8">
      <w:pPr>
        <w:suppressLineNumbers/>
        <w:ind w:firstLine="709"/>
        <w:jc w:val="both"/>
        <w:rPr>
          <w:sz w:val="24"/>
          <w:szCs w:val="24"/>
        </w:rPr>
      </w:pPr>
      <w:r w:rsidRPr="00857F24">
        <w:rPr>
          <w:sz w:val="24"/>
          <w:szCs w:val="24"/>
        </w:rPr>
        <w:t>1.9. Расчетные показатели, устанавливаемые для объектов местного значения городского поселения в области местного самоуправления</w:t>
      </w:r>
      <w:bookmarkStart w:id="234" w:name="OLE_LINK998"/>
    </w:p>
    <w:p w:rsidR="006F6645" w:rsidRPr="00857F24" w:rsidRDefault="006F6645" w:rsidP="006620F8">
      <w:pPr>
        <w:suppressLineNumbers/>
        <w:ind w:firstLine="709"/>
        <w:jc w:val="both"/>
        <w:rPr>
          <w:sz w:val="24"/>
          <w:szCs w:val="24"/>
        </w:rPr>
      </w:pPr>
    </w:p>
    <w:tbl>
      <w:tblPr>
        <w:tblW w:w="0" w:type="auto"/>
        <w:tblInd w:w="-90" w:type="dxa"/>
        <w:tblLayout w:type="fixed"/>
        <w:tblLook w:val="0000"/>
      </w:tblPr>
      <w:tblGrid>
        <w:gridCol w:w="2517"/>
        <w:gridCol w:w="5116"/>
        <w:gridCol w:w="4524"/>
        <w:gridCol w:w="2525"/>
      </w:tblGrid>
      <w:tr w:rsidR="006620F8" w:rsidRPr="00857F24" w:rsidTr="006620F8">
        <w:tc>
          <w:tcPr>
            <w:tcW w:w="251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511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4524"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2525"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Значение расчетного показателя</w:t>
            </w:r>
          </w:p>
        </w:tc>
      </w:tr>
      <w:tr w:rsidR="006620F8" w:rsidRPr="00857F24" w:rsidTr="006620F8">
        <w:tc>
          <w:tcPr>
            <w:tcW w:w="251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w:t>
            </w:r>
          </w:p>
        </w:tc>
        <w:tc>
          <w:tcPr>
            <w:tcW w:w="511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4524"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3</w:t>
            </w:r>
          </w:p>
        </w:tc>
        <w:tc>
          <w:tcPr>
            <w:tcW w:w="2525"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4</w:t>
            </w:r>
          </w:p>
        </w:tc>
      </w:tr>
      <w:tr w:rsidR="006620F8" w:rsidRPr="00857F24" w:rsidTr="006620F8">
        <w:tc>
          <w:tcPr>
            <w:tcW w:w="2517"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Административное здание органа местного самоуправления</w:t>
            </w:r>
          </w:p>
        </w:tc>
        <w:tc>
          <w:tcPr>
            <w:tcW w:w="511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Расчетный показатель минимально допустимого уровня </w:t>
            </w:r>
          </w:p>
          <w:p w:rsidR="006620F8" w:rsidRPr="00857F24" w:rsidRDefault="006620F8" w:rsidP="006620F8">
            <w:pPr>
              <w:pStyle w:val="afffffffb"/>
              <w:suppressLineNumbers/>
              <w:ind w:firstLine="0"/>
              <w:jc w:val="center"/>
              <w:rPr>
                <w:lang w:val="ru-RU"/>
              </w:rPr>
            </w:pPr>
            <w:r w:rsidRPr="00857F24">
              <w:rPr>
                <w:lang w:val="ru-RU"/>
              </w:rPr>
              <w:t>обеспеченности</w:t>
            </w:r>
          </w:p>
        </w:tc>
        <w:tc>
          <w:tcPr>
            <w:tcW w:w="4524"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объект на поселение, ед.</w:t>
            </w:r>
          </w:p>
        </w:tc>
        <w:tc>
          <w:tcPr>
            <w:tcW w:w="2525"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w:t>
            </w:r>
          </w:p>
        </w:tc>
      </w:tr>
      <w:tr w:rsidR="006620F8" w:rsidRPr="00857F24" w:rsidTr="006620F8">
        <w:tc>
          <w:tcPr>
            <w:tcW w:w="2517"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11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524"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транспортная доступность, мин</w:t>
            </w:r>
          </w:p>
        </w:tc>
        <w:tc>
          <w:tcPr>
            <w:tcW w:w="2525"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30</w:t>
            </w:r>
          </w:p>
        </w:tc>
      </w:tr>
      <w:bookmarkEnd w:id="227"/>
      <w:bookmarkEnd w:id="228"/>
      <w:bookmarkEnd w:id="229"/>
      <w:bookmarkEnd w:id="230"/>
      <w:bookmarkEnd w:id="231"/>
      <w:bookmarkEnd w:id="232"/>
      <w:bookmarkEnd w:id="233"/>
    </w:tbl>
    <w:p w:rsidR="006620F8" w:rsidRPr="00857F24" w:rsidRDefault="006620F8" w:rsidP="006620F8">
      <w:pPr>
        <w:suppressLineNumbers/>
        <w:rPr>
          <w:sz w:val="24"/>
          <w:szCs w:val="24"/>
        </w:rPr>
      </w:pPr>
    </w:p>
    <w:p w:rsidR="006620F8" w:rsidRDefault="006620F8" w:rsidP="006620F8">
      <w:pPr>
        <w:suppressLineNumbers/>
        <w:ind w:firstLine="709"/>
        <w:rPr>
          <w:sz w:val="24"/>
          <w:szCs w:val="24"/>
        </w:rPr>
      </w:pPr>
      <w:r w:rsidRPr="00857F24">
        <w:rPr>
          <w:sz w:val="24"/>
          <w:szCs w:val="24"/>
        </w:rPr>
        <w:t>1.10. Расчетные показатели, устанавливаемые для объектов местного значения городского поселения в области ритуальных услуг и содержания мест захоронения</w:t>
      </w:r>
    </w:p>
    <w:p w:rsidR="006F6645" w:rsidRPr="00857F24" w:rsidRDefault="006F6645" w:rsidP="006620F8">
      <w:pPr>
        <w:suppressLineNumbers/>
        <w:ind w:firstLine="709"/>
        <w:rPr>
          <w:sz w:val="24"/>
          <w:szCs w:val="24"/>
        </w:rPr>
      </w:pPr>
    </w:p>
    <w:tbl>
      <w:tblPr>
        <w:tblW w:w="0" w:type="auto"/>
        <w:tblInd w:w="-90" w:type="dxa"/>
        <w:tblLayout w:type="fixed"/>
        <w:tblLook w:val="0000"/>
      </w:tblPr>
      <w:tblGrid>
        <w:gridCol w:w="2943"/>
        <w:gridCol w:w="5812"/>
        <w:gridCol w:w="4111"/>
        <w:gridCol w:w="1816"/>
      </w:tblGrid>
      <w:tr w:rsidR="006620F8" w:rsidRPr="00857F24" w:rsidTr="006620F8">
        <w:tc>
          <w:tcPr>
            <w:tcW w:w="294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581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Значение расчетного показателя</w:t>
            </w:r>
          </w:p>
        </w:tc>
      </w:tr>
      <w:tr w:rsidR="006620F8" w:rsidRPr="00857F24" w:rsidTr="006620F8">
        <w:tc>
          <w:tcPr>
            <w:tcW w:w="2943"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1</w:t>
            </w:r>
          </w:p>
        </w:tc>
        <w:tc>
          <w:tcPr>
            <w:tcW w:w="581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3</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4</w:t>
            </w:r>
          </w:p>
        </w:tc>
      </w:tr>
      <w:tr w:rsidR="006620F8" w:rsidRPr="00857F24" w:rsidTr="006620F8">
        <w:tc>
          <w:tcPr>
            <w:tcW w:w="2943"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Специализированная служба по вопросам похоронного дела</w:t>
            </w:r>
          </w:p>
        </w:tc>
        <w:tc>
          <w:tcPr>
            <w:tcW w:w="581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объект на поселение, ед.</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w:t>
            </w:r>
          </w:p>
        </w:tc>
      </w:tr>
      <w:tr w:rsidR="006620F8" w:rsidRPr="00857F24" w:rsidTr="006620F8">
        <w:tc>
          <w:tcPr>
            <w:tcW w:w="2943"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81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транспортная доступность, мин</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30</w:t>
            </w:r>
          </w:p>
        </w:tc>
      </w:tr>
      <w:tr w:rsidR="006620F8" w:rsidRPr="00857F24" w:rsidTr="006620F8">
        <w:tc>
          <w:tcPr>
            <w:tcW w:w="2943"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Кладбище традиционного захоронения</w:t>
            </w:r>
          </w:p>
        </w:tc>
        <w:tc>
          <w:tcPr>
            <w:tcW w:w="581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площадь, га на 1000 чел.</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0,24</w:t>
            </w:r>
          </w:p>
        </w:tc>
      </w:tr>
      <w:tr w:rsidR="006620F8" w:rsidRPr="00857F24" w:rsidTr="006620F8">
        <w:tc>
          <w:tcPr>
            <w:tcW w:w="2943"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581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411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транспортная доступность, мин</w:t>
            </w:r>
          </w:p>
        </w:tc>
        <w:tc>
          <w:tcPr>
            <w:tcW w:w="1816"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30</w:t>
            </w:r>
          </w:p>
        </w:tc>
      </w:tr>
      <w:bookmarkEnd w:id="234"/>
    </w:tbl>
    <w:p w:rsidR="006620F8" w:rsidRPr="00857F24" w:rsidRDefault="006620F8" w:rsidP="006620F8">
      <w:pPr>
        <w:suppressLineNumbers/>
        <w:ind w:firstLine="709"/>
        <w:jc w:val="both"/>
        <w:rPr>
          <w:sz w:val="24"/>
          <w:szCs w:val="24"/>
        </w:rPr>
      </w:pPr>
    </w:p>
    <w:p w:rsidR="006620F8" w:rsidRDefault="006620F8" w:rsidP="006620F8">
      <w:pPr>
        <w:suppressLineNumbers/>
        <w:ind w:firstLine="709"/>
        <w:jc w:val="both"/>
        <w:rPr>
          <w:sz w:val="24"/>
          <w:szCs w:val="24"/>
        </w:rPr>
      </w:pPr>
      <w:r w:rsidRPr="00857F24">
        <w:rPr>
          <w:sz w:val="24"/>
          <w:szCs w:val="24"/>
        </w:rPr>
        <w:t>1.11. Расчетные показатели, устанавливаемые для объектов местного значения городского поселения в области торговли, общественного питания и бытового обслуживания</w:t>
      </w:r>
    </w:p>
    <w:p w:rsidR="006F6645" w:rsidRPr="00857F24" w:rsidRDefault="006F6645" w:rsidP="006620F8">
      <w:pPr>
        <w:suppressLineNumbers/>
        <w:ind w:firstLine="709"/>
        <w:jc w:val="both"/>
        <w:rPr>
          <w:sz w:val="24"/>
          <w:szCs w:val="24"/>
        </w:rPr>
      </w:pPr>
    </w:p>
    <w:tbl>
      <w:tblPr>
        <w:tblW w:w="0" w:type="auto"/>
        <w:tblInd w:w="-90" w:type="dxa"/>
        <w:tblLayout w:type="fixed"/>
        <w:tblLook w:val="0000"/>
      </w:tblPr>
      <w:tblGrid>
        <w:gridCol w:w="2352"/>
        <w:gridCol w:w="3292"/>
        <w:gridCol w:w="4421"/>
        <w:gridCol w:w="2437"/>
        <w:gridCol w:w="2180"/>
      </w:tblGrid>
      <w:tr w:rsidR="006620F8" w:rsidRPr="00857F24" w:rsidTr="006620F8">
        <w:tc>
          <w:tcPr>
            <w:tcW w:w="235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329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Значение расчетного показателя</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Проектное значение на 39-40 мкр.</w:t>
            </w:r>
          </w:p>
        </w:tc>
      </w:tr>
      <w:tr w:rsidR="006620F8" w:rsidRPr="00857F24" w:rsidTr="006620F8">
        <w:tc>
          <w:tcPr>
            <w:tcW w:w="235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lastRenderedPageBreak/>
              <w:t>1</w:t>
            </w:r>
          </w:p>
        </w:tc>
        <w:tc>
          <w:tcPr>
            <w:tcW w:w="329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2</w:t>
            </w: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3</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4</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lang w:val="ru-RU"/>
              </w:rPr>
            </w:pPr>
          </w:p>
        </w:tc>
      </w:tr>
      <w:tr w:rsidR="006620F8" w:rsidRPr="00857F24" w:rsidTr="006620F8">
        <w:tc>
          <w:tcPr>
            <w:tcW w:w="235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Предприятия торговли</w:t>
            </w:r>
          </w:p>
        </w:tc>
        <w:tc>
          <w:tcPr>
            <w:tcW w:w="329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lang w:val="ru-RU"/>
              </w:rPr>
              <w:t>Расчетный показатель минимально допустимого уровня обеспеченности</w:t>
            </w:r>
          </w:p>
        </w:tc>
        <w:tc>
          <w:tcPr>
            <w:tcW w:w="6858" w:type="dxa"/>
            <w:gridSpan w:val="2"/>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bCs/>
                <w:lang w:val="ru-RU"/>
              </w:rPr>
              <w:t>Уровень обеспеченности, кв. м торговой площади/1 тыс. чел.:</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bCs/>
                <w:lang w:val="ru-RU"/>
              </w:rPr>
            </w:pP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всего</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497,8</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513,7</w:t>
            </w: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в том числе:</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snapToGrid w:val="0"/>
              <w:jc w:val="center"/>
              <w:rPr>
                <w:color w:val="auto"/>
              </w:rPr>
            </w:pP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snapToGrid w:val="0"/>
              <w:jc w:val="center"/>
              <w:rPr>
                <w:color w:val="auto"/>
              </w:rPr>
            </w:pP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объектов, реализующих продовольственные товары</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170,7</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175,4</w:t>
            </w: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объектов, реализующих непродовольственные товары</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327,1</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337,5672</w:t>
            </w: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Объект на поселение, ед.</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107</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snapToGrid w:val="0"/>
              <w:jc w:val="center"/>
              <w:rPr>
                <w:color w:val="auto"/>
              </w:rPr>
            </w:pPr>
          </w:p>
        </w:tc>
      </w:tr>
      <w:tr w:rsidR="006620F8" w:rsidRPr="00857F24" w:rsidTr="006620F8">
        <w:tc>
          <w:tcPr>
            <w:tcW w:w="235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snapToGrid w:val="0"/>
              <w:ind w:firstLine="0"/>
              <w:jc w:val="center"/>
              <w:rPr>
                <w:lang w:val="ru-RU"/>
              </w:rPr>
            </w:pPr>
          </w:p>
        </w:tc>
        <w:tc>
          <w:tcPr>
            <w:tcW w:w="329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bCs/>
                <w:lang w:val="ru-RU"/>
              </w:rPr>
              <w:t>Расчетный показатель максимально допустимого уровня территориальной доступности</w:t>
            </w:r>
          </w:p>
        </w:tc>
        <w:tc>
          <w:tcPr>
            <w:tcW w:w="6858" w:type="dxa"/>
            <w:gridSpan w:val="2"/>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bCs/>
                <w:lang w:val="ru-RU"/>
              </w:rPr>
              <w:t>Пешеходная доступность, м:</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bCs/>
                <w:lang w:val="ru-RU"/>
              </w:rPr>
            </w:pP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среднеэтажная и многоэтажная </w:t>
            </w:r>
          </w:p>
          <w:p w:rsidR="006620F8" w:rsidRPr="00857F24" w:rsidRDefault="006620F8" w:rsidP="006620F8">
            <w:pPr>
              <w:pStyle w:val="afffffffb"/>
              <w:suppressLineNumbers/>
              <w:ind w:firstLine="0"/>
              <w:jc w:val="center"/>
              <w:rPr>
                <w:lang w:val="ru-RU"/>
              </w:rPr>
            </w:pPr>
            <w:r w:rsidRPr="00857F24">
              <w:rPr>
                <w:lang w:val="ru-RU"/>
              </w:rPr>
              <w:t>жилая застройка</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500</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lang w:val="ru-RU"/>
              </w:rPr>
            </w:pP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индивидуальная и малоэтажная </w:t>
            </w:r>
          </w:p>
          <w:p w:rsidR="006620F8" w:rsidRPr="00857F24" w:rsidRDefault="006620F8" w:rsidP="006620F8">
            <w:pPr>
              <w:pStyle w:val="afffffffb"/>
              <w:suppressLineNumbers/>
              <w:ind w:firstLine="0"/>
              <w:jc w:val="center"/>
              <w:rPr>
                <w:lang w:val="ru-RU"/>
              </w:rPr>
            </w:pPr>
            <w:r w:rsidRPr="00857F24">
              <w:rPr>
                <w:lang w:val="ru-RU"/>
              </w:rPr>
              <w:t>жилая застройка</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800</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lang w:val="ru-RU"/>
              </w:rPr>
            </w:pPr>
          </w:p>
        </w:tc>
      </w:tr>
      <w:tr w:rsidR="006620F8" w:rsidRPr="00857F24" w:rsidTr="006620F8">
        <w:tc>
          <w:tcPr>
            <w:tcW w:w="235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Предприятия общественного питания</w:t>
            </w:r>
          </w:p>
        </w:tc>
        <w:tc>
          <w:tcPr>
            <w:tcW w:w="329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lang w:val="ru-RU"/>
              </w:rPr>
              <w:t>Расчетный показатель минимально допустимого уровня обеспеченности</w:t>
            </w: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bCs/>
                <w:lang w:val="ru-RU"/>
              </w:rPr>
              <w:t xml:space="preserve">Уровень обеспеченности, </w:t>
            </w:r>
          </w:p>
          <w:p w:rsidR="006620F8" w:rsidRPr="00857F24" w:rsidRDefault="006620F8" w:rsidP="006620F8">
            <w:pPr>
              <w:pStyle w:val="afffffffb"/>
              <w:suppressLineNumbers/>
              <w:ind w:firstLine="0"/>
              <w:jc w:val="center"/>
              <w:rPr>
                <w:lang w:val="ru-RU"/>
              </w:rPr>
            </w:pPr>
            <w:r w:rsidRPr="00857F24">
              <w:rPr>
                <w:bCs/>
                <w:lang w:val="ru-RU"/>
              </w:rPr>
              <w:t>мест на 1 тыс. чел.</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40 (8) </w:t>
            </w:r>
            <w:r w:rsidRPr="00857F24">
              <w:t>[1]</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lang w:val="ru-RU"/>
              </w:rPr>
            </w:pP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bCs/>
                <w:lang w:val="ru-RU"/>
              </w:rPr>
              <w:t>Расчетный показатель максимально допустимого уровня территориальной доступности</w:t>
            </w:r>
          </w:p>
        </w:tc>
        <w:tc>
          <w:tcPr>
            <w:tcW w:w="6858" w:type="dxa"/>
            <w:gridSpan w:val="2"/>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bCs/>
                <w:lang w:val="ru-RU"/>
              </w:rPr>
              <w:t>Пешеходная доступность, м:</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bCs/>
                <w:lang w:val="ru-RU"/>
              </w:rPr>
            </w:pP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среднеэтажная и многоэтажная </w:t>
            </w:r>
          </w:p>
          <w:p w:rsidR="006620F8" w:rsidRPr="00857F24" w:rsidRDefault="006620F8" w:rsidP="006620F8">
            <w:pPr>
              <w:pStyle w:val="afffffffb"/>
              <w:suppressLineNumbers/>
              <w:ind w:firstLine="0"/>
              <w:jc w:val="center"/>
              <w:rPr>
                <w:lang w:val="ru-RU"/>
              </w:rPr>
            </w:pPr>
            <w:r w:rsidRPr="00857F24">
              <w:rPr>
                <w:lang w:val="ru-RU"/>
              </w:rPr>
              <w:t>жилая застройка</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500</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lang w:val="ru-RU"/>
              </w:rPr>
            </w:pP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индивидуальная и малоэтажная </w:t>
            </w:r>
          </w:p>
          <w:p w:rsidR="006620F8" w:rsidRPr="00857F24" w:rsidRDefault="006620F8" w:rsidP="006620F8">
            <w:pPr>
              <w:pStyle w:val="afffffffb"/>
              <w:suppressLineNumbers/>
              <w:ind w:firstLine="0"/>
              <w:jc w:val="center"/>
              <w:rPr>
                <w:lang w:val="ru-RU"/>
              </w:rPr>
            </w:pPr>
            <w:r w:rsidRPr="00857F24">
              <w:rPr>
                <w:lang w:val="ru-RU"/>
              </w:rPr>
              <w:t>жилая застройка</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800</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lang w:val="ru-RU"/>
              </w:rPr>
            </w:pPr>
          </w:p>
        </w:tc>
      </w:tr>
      <w:tr w:rsidR="006620F8" w:rsidRPr="00857F24" w:rsidTr="006620F8">
        <w:tc>
          <w:tcPr>
            <w:tcW w:w="235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Предприятия бытового обслуживания</w:t>
            </w:r>
          </w:p>
        </w:tc>
        <w:tc>
          <w:tcPr>
            <w:tcW w:w="3292" w:type="dxa"/>
            <w:tcBorders>
              <w:top w:val="single" w:sz="4" w:space="0" w:color="000000"/>
              <w:left w:val="single" w:sz="4" w:space="0" w:color="000000"/>
              <w:bottom w:val="single" w:sz="4" w:space="0" w:color="000000"/>
            </w:tcBorders>
          </w:tcPr>
          <w:p w:rsidR="006620F8" w:rsidRPr="00857F24" w:rsidRDefault="006620F8" w:rsidP="00AD1BE8">
            <w:pPr>
              <w:pStyle w:val="afffffffb"/>
              <w:suppressLineNumbers/>
              <w:ind w:firstLine="0"/>
              <w:jc w:val="center"/>
              <w:rPr>
                <w:bCs/>
                <w:lang w:val="ru-RU"/>
              </w:rPr>
            </w:pPr>
            <w:r w:rsidRPr="00857F24">
              <w:rPr>
                <w:lang w:val="ru-RU"/>
              </w:rPr>
              <w:t>Расчетный показатель минимально допустимого уровня обеспеченности</w:t>
            </w: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bCs/>
                <w:lang w:val="ru-RU"/>
              </w:rPr>
              <w:t xml:space="preserve">Уровень обеспеченности, </w:t>
            </w:r>
          </w:p>
          <w:p w:rsidR="006620F8" w:rsidRPr="00857F24" w:rsidRDefault="006620F8" w:rsidP="006620F8">
            <w:pPr>
              <w:pStyle w:val="afffffffb"/>
              <w:suppressLineNumbers/>
              <w:ind w:firstLine="0"/>
              <w:jc w:val="center"/>
              <w:rPr>
                <w:lang w:val="ru-RU"/>
              </w:rPr>
            </w:pPr>
            <w:r w:rsidRPr="00857F24">
              <w:rPr>
                <w:bCs/>
                <w:lang w:val="ru-RU"/>
              </w:rPr>
              <w:t>рабочих мест на 1 тыс. чел.</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9 (2) </w:t>
            </w:r>
            <w:r w:rsidRPr="00857F24">
              <w:t>[1]</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9</w:t>
            </w: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bCs/>
                <w:lang w:val="ru-RU"/>
              </w:rPr>
              <w:t>Расчетный показатель максимально допустимого уровня территориальной доступности</w:t>
            </w:r>
          </w:p>
        </w:tc>
        <w:tc>
          <w:tcPr>
            <w:tcW w:w="6858" w:type="dxa"/>
            <w:gridSpan w:val="2"/>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bCs/>
                <w:lang w:val="ru-RU"/>
              </w:rPr>
            </w:pPr>
            <w:r w:rsidRPr="00857F24">
              <w:rPr>
                <w:bCs/>
                <w:lang w:val="ru-RU"/>
              </w:rPr>
              <w:t>Пешеходная доступность, м:</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bCs/>
                <w:lang w:val="ru-RU"/>
              </w:rPr>
            </w:pP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среднеэтажная и многоэтажная </w:t>
            </w:r>
          </w:p>
          <w:p w:rsidR="006620F8" w:rsidRPr="00857F24" w:rsidRDefault="006620F8" w:rsidP="006620F8">
            <w:pPr>
              <w:pStyle w:val="afffffffb"/>
              <w:suppressLineNumbers/>
              <w:ind w:firstLine="0"/>
              <w:jc w:val="center"/>
              <w:rPr>
                <w:lang w:val="ru-RU"/>
              </w:rPr>
            </w:pPr>
            <w:r w:rsidRPr="00857F24">
              <w:rPr>
                <w:lang w:val="ru-RU"/>
              </w:rPr>
              <w:t>жилая застройка</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500</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lang w:val="ru-RU"/>
              </w:rPr>
            </w:pPr>
          </w:p>
        </w:tc>
      </w:tr>
      <w:tr w:rsidR="006620F8" w:rsidRPr="00857F24" w:rsidTr="006620F8">
        <w:tc>
          <w:tcPr>
            <w:tcW w:w="235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29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421"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индивидуальная и малоэтажная </w:t>
            </w:r>
          </w:p>
          <w:p w:rsidR="006620F8" w:rsidRPr="00857F24" w:rsidRDefault="006620F8" w:rsidP="006620F8">
            <w:pPr>
              <w:pStyle w:val="afffffffb"/>
              <w:suppressLineNumbers/>
              <w:ind w:firstLine="0"/>
              <w:jc w:val="center"/>
              <w:rPr>
                <w:lang w:val="ru-RU"/>
              </w:rPr>
            </w:pPr>
            <w:r w:rsidRPr="00857F24">
              <w:rPr>
                <w:lang w:val="ru-RU"/>
              </w:rPr>
              <w:t>жилая застройка</w:t>
            </w:r>
          </w:p>
        </w:tc>
        <w:tc>
          <w:tcPr>
            <w:tcW w:w="243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800</w:t>
            </w:r>
          </w:p>
        </w:tc>
        <w:tc>
          <w:tcPr>
            <w:tcW w:w="2180"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snapToGrid w:val="0"/>
              <w:ind w:firstLine="0"/>
              <w:jc w:val="center"/>
              <w:rPr>
                <w:lang w:val="ru-RU"/>
              </w:rPr>
            </w:pPr>
          </w:p>
        </w:tc>
      </w:tr>
    </w:tbl>
    <w:p w:rsidR="006620F8" w:rsidRPr="00857F24" w:rsidRDefault="006620F8" w:rsidP="006620F8">
      <w:pPr>
        <w:pStyle w:val="afffffffb"/>
        <w:suppressLineNumbers/>
        <w:ind w:firstLine="851"/>
        <w:rPr>
          <w:lang w:val="ru-RU"/>
        </w:rPr>
      </w:pPr>
      <w:r w:rsidRPr="00857F24">
        <w:rPr>
          <w:lang w:val="ru-RU"/>
        </w:rPr>
        <w:t>Примечания:</w:t>
      </w:r>
    </w:p>
    <w:p w:rsidR="006620F8" w:rsidRPr="00857F24" w:rsidRDefault="006620F8" w:rsidP="006620F8">
      <w:pPr>
        <w:pStyle w:val="afffffffb"/>
        <w:suppressLineNumbers/>
        <w:ind w:firstLine="851"/>
        <w:rPr>
          <w:lang w:val="ru-RU"/>
        </w:rPr>
      </w:pPr>
      <w:r w:rsidRPr="00857F24">
        <w:rPr>
          <w:lang w:val="ru-RU"/>
        </w:rPr>
        <w:lastRenderedPageBreak/>
        <w:t>1. В скобках приведены нормативы расчета предприятий общественного питания и бытового обслуживания для размещения в микрорайоне или жилом районе.</w:t>
      </w:r>
    </w:p>
    <w:p w:rsidR="006620F8" w:rsidRPr="00857F24" w:rsidRDefault="006620F8" w:rsidP="006620F8">
      <w:pPr>
        <w:suppressLineNumbers/>
        <w:ind w:firstLine="851"/>
        <w:jc w:val="both"/>
        <w:rPr>
          <w:sz w:val="24"/>
          <w:szCs w:val="24"/>
        </w:rPr>
      </w:pPr>
      <w:r w:rsidRPr="00857F24">
        <w:rPr>
          <w:sz w:val="24"/>
          <w:szCs w:val="24"/>
        </w:rPr>
        <w:t>2. Предприятия бытового обслуживания возможно размещать во встроенно-пристроенных помещениях.</w:t>
      </w:r>
    </w:p>
    <w:p w:rsidR="006F6645" w:rsidRDefault="006F6645" w:rsidP="006620F8">
      <w:pPr>
        <w:suppressLineNumbers/>
        <w:ind w:firstLine="709"/>
        <w:rPr>
          <w:sz w:val="24"/>
          <w:szCs w:val="24"/>
        </w:rPr>
      </w:pPr>
    </w:p>
    <w:p w:rsidR="006620F8" w:rsidRPr="00857F24" w:rsidRDefault="006620F8" w:rsidP="006620F8">
      <w:pPr>
        <w:suppressLineNumbers/>
        <w:ind w:firstLine="709"/>
        <w:rPr>
          <w:sz w:val="24"/>
          <w:szCs w:val="24"/>
        </w:rPr>
      </w:pPr>
      <w:r w:rsidRPr="00857F24">
        <w:rPr>
          <w:sz w:val="24"/>
          <w:szCs w:val="24"/>
        </w:rPr>
        <w:t xml:space="preserve">1.12. Расчетные показатели, устанавливаемые для объектов </w:t>
      </w:r>
      <w:bookmarkStart w:id="235" w:name="OLE_LINK86"/>
      <w:bookmarkStart w:id="236" w:name="OLE_LINK87"/>
      <w:bookmarkStart w:id="237" w:name="OLE_LINK88"/>
      <w:r w:rsidRPr="00857F24">
        <w:rPr>
          <w:sz w:val="24"/>
          <w:szCs w:val="24"/>
        </w:rPr>
        <w:t>благоустройства территории городского поселения</w:t>
      </w:r>
      <w:bookmarkEnd w:id="235"/>
      <w:bookmarkEnd w:id="236"/>
      <w:bookmarkEnd w:id="237"/>
    </w:p>
    <w:p w:rsidR="006620F8" w:rsidRPr="00857F24" w:rsidRDefault="006620F8" w:rsidP="006620F8">
      <w:pPr>
        <w:suppressLineNumbers/>
        <w:rPr>
          <w:sz w:val="24"/>
          <w:szCs w:val="24"/>
        </w:rPr>
      </w:pPr>
    </w:p>
    <w:tbl>
      <w:tblPr>
        <w:tblW w:w="0" w:type="auto"/>
        <w:tblInd w:w="-90" w:type="dxa"/>
        <w:tblLayout w:type="fixed"/>
        <w:tblLook w:val="0000"/>
      </w:tblPr>
      <w:tblGrid>
        <w:gridCol w:w="2307"/>
        <w:gridCol w:w="4682"/>
        <w:gridCol w:w="3386"/>
        <w:gridCol w:w="2284"/>
        <w:gridCol w:w="2023"/>
      </w:tblGrid>
      <w:tr w:rsidR="006620F8" w:rsidRPr="00857F24" w:rsidTr="006620F8">
        <w:tc>
          <w:tcPr>
            <w:tcW w:w="2307"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вида объекта</w:t>
            </w:r>
          </w:p>
        </w:tc>
        <w:tc>
          <w:tcPr>
            <w:tcW w:w="468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Тип расчетного показателя</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Наименование расчетного показателя, единица измерения</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Значение расчетного показателя</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afffffffb"/>
              <w:suppressLineNumbers/>
              <w:ind w:firstLine="0"/>
              <w:jc w:val="center"/>
            </w:pPr>
            <w:r w:rsidRPr="00857F24">
              <w:rPr>
                <w:lang w:val="ru-RU"/>
              </w:rPr>
              <w:t>Проектное значение на 39-40 мкр.</w:t>
            </w:r>
          </w:p>
        </w:tc>
      </w:tr>
      <w:tr w:rsidR="006620F8" w:rsidRPr="00857F24" w:rsidTr="006620F8">
        <w:tc>
          <w:tcPr>
            <w:tcW w:w="2307"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Городской парк (парк культуры и отдыха)</w:t>
            </w:r>
          </w:p>
        </w:tc>
        <w:tc>
          <w:tcPr>
            <w:tcW w:w="468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объект на поселение, ед.</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3</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snapToGrid w:val="0"/>
              <w:jc w:val="center"/>
              <w:rPr>
                <w:color w:val="auto"/>
              </w:rPr>
            </w:pPr>
          </w:p>
        </w:tc>
      </w:tr>
      <w:tr w:rsidR="006620F8" w:rsidRPr="00857F24" w:rsidTr="006620F8">
        <w:tc>
          <w:tcPr>
            <w:tcW w:w="2307"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8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площадь озелененной территории общего пользования, кв. м/чел. [1]</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10,5</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10836</w:t>
            </w:r>
          </w:p>
        </w:tc>
      </w:tr>
      <w:tr w:rsidR="006620F8" w:rsidRPr="00857F24" w:rsidTr="006620F8">
        <w:tc>
          <w:tcPr>
            <w:tcW w:w="2307"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8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транспортная доступность, мин</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20</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snapToGrid w:val="0"/>
              <w:jc w:val="center"/>
              <w:rPr>
                <w:color w:val="auto"/>
              </w:rPr>
            </w:pPr>
          </w:p>
        </w:tc>
      </w:tr>
      <w:tr w:rsidR="006620F8" w:rsidRPr="00857F24" w:rsidTr="006620F8">
        <w:tc>
          <w:tcPr>
            <w:tcW w:w="2307"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Территория рекреационного назначения планировочных (жилых) районов</w:t>
            </w:r>
          </w:p>
        </w:tc>
        <w:tc>
          <w:tcPr>
            <w:tcW w:w="468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площадь озелененной территории общего пользования, кв. м/чел. [1]</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6</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6192</w:t>
            </w:r>
          </w:p>
        </w:tc>
      </w:tr>
      <w:tr w:rsidR="006620F8" w:rsidRPr="00857F24" w:rsidTr="006620F8">
        <w:tc>
          <w:tcPr>
            <w:tcW w:w="2307"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82"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пешеходная доступность, мин</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15</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snapToGrid w:val="0"/>
              <w:jc w:val="center"/>
              <w:rPr>
                <w:color w:val="auto"/>
              </w:rPr>
            </w:pPr>
          </w:p>
        </w:tc>
      </w:tr>
      <w:tr w:rsidR="006620F8" w:rsidRPr="00857F24" w:rsidTr="006620F8">
        <w:tc>
          <w:tcPr>
            <w:tcW w:w="2307"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82"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пешеходная доступность, м</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1200</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snapToGrid w:val="0"/>
              <w:jc w:val="center"/>
              <w:rPr>
                <w:color w:val="auto"/>
              </w:rPr>
            </w:pPr>
          </w:p>
        </w:tc>
      </w:tr>
      <w:tr w:rsidR="006620F8" w:rsidRPr="00857F24" w:rsidTr="006620F8">
        <w:tc>
          <w:tcPr>
            <w:tcW w:w="2307"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Детская площадка</w:t>
            </w:r>
          </w:p>
        </w:tc>
        <w:tc>
          <w:tcPr>
            <w:tcW w:w="468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площадь территории, </w:t>
            </w:r>
          </w:p>
          <w:p w:rsidR="006620F8" w:rsidRPr="00857F24" w:rsidRDefault="006620F8" w:rsidP="006620F8">
            <w:pPr>
              <w:pStyle w:val="afffffffb"/>
              <w:suppressLineNumbers/>
              <w:ind w:firstLine="0"/>
              <w:jc w:val="center"/>
              <w:rPr>
                <w:lang w:val="ru-RU"/>
              </w:rPr>
            </w:pPr>
            <w:r w:rsidRPr="00857F24">
              <w:rPr>
                <w:lang w:val="ru-RU"/>
              </w:rPr>
              <w:t>кв. м/чел.</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0,7</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722,4</w:t>
            </w:r>
          </w:p>
        </w:tc>
      </w:tr>
      <w:tr w:rsidR="006620F8" w:rsidRPr="00857F24" w:rsidTr="006620F8">
        <w:tc>
          <w:tcPr>
            <w:tcW w:w="2307"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8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пешеходная доступность (удаленность), м</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lang w:eastAsia="en-US" w:bidi="en-US"/>
              </w:rPr>
            </w:pPr>
            <w:r w:rsidRPr="00857F24">
              <w:rPr>
                <w:color w:val="auto"/>
                <w:lang w:eastAsia="en-US" w:bidi="en-US"/>
              </w:rPr>
              <w:t>в границах квартала, микрорайона</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snapToGrid w:val="0"/>
              <w:jc w:val="center"/>
              <w:rPr>
                <w:color w:val="auto"/>
                <w:lang w:eastAsia="en-US" w:bidi="en-US"/>
              </w:rPr>
            </w:pPr>
          </w:p>
        </w:tc>
      </w:tr>
      <w:tr w:rsidR="006620F8" w:rsidRPr="00857F24" w:rsidTr="006620F8">
        <w:tc>
          <w:tcPr>
            <w:tcW w:w="2307" w:type="dxa"/>
            <w:vMerge w:val="restart"/>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Площадка отдыха и досуга</w:t>
            </w:r>
          </w:p>
        </w:tc>
        <w:tc>
          <w:tcPr>
            <w:tcW w:w="468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минимально допустимого уровня обеспеченности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 xml:space="preserve">площадь территории, </w:t>
            </w:r>
          </w:p>
          <w:p w:rsidR="006620F8" w:rsidRPr="00857F24" w:rsidRDefault="006620F8" w:rsidP="006620F8">
            <w:pPr>
              <w:pStyle w:val="afffffffb"/>
              <w:suppressLineNumbers/>
              <w:ind w:firstLine="0"/>
              <w:jc w:val="center"/>
              <w:rPr>
                <w:lang w:val="ru-RU"/>
              </w:rPr>
            </w:pPr>
            <w:r w:rsidRPr="00857F24">
              <w:rPr>
                <w:lang w:val="ru-RU"/>
              </w:rPr>
              <w:t>кв. м/чел.</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0,1</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175,44</w:t>
            </w:r>
          </w:p>
        </w:tc>
      </w:tr>
      <w:tr w:rsidR="006620F8" w:rsidRPr="00857F24" w:rsidTr="006620F8">
        <w:tc>
          <w:tcPr>
            <w:tcW w:w="2307"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8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пешеходная доступность (удаленность), м</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lang w:eastAsia="en-US" w:bidi="en-US"/>
              </w:rPr>
            </w:pPr>
            <w:r w:rsidRPr="00857F24">
              <w:rPr>
                <w:color w:val="auto"/>
                <w:lang w:eastAsia="en-US" w:bidi="en-US"/>
              </w:rPr>
              <w:t>в границах квартала, микрорайона</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snapToGrid w:val="0"/>
              <w:jc w:val="center"/>
              <w:rPr>
                <w:color w:val="auto"/>
                <w:lang w:eastAsia="en-US" w:bidi="en-US"/>
              </w:rPr>
            </w:pPr>
          </w:p>
        </w:tc>
      </w:tr>
      <w:tr w:rsidR="006620F8" w:rsidRPr="00857F24" w:rsidTr="006620F8">
        <w:tc>
          <w:tcPr>
            <w:tcW w:w="2307" w:type="dxa"/>
            <w:vMerge w:val="restart"/>
            <w:tcBorders>
              <w:top w:val="single" w:sz="4" w:space="0" w:color="000000"/>
              <w:left w:val="single" w:sz="4" w:space="0" w:color="000000"/>
              <w:bottom w:val="single" w:sz="4" w:space="0" w:color="000000"/>
            </w:tcBorders>
          </w:tcPr>
          <w:p w:rsidR="006620F8" w:rsidRPr="00857F24" w:rsidRDefault="006620F8" w:rsidP="006620F8">
            <w:pPr>
              <w:suppressLineNumbers/>
              <w:jc w:val="center"/>
              <w:rPr>
                <w:sz w:val="24"/>
                <w:szCs w:val="24"/>
              </w:rPr>
            </w:pPr>
            <w:bookmarkStart w:id="238" w:name="OLE_LINK34"/>
            <w:bookmarkStart w:id="239" w:name="OLE_LINK35"/>
            <w:r w:rsidRPr="00857F24">
              <w:rPr>
                <w:sz w:val="24"/>
                <w:szCs w:val="24"/>
              </w:rPr>
              <w:t xml:space="preserve">Площадки для </w:t>
            </w:r>
            <w:r w:rsidRPr="00857F24">
              <w:rPr>
                <w:sz w:val="24"/>
                <w:szCs w:val="24"/>
              </w:rPr>
              <w:lastRenderedPageBreak/>
              <w:t>хозяйственных</w:t>
            </w:r>
          </w:p>
          <w:bookmarkEnd w:id="238"/>
          <w:bookmarkEnd w:id="239"/>
          <w:p w:rsidR="006620F8" w:rsidRPr="00857F24" w:rsidRDefault="006620F8" w:rsidP="006620F8">
            <w:pPr>
              <w:suppressLineNumbers/>
              <w:jc w:val="center"/>
              <w:rPr>
                <w:sz w:val="24"/>
                <w:szCs w:val="24"/>
              </w:rPr>
            </w:pPr>
            <w:r w:rsidRPr="00857F24">
              <w:rPr>
                <w:sz w:val="24"/>
                <w:szCs w:val="24"/>
              </w:rPr>
              <w:t>целей и выгула собак</w:t>
            </w:r>
          </w:p>
        </w:tc>
        <w:tc>
          <w:tcPr>
            <w:tcW w:w="468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lastRenderedPageBreak/>
              <w:t xml:space="preserve">Расчетный показатель минимально </w:t>
            </w:r>
            <w:r w:rsidRPr="00857F24">
              <w:rPr>
                <w:lang w:val="ru-RU"/>
              </w:rPr>
              <w:lastRenderedPageBreak/>
              <w:t>допустимого уровня обеспеченности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lastRenderedPageBreak/>
              <w:t xml:space="preserve">Площадь территории, </w:t>
            </w:r>
          </w:p>
          <w:p w:rsidR="006620F8" w:rsidRPr="00857F24" w:rsidRDefault="006620F8" w:rsidP="006620F8">
            <w:pPr>
              <w:pStyle w:val="afffffffb"/>
              <w:suppressLineNumbers/>
              <w:ind w:firstLine="0"/>
              <w:jc w:val="center"/>
              <w:rPr>
                <w:lang w:val="ru-RU"/>
              </w:rPr>
            </w:pPr>
            <w:r w:rsidRPr="00857F24">
              <w:rPr>
                <w:lang w:val="ru-RU"/>
              </w:rPr>
              <w:lastRenderedPageBreak/>
              <w:t>кв. м/чел.</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lastRenderedPageBreak/>
              <w:t>0,3</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jc w:val="center"/>
              <w:rPr>
                <w:color w:val="auto"/>
              </w:rPr>
            </w:pPr>
            <w:r w:rsidRPr="00857F24">
              <w:rPr>
                <w:color w:val="auto"/>
              </w:rPr>
              <w:t>309,6</w:t>
            </w:r>
          </w:p>
        </w:tc>
      </w:tr>
      <w:tr w:rsidR="006620F8" w:rsidRPr="00857F24" w:rsidTr="006620F8">
        <w:tc>
          <w:tcPr>
            <w:tcW w:w="2307" w:type="dxa"/>
            <w:vMerge/>
            <w:tcBorders>
              <w:top w:val="single" w:sz="4" w:space="0" w:color="000000"/>
              <w:left w:val="single" w:sz="4" w:space="0" w:color="000000"/>
              <w:bottom w:val="single" w:sz="4" w:space="0" w:color="000000"/>
            </w:tcBorders>
          </w:tcPr>
          <w:p w:rsidR="006620F8" w:rsidRPr="00857F24" w:rsidRDefault="006620F8" w:rsidP="006620F8">
            <w:pPr>
              <w:snapToGrid w:val="0"/>
              <w:rPr>
                <w:sz w:val="24"/>
                <w:szCs w:val="24"/>
              </w:rPr>
            </w:pPr>
          </w:p>
        </w:tc>
        <w:tc>
          <w:tcPr>
            <w:tcW w:w="4682"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rPr>
                <w:lang w:val="ru-RU"/>
              </w:rPr>
            </w:pPr>
            <w:r w:rsidRPr="00857F24">
              <w:rPr>
                <w:lang w:val="ru-RU"/>
              </w:rPr>
              <w:t>Расчетный показатель максимально допустимого уровня территориальной доступности</w:t>
            </w:r>
          </w:p>
        </w:tc>
        <w:tc>
          <w:tcPr>
            <w:tcW w:w="3386" w:type="dxa"/>
            <w:tcBorders>
              <w:top w:val="single" w:sz="4" w:space="0" w:color="000000"/>
              <w:left w:val="single" w:sz="4" w:space="0" w:color="000000"/>
              <w:bottom w:val="single" w:sz="4" w:space="0" w:color="000000"/>
            </w:tcBorders>
          </w:tcPr>
          <w:p w:rsidR="006620F8" w:rsidRPr="00857F24" w:rsidRDefault="006620F8" w:rsidP="006620F8">
            <w:pPr>
              <w:pStyle w:val="afffffffb"/>
              <w:suppressLineNumbers/>
              <w:ind w:firstLine="0"/>
              <w:jc w:val="center"/>
            </w:pPr>
            <w:r w:rsidRPr="00857F24">
              <w:rPr>
                <w:lang w:val="ru-RU"/>
              </w:rPr>
              <w:t>Пешеходная доступность (удаленность), м</w:t>
            </w:r>
          </w:p>
        </w:tc>
        <w:tc>
          <w:tcPr>
            <w:tcW w:w="2284" w:type="dxa"/>
            <w:tcBorders>
              <w:top w:val="single" w:sz="4" w:space="0" w:color="000000"/>
              <w:left w:val="single" w:sz="4" w:space="0" w:color="000000"/>
              <w:bottom w:val="single" w:sz="4" w:space="0" w:color="000000"/>
            </w:tcBorders>
          </w:tcPr>
          <w:p w:rsidR="006620F8" w:rsidRPr="00857F24" w:rsidRDefault="006620F8" w:rsidP="006620F8">
            <w:pPr>
              <w:pStyle w:val="Default"/>
              <w:widowControl w:val="0"/>
              <w:suppressLineNumbers/>
              <w:jc w:val="center"/>
              <w:rPr>
                <w:color w:val="auto"/>
                <w:lang w:eastAsia="en-US" w:bidi="en-US"/>
              </w:rPr>
            </w:pPr>
            <w:r w:rsidRPr="00857F24">
              <w:rPr>
                <w:color w:val="auto"/>
                <w:lang w:eastAsia="en-US" w:bidi="en-US"/>
              </w:rPr>
              <w:t>в границах квартала, микрорайона</w:t>
            </w:r>
          </w:p>
        </w:tc>
        <w:tc>
          <w:tcPr>
            <w:tcW w:w="2023" w:type="dxa"/>
            <w:tcBorders>
              <w:top w:val="single" w:sz="4" w:space="0" w:color="000000"/>
              <w:left w:val="single" w:sz="4" w:space="0" w:color="000000"/>
              <w:bottom w:val="single" w:sz="4" w:space="0" w:color="000000"/>
              <w:right w:val="single" w:sz="4" w:space="0" w:color="000000"/>
            </w:tcBorders>
          </w:tcPr>
          <w:p w:rsidR="006620F8" w:rsidRPr="00857F24" w:rsidRDefault="006620F8" w:rsidP="006620F8">
            <w:pPr>
              <w:pStyle w:val="Default"/>
              <w:widowControl w:val="0"/>
              <w:suppressLineNumbers/>
              <w:snapToGrid w:val="0"/>
              <w:jc w:val="center"/>
              <w:rPr>
                <w:color w:val="auto"/>
                <w:lang w:eastAsia="en-US" w:bidi="en-US"/>
              </w:rPr>
            </w:pPr>
          </w:p>
        </w:tc>
      </w:tr>
    </w:tbl>
    <w:p w:rsidR="00A43EE3" w:rsidRPr="007468B5" w:rsidRDefault="006620F8" w:rsidP="006F6645">
      <w:pPr>
        <w:pStyle w:val="afffffffb"/>
        <w:suppressLineNumbers/>
        <w:ind w:firstLine="851"/>
        <w:rPr>
          <w:b/>
          <w:color w:val="000000"/>
          <w:lang w:val="ru-RU"/>
        </w:rPr>
      </w:pPr>
      <w:r w:rsidRPr="00857F24">
        <w:rPr>
          <w:lang w:val="ru-RU"/>
        </w:rPr>
        <w:t>Примечание: Минимальные размеры площади в гектарах принимаются: городских парков - 15; парков планировочных районов (жилых районов) - 10; садов жилых зон (микрорайонов) - 3; скверов - 0,5. 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w:t>
      </w:r>
    </w:p>
    <w:sectPr w:rsidR="00A43EE3" w:rsidRPr="007468B5" w:rsidSect="009E12CE">
      <w:headerReference w:type="default" r:id="rId115"/>
      <w:footerReference w:type="default" r:id="rId116"/>
      <w:pgSz w:w="16838" w:h="11906" w:orient="landscape"/>
      <w:pgMar w:top="1701" w:right="820"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14A" w:rsidRDefault="0056414A" w:rsidP="004D2F44">
      <w:r>
        <w:separator/>
      </w:r>
    </w:p>
  </w:endnote>
  <w:endnote w:type="continuationSeparator" w:id="1">
    <w:p w:rsidR="0056414A" w:rsidRDefault="0056414A" w:rsidP="004D2F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altName w:val="Arial"/>
    <w:panose1 w:val="00000000000000000000"/>
    <w:charset w:val="00"/>
    <w:family w:val="roman"/>
    <w:notTrueType/>
    <w:pitch w:val="default"/>
    <w:sig w:usb0="00000000" w:usb1="00000000" w:usb2="00000000" w:usb3="00000000" w:csb0="00000000" w:csb1="00000000"/>
  </w:font>
  <w:font w:name="Antiqua">
    <w:altName w:val="Times New Roman"/>
    <w:panose1 w:val="00000000000000000000"/>
    <w:charset w:val="00"/>
    <w:family w:val="auto"/>
    <w:notTrueType/>
    <w:pitch w:val="variable"/>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SchoolBook">
    <w:altName w:val="Times New Roman"/>
    <w:panose1 w:val="00000000000000000000"/>
    <w:charset w:val="00"/>
    <w:family w:val="roman"/>
    <w:notTrueType/>
    <w:pitch w:val="default"/>
    <w:sig w:usb0="78680068" w:usb1="0C006868" w:usb2="00000000" w:usb3="209F0000" w:csb0="C08405DF" w:csb1="046F43C9"/>
  </w:font>
  <w:font w:name="HiddenHorzOCR">
    <w:altName w:val="MS Mincho"/>
    <w:panose1 w:val="00000000000000000000"/>
    <w:charset w:val="80"/>
    <w:family w:val="auto"/>
    <w:notTrueType/>
    <w:pitch w:val="default"/>
    <w:sig w:usb0="00000001" w:usb1="08070000" w:usb2="00000010" w:usb3="00000000" w:csb0="00020000" w:csb1="00000000"/>
  </w:font>
  <w:font w:name="Nova Mono">
    <w:altName w:val="Times New Roman"/>
    <w:charset w:val="00"/>
    <w:family w:val="auto"/>
    <w:pitch w:val="default"/>
    <w:sig w:usb0="00000000" w:usb1="00000000" w:usb2="00000000" w:usb3="00000000" w:csb0="00000000"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CF5" w:rsidRPr="004D2F44" w:rsidRDefault="00492CF5">
    <w:pPr>
      <w:pStyle w:val="aa"/>
      <w:jc w:val="center"/>
      <w:rPr>
        <w:sz w:val="20"/>
        <w:szCs w:val="20"/>
      </w:rPr>
    </w:pPr>
    <w:r w:rsidRPr="004D2F44">
      <w:rPr>
        <w:sz w:val="20"/>
        <w:szCs w:val="20"/>
      </w:rPr>
      <w:fldChar w:fldCharType="begin"/>
    </w:r>
    <w:r w:rsidRPr="004D2F44">
      <w:rPr>
        <w:sz w:val="20"/>
        <w:szCs w:val="20"/>
      </w:rPr>
      <w:instrText xml:space="preserve"> PAGE   \* MERGEFORMAT </w:instrText>
    </w:r>
    <w:r w:rsidRPr="004D2F44">
      <w:rPr>
        <w:sz w:val="20"/>
        <w:szCs w:val="20"/>
      </w:rPr>
      <w:fldChar w:fldCharType="separate"/>
    </w:r>
    <w:r w:rsidR="00C0707E">
      <w:rPr>
        <w:noProof/>
        <w:sz w:val="20"/>
        <w:szCs w:val="20"/>
      </w:rPr>
      <w:t>222</w:t>
    </w:r>
    <w:r w:rsidRPr="004D2F44">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14A" w:rsidRDefault="0056414A" w:rsidP="004D2F44">
      <w:r>
        <w:separator/>
      </w:r>
    </w:p>
  </w:footnote>
  <w:footnote w:type="continuationSeparator" w:id="1">
    <w:p w:rsidR="0056414A" w:rsidRDefault="0056414A" w:rsidP="004D2F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CF5" w:rsidRDefault="00492CF5" w:rsidP="00E57B5D">
    <w:pPr>
      <w:pStyle w:val="af3"/>
      <w:jc w:val="right"/>
    </w:pPr>
  </w:p>
  <w:p w:rsidR="00492CF5" w:rsidRDefault="00492CF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3">
    <w:nsid w:val="05D027CB"/>
    <w:multiLevelType w:val="hybridMultilevel"/>
    <w:tmpl w:val="DCAC4D50"/>
    <w:lvl w:ilvl="0" w:tplc="556EB6F8">
      <w:start w:val="11"/>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0DB4824"/>
    <w:multiLevelType w:val="hybridMultilevel"/>
    <w:tmpl w:val="7D384D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1DC4D58"/>
    <w:multiLevelType w:val="multilevel"/>
    <w:tmpl w:val="4DE6BF8E"/>
    <w:styleLink w:val="4"/>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1">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19521EB4"/>
    <w:multiLevelType w:val="multilevel"/>
    <w:tmpl w:val="2D50E282"/>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1EF67570"/>
    <w:multiLevelType w:val="hybridMultilevel"/>
    <w:tmpl w:val="4F04D4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F955926"/>
    <w:multiLevelType w:val="hybridMultilevel"/>
    <w:tmpl w:val="7BDC16FA"/>
    <w:lvl w:ilvl="0" w:tplc="89F861DA">
      <w:start w:val="18"/>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C50C67"/>
    <w:multiLevelType w:val="multilevel"/>
    <w:tmpl w:val="5F9EA79A"/>
    <w:styleLink w:val="123"/>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2B7D1F83"/>
    <w:multiLevelType w:val="hybridMultilevel"/>
    <w:tmpl w:val="44ACC822"/>
    <w:lvl w:ilvl="0" w:tplc="58808D1C">
      <w:start w:val="1"/>
      <w:numFmt w:val="bullet"/>
      <w:pStyle w:val="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31">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2ECF7632"/>
    <w:multiLevelType w:val="multilevel"/>
    <w:tmpl w:val="5F9EA79A"/>
    <w:styleLink w:val="a0"/>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3">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366F10B0"/>
    <w:multiLevelType w:val="hybridMultilevel"/>
    <w:tmpl w:val="B790C004"/>
    <w:lvl w:ilvl="0" w:tplc="F1063D20">
      <w:start w:val="1"/>
      <w:numFmt w:val="decimal"/>
      <w:pStyle w:val="a1"/>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3">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392A3007"/>
    <w:multiLevelType w:val="hybridMultilevel"/>
    <w:tmpl w:val="473E9824"/>
    <w:lvl w:ilvl="0" w:tplc="1D4E863C">
      <w:start w:val="1"/>
      <w:numFmt w:val="bullet"/>
      <w:pStyle w:val="a2"/>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39E36F08"/>
    <w:multiLevelType w:val="hybridMultilevel"/>
    <w:tmpl w:val="6B1225EC"/>
    <w:lvl w:ilvl="0" w:tplc="931ABD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3C170527"/>
    <w:multiLevelType w:val="hybridMultilevel"/>
    <w:tmpl w:val="BF8CE6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3D1F08F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4BED0640"/>
    <w:multiLevelType w:val="hybridMultilevel"/>
    <w:tmpl w:val="A3A0BC20"/>
    <w:lvl w:ilvl="0" w:tplc="9BB4DBE4">
      <w:start w:val="1"/>
      <w:numFmt w:val="bullet"/>
      <w:pStyle w:val="10"/>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61">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4C1E5CED"/>
    <w:multiLevelType w:val="hybridMultilevel"/>
    <w:tmpl w:val="117AE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nsid w:val="4F897F2A"/>
    <w:multiLevelType w:val="hybridMultilevel"/>
    <w:tmpl w:val="2200A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nsid w:val="522E7407"/>
    <w:multiLevelType w:val="hybridMultilevel"/>
    <w:tmpl w:val="A9802B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35F2088"/>
    <w:multiLevelType w:val="hybridMultilevel"/>
    <w:tmpl w:val="877643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nsid w:val="66D26412"/>
    <w:multiLevelType w:val="hybridMultilevel"/>
    <w:tmpl w:val="D4B6D334"/>
    <w:styleLink w:val="ArticleSection1"/>
    <w:lvl w:ilvl="0" w:tplc="FFFFFFFF">
      <w:start w:val="1"/>
      <w:numFmt w:val="decimal"/>
      <w:lvlText w:val="%1."/>
      <w:lvlJc w:val="left"/>
      <w:pPr>
        <w:tabs>
          <w:tab w:val="num" w:pos="927"/>
        </w:tabs>
        <w:ind w:left="927"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1">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nsid w:val="73E72EA0"/>
    <w:multiLevelType w:val="hybridMultilevel"/>
    <w:tmpl w:val="FB44F9E8"/>
    <w:lvl w:ilvl="0" w:tplc="0419000F">
      <w:numFmt w:val="bullet"/>
      <w:pStyle w:val="20"/>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9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nsid w:val="7B1A7782"/>
    <w:multiLevelType w:val="hybridMultilevel"/>
    <w:tmpl w:val="45F2BFE8"/>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4"/>
  </w:num>
  <w:num w:numId="2">
    <w:abstractNumId w:val="0"/>
  </w:num>
  <w:num w:numId="3">
    <w:abstractNumId w:val="2"/>
  </w:num>
  <w:num w:numId="4">
    <w:abstractNumId w:val="10"/>
  </w:num>
  <w:num w:numId="5">
    <w:abstractNumId w:val="19"/>
  </w:num>
  <w:num w:numId="6">
    <w:abstractNumId w:val="32"/>
  </w:num>
  <w:num w:numId="7">
    <w:abstractNumId w:val="49"/>
  </w:num>
  <w:num w:numId="8">
    <w:abstractNumId w:val="80"/>
  </w:num>
  <w:num w:numId="9">
    <w:abstractNumId w:val="65"/>
  </w:num>
  <w:num w:numId="10">
    <w:abstractNumId w:val="67"/>
  </w:num>
  <w:num w:numId="11">
    <w:abstractNumId w:val="8"/>
  </w:num>
  <w:num w:numId="12">
    <w:abstractNumId w:val="17"/>
  </w:num>
  <w:num w:numId="13">
    <w:abstractNumId w:val="48"/>
  </w:num>
  <w:num w:numId="14">
    <w:abstractNumId w:val="18"/>
  </w:num>
  <w:num w:numId="15">
    <w:abstractNumId w:val="3"/>
  </w:num>
  <w:num w:numId="16">
    <w:abstractNumId w:val="60"/>
  </w:num>
  <w:num w:numId="17">
    <w:abstractNumId w:val="44"/>
  </w:num>
  <w:num w:numId="18">
    <w:abstractNumId w:val="42"/>
  </w:num>
  <w:num w:numId="19">
    <w:abstractNumId w:val="30"/>
  </w:num>
  <w:num w:numId="20">
    <w:abstractNumId w:val="89"/>
  </w:num>
  <w:num w:numId="21">
    <w:abstractNumId w:val="76"/>
  </w:num>
  <w:num w:numId="22">
    <w:abstractNumId w:val="64"/>
  </w:num>
  <w:num w:numId="23">
    <w:abstractNumId w:val="47"/>
  </w:num>
  <w:num w:numId="24">
    <w:abstractNumId w:val="35"/>
  </w:num>
  <w:num w:numId="25">
    <w:abstractNumId w:val="22"/>
  </w:num>
  <w:num w:numId="26">
    <w:abstractNumId w:val="92"/>
  </w:num>
  <w:num w:numId="27">
    <w:abstractNumId w:val="73"/>
  </w:num>
  <w:num w:numId="28">
    <w:abstractNumId w:val="7"/>
  </w:num>
  <w:num w:numId="29">
    <w:abstractNumId w:val="84"/>
  </w:num>
  <w:num w:numId="30">
    <w:abstractNumId w:val="54"/>
  </w:num>
  <w:num w:numId="31">
    <w:abstractNumId w:val="52"/>
  </w:num>
  <w:num w:numId="32">
    <w:abstractNumId w:val="75"/>
  </w:num>
  <w:num w:numId="33">
    <w:abstractNumId w:val="28"/>
  </w:num>
  <w:num w:numId="34">
    <w:abstractNumId w:val="72"/>
  </w:num>
  <w:num w:numId="35">
    <w:abstractNumId w:val="39"/>
  </w:num>
  <w:num w:numId="36">
    <w:abstractNumId w:val="33"/>
  </w:num>
  <w:num w:numId="37">
    <w:abstractNumId w:val="62"/>
  </w:num>
  <w:num w:numId="38">
    <w:abstractNumId w:val="95"/>
  </w:num>
  <w:num w:numId="39">
    <w:abstractNumId w:val="36"/>
  </w:num>
  <w:num w:numId="40">
    <w:abstractNumId w:val="59"/>
  </w:num>
  <w:num w:numId="41">
    <w:abstractNumId w:val="51"/>
  </w:num>
  <w:num w:numId="42">
    <w:abstractNumId w:val="56"/>
  </w:num>
  <w:num w:numId="43">
    <w:abstractNumId w:val="74"/>
  </w:num>
  <w:num w:numId="44">
    <w:abstractNumId w:val="66"/>
  </w:num>
  <w:num w:numId="45">
    <w:abstractNumId w:val="1"/>
  </w:num>
  <w:num w:numId="46">
    <w:abstractNumId w:val="90"/>
  </w:num>
  <w:num w:numId="47">
    <w:abstractNumId w:val="38"/>
  </w:num>
  <w:num w:numId="48">
    <w:abstractNumId w:val="41"/>
  </w:num>
  <w:num w:numId="49">
    <w:abstractNumId w:val="86"/>
  </w:num>
  <w:num w:numId="50">
    <w:abstractNumId w:val="91"/>
  </w:num>
  <w:num w:numId="51">
    <w:abstractNumId w:val="20"/>
  </w:num>
  <w:num w:numId="52">
    <w:abstractNumId w:val="81"/>
  </w:num>
  <w:num w:numId="53">
    <w:abstractNumId w:val="94"/>
  </w:num>
  <w:num w:numId="54">
    <w:abstractNumId w:val="40"/>
  </w:num>
  <w:num w:numId="55">
    <w:abstractNumId w:val="78"/>
  </w:num>
  <w:num w:numId="56">
    <w:abstractNumId w:val="71"/>
  </w:num>
  <w:num w:numId="57">
    <w:abstractNumId w:val="12"/>
  </w:num>
  <w:num w:numId="58">
    <w:abstractNumId w:val="77"/>
  </w:num>
  <w:num w:numId="59">
    <w:abstractNumId w:val="83"/>
  </w:num>
  <w:num w:numId="60">
    <w:abstractNumId w:val="16"/>
  </w:num>
  <w:num w:numId="61">
    <w:abstractNumId w:val="37"/>
  </w:num>
  <w:num w:numId="62">
    <w:abstractNumId w:val="26"/>
  </w:num>
  <w:num w:numId="63">
    <w:abstractNumId w:val="58"/>
  </w:num>
  <w:num w:numId="64">
    <w:abstractNumId w:val="43"/>
  </w:num>
  <w:num w:numId="65">
    <w:abstractNumId w:val="69"/>
  </w:num>
  <w:num w:numId="66">
    <w:abstractNumId w:val="6"/>
  </w:num>
  <w:num w:numId="67">
    <w:abstractNumId w:val="70"/>
  </w:num>
  <w:num w:numId="68">
    <w:abstractNumId w:val="29"/>
  </w:num>
  <w:num w:numId="69">
    <w:abstractNumId w:val="61"/>
  </w:num>
  <w:num w:numId="70">
    <w:abstractNumId w:val="13"/>
  </w:num>
  <w:num w:numId="71">
    <w:abstractNumId w:val="50"/>
  </w:num>
  <w:num w:numId="72">
    <w:abstractNumId w:val="5"/>
  </w:num>
  <w:num w:numId="73">
    <w:abstractNumId w:val="87"/>
  </w:num>
  <w:num w:numId="74">
    <w:abstractNumId w:val="31"/>
  </w:num>
  <w:num w:numId="75">
    <w:abstractNumId w:val="21"/>
  </w:num>
  <w:num w:numId="76">
    <w:abstractNumId w:val="9"/>
  </w:num>
  <w:num w:numId="77">
    <w:abstractNumId w:val="15"/>
  </w:num>
  <w:num w:numId="78">
    <w:abstractNumId w:val="34"/>
  </w:num>
  <w:num w:numId="79">
    <w:abstractNumId w:val="46"/>
  </w:num>
  <w:num w:numId="80">
    <w:abstractNumId w:val="55"/>
  </w:num>
  <w:num w:numId="81">
    <w:abstractNumId w:val="27"/>
  </w:num>
  <w:num w:numId="82">
    <w:abstractNumId w:val="53"/>
  </w:num>
  <w:num w:numId="83">
    <w:abstractNumId w:val="57"/>
  </w:num>
  <w:num w:numId="84">
    <w:abstractNumId w:val="24"/>
  </w:num>
  <w:num w:numId="85">
    <w:abstractNumId w:val="4"/>
  </w:num>
  <w:num w:numId="86">
    <w:abstractNumId w:val="88"/>
  </w:num>
  <w:num w:numId="87">
    <w:abstractNumId w:val="23"/>
  </w:num>
  <w:num w:numId="88">
    <w:abstractNumId w:val="25"/>
  </w:num>
  <w:num w:numId="89">
    <w:abstractNumId w:val="79"/>
  </w:num>
  <w:num w:numId="90">
    <w:abstractNumId w:val="82"/>
  </w:num>
  <w:num w:numId="91">
    <w:abstractNumId w:val="11"/>
  </w:num>
  <w:num w:numId="92">
    <w:abstractNumId w:val="85"/>
  </w:num>
  <w:num w:numId="93">
    <w:abstractNumId w:val="93"/>
  </w:num>
  <w:num w:numId="94">
    <w:abstractNumId w:val="63"/>
  </w:num>
  <w:num w:numId="95">
    <w:abstractNumId w:val="68"/>
  </w:num>
  <w:num w:numId="96">
    <w:abstractNumId w:val="45"/>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10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4D2F44"/>
    <w:rsid w:val="000007BF"/>
    <w:rsid w:val="0000083F"/>
    <w:rsid w:val="000032B4"/>
    <w:rsid w:val="00004486"/>
    <w:rsid w:val="000053F9"/>
    <w:rsid w:val="00005FE5"/>
    <w:rsid w:val="00010514"/>
    <w:rsid w:val="000133BC"/>
    <w:rsid w:val="000140A6"/>
    <w:rsid w:val="0001449C"/>
    <w:rsid w:val="00014C2C"/>
    <w:rsid w:val="00015872"/>
    <w:rsid w:val="00015F7B"/>
    <w:rsid w:val="00017C35"/>
    <w:rsid w:val="000200D2"/>
    <w:rsid w:val="00020CEA"/>
    <w:rsid w:val="0002116D"/>
    <w:rsid w:val="00025113"/>
    <w:rsid w:val="00025282"/>
    <w:rsid w:val="000252AF"/>
    <w:rsid w:val="0002589B"/>
    <w:rsid w:val="000263A3"/>
    <w:rsid w:val="000270F4"/>
    <w:rsid w:val="00027525"/>
    <w:rsid w:val="00027C55"/>
    <w:rsid w:val="00027F52"/>
    <w:rsid w:val="00030FA2"/>
    <w:rsid w:val="00031844"/>
    <w:rsid w:val="00034D4A"/>
    <w:rsid w:val="00035A53"/>
    <w:rsid w:val="00035AFF"/>
    <w:rsid w:val="0003725B"/>
    <w:rsid w:val="00037521"/>
    <w:rsid w:val="00040155"/>
    <w:rsid w:val="00040AB6"/>
    <w:rsid w:val="00041901"/>
    <w:rsid w:val="000431AD"/>
    <w:rsid w:val="000451CF"/>
    <w:rsid w:val="00046BF5"/>
    <w:rsid w:val="000516D4"/>
    <w:rsid w:val="0005463C"/>
    <w:rsid w:val="00055330"/>
    <w:rsid w:val="00055405"/>
    <w:rsid w:val="000569B9"/>
    <w:rsid w:val="00060C39"/>
    <w:rsid w:val="00061AAE"/>
    <w:rsid w:val="000633CC"/>
    <w:rsid w:val="000665C7"/>
    <w:rsid w:val="00075643"/>
    <w:rsid w:val="00076040"/>
    <w:rsid w:val="00076DCF"/>
    <w:rsid w:val="0007709E"/>
    <w:rsid w:val="00077D3E"/>
    <w:rsid w:val="0008130D"/>
    <w:rsid w:val="000823C4"/>
    <w:rsid w:val="00083E57"/>
    <w:rsid w:val="00084333"/>
    <w:rsid w:val="00085677"/>
    <w:rsid w:val="00090209"/>
    <w:rsid w:val="000917D7"/>
    <w:rsid w:val="00093F79"/>
    <w:rsid w:val="00094AE9"/>
    <w:rsid w:val="00095BF2"/>
    <w:rsid w:val="00097B13"/>
    <w:rsid w:val="000A0249"/>
    <w:rsid w:val="000A063D"/>
    <w:rsid w:val="000A0E89"/>
    <w:rsid w:val="000A0FBB"/>
    <w:rsid w:val="000A13EB"/>
    <w:rsid w:val="000A189C"/>
    <w:rsid w:val="000A20A7"/>
    <w:rsid w:val="000A24B9"/>
    <w:rsid w:val="000A26B7"/>
    <w:rsid w:val="000A26F2"/>
    <w:rsid w:val="000A7271"/>
    <w:rsid w:val="000A73E3"/>
    <w:rsid w:val="000B1A1D"/>
    <w:rsid w:val="000B1B0C"/>
    <w:rsid w:val="000B3D6C"/>
    <w:rsid w:val="000B4725"/>
    <w:rsid w:val="000B56D4"/>
    <w:rsid w:val="000B5DBF"/>
    <w:rsid w:val="000B7705"/>
    <w:rsid w:val="000B798C"/>
    <w:rsid w:val="000C14A0"/>
    <w:rsid w:val="000C3B6A"/>
    <w:rsid w:val="000C3C49"/>
    <w:rsid w:val="000C4599"/>
    <w:rsid w:val="000C5C70"/>
    <w:rsid w:val="000C5D90"/>
    <w:rsid w:val="000C7029"/>
    <w:rsid w:val="000C742E"/>
    <w:rsid w:val="000C7A84"/>
    <w:rsid w:val="000D0642"/>
    <w:rsid w:val="000D40C1"/>
    <w:rsid w:val="000D44CA"/>
    <w:rsid w:val="000D547C"/>
    <w:rsid w:val="000D55D6"/>
    <w:rsid w:val="000E1D78"/>
    <w:rsid w:val="000E3F7F"/>
    <w:rsid w:val="000E5900"/>
    <w:rsid w:val="000E5DA7"/>
    <w:rsid w:val="000E6292"/>
    <w:rsid w:val="000E6DBA"/>
    <w:rsid w:val="000F09D1"/>
    <w:rsid w:val="000F1F2B"/>
    <w:rsid w:val="000F2F7D"/>
    <w:rsid w:val="000F372F"/>
    <w:rsid w:val="000F61A8"/>
    <w:rsid w:val="00101D9C"/>
    <w:rsid w:val="001031F9"/>
    <w:rsid w:val="001053A6"/>
    <w:rsid w:val="00105BCE"/>
    <w:rsid w:val="00106D88"/>
    <w:rsid w:val="0011669F"/>
    <w:rsid w:val="00116B97"/>
    <w:rsid w:val="00120BC5"/>
    <w:rsid w:val="00122B46"/>
    <w:rsid w:val="00122D07"/>
    <w:rsid w:val="001230AC"/>
    <w:rsid w:val="001231AF"/>
    <w:rsid w:val="001232A5"/>
    <w:rsid w:val="00123BD4"/>
    <w:rsid w:val="00124798"/>
    <w:rsid w:val="00125172"/>
    <w:rsid w:val="001307A7"/>
    <w:rsid w:val="001316AD"/>
    <w:rsid w:val="00132ED9"/>
    <w:rsid w:val="001340B6"/>
    <w:rsid w:val="00134E75"/>
    <w:rsid w:val="00135E39"/>
    <w:rsid w:val="0014055C"/>
    <w:rsid w:val="00141DBE"/>
    <w:rsid w:val="001477CF"/>
    <w:rsid w:val="00150702"/>
    <w:rsid w:val="00150894"/>
    <w:rsid w:val="00153C26"/>
    <w:rsid w:val="001553F7"/>
    <w:rsid w:val="001558B3"/>
    <w:rsid w:val="001569B4"/>
    <w:rsid w:val="0016341D"/>
    <w:rsid w:val="001702F1"/>
    <w:rsid w:val="001711CE"/>
    <w:rsid w:val="00171888"/>
    <w:rsid w:val="00172658"/>
    <w:rsid w:val="00173DCD"/>
    <w:rsid w:val="0017460A"/>
    <w:rsid w:val="00175E42"/>
    <w:rsid w:val="00177091"/>
    <w:rsid w:val="0018145C"/>
    <w:rsid w:val="0018316B"/>
    <w:rsid w:val="001832DB"/>
    <w:rsid w:val="001877AC"/>
    <w:rsid w:val="001877F3"/>
    <w:rsid w:val="00187E68"/>
    <w:rsid w:val="00190BC7"/>
    <w:rsid w:val="00192154"/>
    <w:rsid w:val="00193603"/>
    <w:rsid w:val="001A07F6"/>
    <w:rsid w:val="001A232A"/>
    <w:rsid w:val="001A3569"/>
    <w:rsid w:val="001A392D"/>
    <w:rsid w:val="001A626F"/>
    <w:rsid w:val="001A6C52"/>
    <w:rsid w:val="001B1FBB"/>
    <w:rsid w:val="001B2F36"/>
    <w:rsid w:val="001B488A"/>
    <w:rsid w:val="001B55E3"/>
    <w:rsid w:val="001B5EE1"/>
    <w:rsid w:val="001B798F"/>
    <w:rsid w:val="001C4B6A"/>
    <w:rsid w:val="001C6BC3"/>
    <w:rsid w:val="001C7806"/>
    <w:rsid w:val="001D0A97"/>
    <w:rsid w:val="001D13CE"/>
    <w:rsid w:val="001D1F84"/>
    <w:rsid w:val="001D357D"/>
    <w:rsid w:val="001D3F0E"/>
    <w:rsid w:val="001D3F2C"/>
    <w:rsid w:val="001D71DD"/>
    <w:rsid w:val="001D7359"/>
    <w:rsid w:val="001D754A"/>
    <w:rsid w:val="001E268A"/>
    <w:rsid w:val="001E2E98"/>
    <w:rsid w:val="001E30E5"/>
    <w:rsid w:val="001E367E"/>
    <w:rsid w:val="001E3C6C"/>
    <w:rsid w:val="001E431D"/>
    <w:rsid w:val="001E5B97"/>
    <w:rsid w:val="001E6C61"/>
    <w:rsid w:val="001E7C6F"/>
    <w:rsid w:val="001F2066"/>
    <w:rsid w:val="001F2DB3"/>
    <w:rsid w:val="001F3432"/>
    <w:rsid w:val="001F4A7B"/>
    <w:rsid w:val="001F4B52"/>
    <w:rsid w:val="001F7368"/>
    <w:rsid w:val="001F7BF1"/>
    <w:rsid w:val="00200388"/>
    <w:rsid w:val="00200592"/>
    <w:rsid w:val="00202268"/>
    <w:rsid w:val="00204011"/>
    <w:rsid w:val="00204924"/>
    <w:rsid w:val="00204DFB"/>
    <w:rsid w:val="002057FA"/>
    <w:rsid w:val="002067F3"/>
    <w:rsid w:val="00206C3C"/>
    <w:rsid w:val="00207654"/>
    <w:rsid w:val="002076F2"/>
    <w:rsid w:val="00212437"/>
    <w:rsid w:val="00212A57"/>
    <w:rsid w:val="00213CB6"/>
    <w:rsid w:val="002159E4"/>
    <w:rsid w:val="00216245"/>
    <w:rsid w:val="0021638F"/>
    <w:rsid w:val="00216878"/>
    <w:rsid w:val="0021771E"/>
    <w:rsid w:val="002229C4"/>
    <w:rsid w:val="00223092"/>
    <w:rsid w:val="0022380F"/>
    <w:rsid w:val="00223D8A"/>
    <w:rsid w:val="0022409B"/>
    <w:rsid w:val="0022464A"/>
    <w:rsid w:val="00224927"/>
    <w:rsid w:val="002258D6"/>
    <w:rsid w:val="00225C15"/>
    <w:rsid w:val="00226415"/>
    <w:rsid w:val="00226874"/>
    <w:rsid w:val="00227469"/>
    <w:rsid w:val="00227546"/>
    <w:rsid w:val="00227980"/>
    <w:rsid w:val="0023090A"/>
    <w:rsid w:val="00230AC2"/>
    <w:rsid w:val="00231501"/>
    <w:rsid w:val="00231E15"/>
    <w:rsid w:val="002325F5"/>
    <w:rsid w:val="00232805"/>
    <w:rsid w:val="00232A2B"/>
    <w:rsid w:val="00234633"/>
    <w:rsid w:val="00237047"/>
    <w:rsid w:val="0024005D"/>
    <w:rsid w:val="00241386"/>
    <w:rsid w:val="002417ED"/>
    <w:rsid w:val="00243697"/>
    <w:rsid w:val="00245216"/>
    <w:rsid w:val="002473E6"/>
    <w:rsid w:val="00247B77"/>
    <w:rsid w:val="00250EF3"/>
    <w:rsid w:val="002525CD"/>
    <w:rsid w:val="002539C2"/>
    <w:rsid w:val="00255CCB"/>
    <w:rsid w:val="002561C2"/>
    <w:rsid w:val="00256C7F"/>
    <w:rsid w:val="00257611"/>
    <w:rsid w:val="002612FA"/>
    <w:rsid w:val="00262082"/>
    <w:rsid w:val="00262310"/>
    <w:rsid w:val="00262545"/>
    <w:rsid w:val="00265978"/>
    <w:rsid w:val="00265AD2"/>
    <w:rsid w:val="00270608"/>
    <w:rsid w:val="002719C1"/>
    <w:rsid w:val="00271CD0"/>
    <w:rsid w:val="00275AEE"/>
    <w:rsid w:val="002772FA"/>
    <w:rsid w:val="0027761D"/>
    <w:rsid w:val="002777A0"/>
    <w:rsid w:val="00280624"/>
    <w:rsid w:val="00281E83"/>
    <w:rsid w:val="00281EA6"/>
    <w:rsid w:val="00283B4B"/>
    <w:rsid w:val="00291EE0"/>
    <w:rsid w:val="002923FC"/>
    <w:rsid w:val="00295C5F"/>
    <w:rsid w:val="002970C3"/>
    <w:rsid w:val="002A00E0"/>
    <w:rsid w:val="002A1FAC"/>
    <w:rsid w:val="002A3254"/>
    <w:rsid w:val="002A4CA8"/>
    <w:rsid w:val="002A550D"/>
    <w:rsid w:val="002A6751"/>
    <w:rsid w:val="002A6CC8"/>
    <w:rsid w:val="002A70E7"/>
    <w:rsid w:val="002B0C81"/>
    <w:rsid w:val="002B0E1C"/>
    <w:rsid w:val="002B150E"/>
    <w:rsid w:val="002B1B2A"/>
    <w:rsid w:val="002B36AB"/>
    <w:rsid w:val="002B424B"/>
    <w:rsid w:val="002B472E"/>
    <w:rsid w:val="002B4ECF"/>
    <w:rsid w:val="002B4FD8"/>
    <w:rsid w:val="002B5E43"/>
    <w:rsid w:val="002B7F75"/>
    <w:rsid w:val="002C0286"/>
    <w:rsid w:val="002C3465"/>
    <w:rsid w:val="002C3BE6"/>
    <w:rsid w:val="002D03FB"/>
    <w:rsid w:val="002D0924"/>
    <w:rsid w:val="002D0D9E"/>
    <w:rsid w:val="002D2B69"/>
    <w:rsid w:val="002D433E"/>
    <w:rsid w:val="002D4498"/>
    <w:rsid w:val="002D4BBA"/>
    <w:rsid w:val="002D5363"/>
    <w:rsid w:val="002D604D"/>
    <w:rsid w:val="002E0847"/>
    <w:rsid w:val="002E0914"/>
    <w:rsid w:val="002E128E"/>
    <w:rsid w:val="002E1704"/>
    <w:rsid w:val="002E1F3E"/>
    <w:rsid w:val="002E2795"/>
    <w:rsid w:val="002E57A5"/>
    <w:rsid w:val="002E6ABC"/>
    <w:rsid w:val="002E7045"/>
    <w:rsid w:val="002F1675"/>
    <w:rsid w:val="002F1A21"/>
    <w:rsid w:val="002F1DE8"/>
    <w:rsid w:val="002F2388"/>
    <w:rsid w:val="002F2857"/>
    <w:rsid w:val="002F4463"/>
    <w:rsid w:val="002F5643"/>
    <w:rsid w:val="002F6DCE"/>
    <w:rsid w:val="002F77BD"/>
    <w:rsid w:val="00302DC7"/>
    <w:rsid w:val="00303338"/>
    <w:rsid w:val="00303F8F"/>
    <w:rsid w:val="00304A22"/>
    <w:rsid w:val="00305D24"/>
    <w:rsid w:val="00305E35"/>
    <w:rsid w:val="00311901"/>
    <w:rsid w:val="003120B2"/>
    <w:rsid w:val="0031277A"/>
    <w:rsid w:val="003156FA"/>
    <w:rsid w:val="0031603C"/>
    <w:rsid w:val="00316425"/>
    <w:rsid w:val="0032174A"/>
    <w:rsid w:val="00322029"/>
    <w:rsid w:val="00324E16"/>
    <w:rsid w:val="00325431"/>
    <w:rsid w:val="00330920"/>
    <w:rsid w:val="003312C9"/>
    <w:rsid w:val="00332EEE"/>
    <w:rsid w:val="003365C4"/>
    <w:rsid w:val="003377C4"/>
    <w:rsid w:val="003377CC"/>
    <w:rsid w:val="003405DD"/>
    <w:rsid w:val="003427C3"/>
    <w:rsid w:val="00342FE9"/>
    <w:rsid w:val="003444DA"/>
    <w:rsid w:val="00345B6F"/>
    <w:rsid w:val="00350B11"/>
    <w:rsid w:val="00353510"/>
    <w:rsid w:val="00354CC9"/>
    <w:rsid w:val="00355B3A"/>
    <w:rsid w:val="00355C5F"/>
    <w:rsid w:val="00356F6F"/>
    <w:rsid w:val="003608DB"/>
    <w:rsid w:val="0036215B"/>
    <w:rsid w:val="00363243"/>
    <w:rsid w:val="0036326E"/>
    <w:rsid w:val="003645C1"/>
    <w:rsid w:val="00364F8F"/>
    <w:rsid w:val="003650FD"/>
    <w:rsid w:val="00365220"/>
    <w:rsid w:val="003679DB"/>
    <w:rsid w:val="00367F3B"/>
    <w:rsid w:val="0037064E"/>
    <w:rsid w:val="003716D7"/>
    <w:rsid w:val="003722D9"/>
    <w:rsid w:val="0037363B"/>
    <w:rsid w:val="00373FF8"/>
    <w:rsid w:val="0037469A"/>
    <w:rsid w:val="00377645"/>
    <w:rsid w:val="003776B5"/>
    <w:rsid w:val="00377BE0"/>
    <w:rsid w:val="0038093D"/>
    <w:rsid w:val="003809A1"/>
    <w:rsid w:val="00382906"/>
    <w:rsid w:val="0038382D"/>
    <w:rsid w:val="00385F05"/>
    <w:rsid w:val="00386FE2"/>
    <w:rsid w:val="003871ED"/>
    <w:rsid w:val="00390178"/>
    <w:rsid w:val="0039120D"/>
    <w:rsid w:val="003916D4"/>
    <w:rsid w:val="003928F7"/>
    <w:rsid w:val="00393288"/>
    <w:rsid w:val="00393400"/>
    <w:rsid w:val="00393A11"/>
    <w:rsid w:val="00393EAC"/>
    <w:rsid w:val="003945A9"/>
    <w:rsid w:val="003954E5"/>
    <w:rsid w:val="00396702"/>
    <w:rsid w:val="00396C4A"/>
    <w:rsid w:val="003A05FA"/>
    <w:rsid w:val="003A3498"/>
    <w:rsid w:val="003A6541"/>
    <w:rsid w:val="003A6E7F"/>
    <w:rsid w:val="003B0FCF"/>
    <w:rsid w:val="003B33F0"/>
    <w:rsid w:val="003B4033"/>
    <w:rsid w:val="003C1E70"/>
    <w:rsid w:val="003C469B"/>
    <w:rsid w:val="003D0303"/>
    <w:rsid w:val="003D040A"/>
    <w:rsid w:val="003D05D8"/>
    <w:rsid w:val="003D094F"/>
    <w:rsid w:val="003D2319"/>
    <w:rsid w:val="003D2A49"/>
    <w:rsid w:val="003D34B5"/>
    <w:rsid w:val="003D5BCC"/>
    <w:rsid w:val="003D60AC"/>
    <w:rsid w:val="003D73A0"/>
    <w:rsid w:val="003D7BEE"/>
    <w:rsid w:val="003D7D0D"/>
    <w:rsid w:val="003E0F5A"/>
    <w:rsid w:val="003E187A"/>
    <w:rsid w:val="003E292C"/>
    <w:rsid w:val="003E2B8C"/>
    <w:rsid w:val="003E47B1"/>
    <w:rsid w:val="003E7538"/>
    <w:rsid w:val="003E78E1"/>
    <w:rsid w:val="003E7AB0"/>
    <w:rsid w:val="003F025C"/>
    <w:rsid w:val="003F0DB4"/>
    <w:rsid w:val="003F27E4"/>
    <w:rsid w:val="003F3196"/>
    <w:rsid w:val="003F4284"/>
    <w:rsid w:val="003F43D1"/>
    <w:rsid w:val="003F5428"/>
    <w:rsid w:val="003F5D3A"/>
    <w:rsid w:val="003F5E14"/>
    <w:rsid w:val="003F73A0"/>
    <w:rsid w:val="004020FA"/>
    <w:rsid w:val="0040211C"/>
    <w:rsid w:val="004037DE"/>
    <w:rsid w:val="004069BE"/>
    <w:rsid w:val="00406CA1"/>
    <w:rsid w:val="00407117"/>
    <w:rsid w:val="00410E04"/>
    <w:rsid w:val="00412958"/>
    <w:rsid w:val="00415233"/>
    <w:rsid w:val="00415BCA"/>
    <w:rsid w:val="0041636B"/>
    <w:rsid w:val="00416604"/>
    <w:rsid w:val="00416607"/>
    <w:rsid w:val="00416AF3"/>
    <w:rsid w:val="004239CC"/>
    <w:rsid w:val="00423D54"/>
    <w:rsid w:val="00424081"/>
    <w:rsid w:val="00430BBD"/>
    <w:rsid w:val="00432193"/>
    <w:rsid w:val="00432C5D"/>
    <w:rsid w:val="00432DC5"/>
    <w:rsid w:val="00433780"/>
    <w:rsid w:val="00435473"/>
    <w:rsid w:val="004360C7"/>
    <w:rsid w:val="004410B8"/>
    <w:rsid w:val="0044187C"/>
    <w:rsid w:val="00441AF6"/>
    <w:rsid w:val="0044373A"/>
    <w:rsid w:val="00443E90"/>
    <w:rsid w:val="00445040"/>
    <w:rsid w:val="00445FD8"/>
    <w:rsid w:val="00446159"/>
    <w:rsid w:val="004471F3"/>
    <w:rsid w:val="00447CAF"/>
    <w:rsid w:val="004512F0"/>
    <w:rsid w:val="004552EB"/>
    <w:rsid w:val="00457F4C"/>
    <w:rsid w:val="004605FF"/>
    <w:rsid w:val="004620FE"/>
    <w:rsid w:val="004654C7"/>
    <w:rsid w:val="00466958"/>
    <w:rsid w:val="00467C84"/>
    <w:rsid w:val="0047067E"/>
    <w:rsid w:val="004712C4"/>
    <w:rsid w:val="00471F98"/>
    <w:rsid w:val="004729E7"/>
    <w:rsid w:val="0047430A"/>
    <w:rsid w:val="00474DB4"/>
    <w:rsid w:val="00474FFB"/>
    <w:rsid w:val="00476A50"/>
    <w:rsid w:val="00477C7E"/>
    <w:rsid w:val="004800DE"/>
    <w:rsid w:val="00480758"/>
    <w:rsid w:val="00481444"/>
    <w:rsid w:val="00481CF8"/>
    <w:rsid w:val="00482DB4"/>
    <w:rsid w:val="0048388A"/>
    <w:rsid w:val="00486106"/>
    <w:rsid w:val="00487B1B"/>
    <w:rsid w:val="00490869"/>
    <w:rsid w:val="004924FC"/>
    <w:rsid w:val="00492CDB"/>
    <w:rsid w:val="00492CF5"/>
    <w:rsid w:val="00493BCA"/>
    <w:rsid w:val="00495866"/>
    <w:rsid w:val="00497751"/>
    <w:rsid w:val="00497FC7"/>
    <w:rsid w:val="004A13AA"/>
    <w:rsid w:val="004A1DB3"/>
    <w:rsid w:val="004A3648"/>
    <w:rsid w:val="004A6AFE"/>
    <w:rsid w:val="004A70F7"/>
    <w:rsid w:val="004A773E"/>
    <w:rsid w:val="004B0630"/>
    <w:rsid w:val="004B0E2A"/>
    <w:rsid w:val="004B268E"/>
    <w:rsid w:val="004B28C6"/>
    <w:rsid w:val="004B3D59"/>
    <w:rsid w:val="004B4EC5"/>
    <w:rsid w:val="004B5EB3"/>
    <w:rsid w:val="004B60C6"/>
    <w:rsid w:val="004C0A87"/>
    <w:rsid w:val="004C1775"/>
    <w:rsid w:val="004C43D5"/>
    <w:rsid w:val="004C45CF"/>
    <w:rsid w:val="004C5283"/>
    <w:rsid w:val="004C74D7"/>
    <w:rsid w:val="004C7A2D"/>
    <w:rsid w:val="004D0EE4"/>
    <w:rsid w:val="004D198C"/>
    <w:rsid w:val="004D20E4"/>
    <w:rsid w:val="004D2F44"/>
    <w:rsid w:val="004D41F1"/>
    <w:rsid w:val="004D5875"/>
    <w:rsid w:val="004D705B"/>
    <w:rsid w:val="004D7860"/>
    <w:rsid w:val="004E0065"/>
    <w:rsid w:val="004E0941"/>
    <w:rsid w:val="004E1704"/>
    <w:rsid w:val="004E38D4"/>
    <w:rsid w:val="004E4012"/>
    <w:rsid w:val="004E7E5C"/>
    <w:rsid w:val="004F20AF"/>
    <w:rsid w:val="004F283B"/>
    <w:rsid w:val="004F345D"/>
    <w:rsid w:val="004F48BC"/>
    <w:rsid w:val="004F53D7"/>
    <w:rsid w:val="004F5CFE"/>
    <w:rsid w:val="004F6369"/>
    <w:rsid w:val="004F6CCC"/>
    <w:rsid w:val="004F7134"/>
    <w:rsid w:val="004F7C75"/>
    <w:rsid w:val="00500A58"/>
    <w:rsid w:val="00502342"/>
    <w:rsid w:val="005040B1"/>
    <w:rsid w:val="005061D8"/>
    <w:rsid w:val="0050652B"/>
    <w:rsid w:val="005075B9"/>
    <w:rsid w:val="00507AE5"/>
    <w:rsid w:val="00510E33"/>
    <w:rsid w:val="005117EA"/>
    <w:rsid w:val="00514812"/>
    <w:rsid w:val="0051587A"/>
    <w:rsid w:val="00515D3F"/>
    <w:rsid w:val="005164D4"/>
    <w:rsid w:val="005175ED"/>
    <w:rsid w:val="005204C6"/>
    <w:rsid w:val="005220C4"/>
    <w:rsid w:val="00524AFB"/>
    <w:rsid w:val="0052643C"/>
    <w:rsid w:val="00527607"/>
    <w:rsid w:val="00530DAA"/>
    <w:rsid w:val="005324CF"/>
    <w:rsid w:val="005328CB"/>
    <w:rsid w:val="00532E68"/>
    <w:rsid w:val="00533E29"/>
    <w:rsid w:val="0053506F"/>
    <w:rsid w:val="00535454"/>
    <w:rsid w:val="00535BFC"/>
    <w:rsid w:val="0053741E"/>
    <w:rsid w:val="0053789D"/>
    <w:rsid w:val="005378A2"/>
    <w:rsid w:val="005406F8"/>
    <w:rsid w:val="005433CB"/>
    <w:rsid w:val="005441AB"/>
    <w:rsid w:val="0054650B"/>
    <w:rsid w:val="00546C66"/>
    <w:rsid w:val="00546C80"/>
    <w:rsid w:val="00547D4C"/>
    <w:rsid w:val="005530A2"/>
    <w:rsid w:val="00557E4C"/>
    <w:rsid w:val="0056050F"/>
    <w:rsid w:val="00561CC6"/>
    <w:rsid w:val="00562F53"/>
    <w:rsid w:val="0056324E"/>
    <w:rsid w:val="005639D0"/>
    <w:rsid w:val="0056414A"/>
    <w:rsid w:val="00564EF2"/>
    <w:rsid w:val="005668A9"/>
    <w:rsid w:val="005676FA"/>
    <w:rsid w:val="00570676"/>
    <w:rsid w:val="00571392"/>
    <w:rsid w:val="00571A9B"/>
    <w:rsid w:val="00574A02"/>
    <w:rsid w:val="00576E98"/>
    <w:rsid w:val="0057781D"/>
    <w:rsid w:val="00581EA1"/>
    <w:rsid w:val="0058223F"/>
    <w:rsid w:val="00582617"/>
    <w:rsid w:val="005828EB"/>
    <w:rsid w:val="0058290D"/>
    <w:rsid w:val="00582F4E"/>
    <w:rsid w:val="005840D2"/>
    <w:rsid w:val="005857B9"/>
    <w:rsid w:val="00585C54"/>
    <w:rsid w:val="00586062"/>
    <w:rsid w:val="0058783E"/>
    <w:rsid w:val="0059243D"/>
    <w:rsid w:val="00592882"/>
    <w:rsid w:val="00593E11"/>
    <w:rsid w:val="00595BDE"/>
    <w:rsid w:val="00596DE9"/>
    <w:rsid w:val="00597000"/>
    <w:rsid w:val="005A2E94"/>
    <w:rsid w:val="005A6731"/>
    <w:rsid w:val="005B1ADB"/>
    <w:rsid w:val="005B2985"/>
    <w:rsid w:val="005B46F8"/>
    <w:rsid w:val="005C08E9"/>
    <w:rsid w:val="005C0F73"/>
    <w:rsid w:val="005C1A2C"/>
    <w:rsid w:val="005C35A1"/>
    <w:rsid w:val="005C39BE"/>
    <w:rsid w:val="005C7230"/>
    <w:rsid w:val="005C7D0A"/>
    <w:rsid w:val="005D315F"/>
    <w:rsid w:val="005D44D0"/>
    <w:rsid w:val="005D5432"/>
    <w:rsid w:val="005E20AC"/>
    <w:rsid w:val="005E2858"/>
    <w:rsid w:val="005E2C71"/>
    <w:rsid w:val="005E2CA4"/>
    <w:rsid w:val="005E3ABE"/>
    <w:rsid w:val="005E461F"/>
    <w:rsid w:val="005E4C05"/>
    <w:rsid w:val="005E4F2C"/>
    <w:rsid w:val="005F0CC2"/>
    <w:rsid w:val="005F126F"/>
    <w:rsid w:val="005F1E2A"/>
    <w:rsid w:val="005F265B"/>
    <w:rsid w:val="005F2D3E"/>
    <w:rsid w:val="005F4365"/>
    <w:rsid w:val="005F5422"/>
    <w:rsid w:val="005F5568"/>
    <w:rsid w:val="005F7292"/>
    <w:rsid w:val="005F790C"/>
    <w:rsid w:val="00601A4E"/>
    <w:rsid w:val="0060206C"/>
    <w:rsid w:val="00602798"/>
    <w:rsid w:val="0060280A"/>
    <w:rsid w:val="006066C4"/>
    <w:rsid w:val="00606855"/>
    <w:rsid w:val="00606C07"/>
    <w:rsid w:val="00607A8A"/>
    <w:rsid w:val="00610B39"/>
    <w:rsid w:val="00611F38"/>
    <w:rsid w:val="00612BBD"/>
    <w:rsid w:val="00612C7B"/>
    <w:rsid w:val="00614E15"/>
    <w:rsid w:val="00615A11"/>
    <w:rsid w:val="00620CEB"/>
    <w:rsid w:val="00620DEA"/>
    <w:rsid w:val="00621D7F"/>
    <w:rsid w:val="00621E24"/>
    <w:rsid w:val="006233A9"/>
    <w:rsid w:val="00626EE6"/>
    <w:rsid w:val="00627FD3"/>
    <w:rsid w:val="00630EA4"/>
    <w:rsid w:val="0063203C"/>
    <w:rsid w:val="00632AEB"/>
    <w:rsid w:val="00633098"/>
    <w:rsid w:val="00633E6B"/>
    <w:rsid w:val="006349B7"/>
    <w:rsid w:val="00634E0E"/>
    <w:rsid w:val="00635F5F"/>
    <w:rsid w:val="00641FE5"/>
    <w:rsid w:val="00642A74"/>
    <w:rsid w:val="00642E66"/>
    <w:rsid w:val="006434EC"/>
    <w:rsid w:val="006437D3"/>
    <w:rsid w:val="00645768"/>
    <w:rsid w:val="0064624A"/>
    <w:rsid w:val="00651547"/>
    <w:rsid w:val="00651FF0"/>
    <w:rsid w:val="006536C4"/>
    <w:rsid w:val="00653964"/>
    <w:rsid w:val="006552C5"/>
    <w:rsid w:val="006564B8"/>
    <w:rsid w:val="00657123"/>
    <w:rsid w:val="00660B04"/>
    <w:rsid w:val="006616E8"/>
    <w:rsid w:val="006620F8"/>
    <w:rsid w:val="006628A3"/>
    <w:rsid w:val="00663C1E"/>
    <w:rsid w:val="00663C5F"/>
    <w:rsid w:val="00665C81"/>
    <w:rsid w:val="00665D44"/>
    <w:rsid w:val="00666913"/>
    <w:rsid w:val="0067018B"/>
    <w:rsid w:val="00671F6F"/>
    <w:rsid w:val="00673D1E"/>
    <w:rsid w:val="0067578F"/>
    <w:rsid w:val="00675D19"/>
    <w:rsid w:val="00676DF9"/>
    <w:rsid w:val="00682968"/>
    <w:rsid w:val="0068392A"/>
    <w:rsid w:val="00684673"/>
    <w:rsid w:val="006859B1"/>
    <w:rsid w:val="0068793F"/>
    <w:rsid w:val="00687C21"/>
    <w:rsid w:val="00691883"/>
    <w:rsid w:val="006933D9"/>
    <w:rsid w:val="0069352E"/>
    <w:rsid w:val="0069390B"/>
    <w:rsid w:val="00693F1C"/>
    <w:rsid w:val="006952D8"/>
    <w:rsid w:val="00695CAD"/>
    <w:rsid w:val="00697B6C"/>
    <w:rsid w:val="006A02F0"/>
    <w:rsid w:val="006A0469"/>
    <w:rsid w:val="006A26F9"/>
    <w:rsid w:val="006A2703"/>
    <w:rsid w:val="006A2F16"/>
    <w:rsid w:val="006A76F7"/>
    <w:rsid w:val="006B5148"/>
    <w:rsid w:val="006B6EFE"/>
    <w:rsid w:val="006C2480"/>
    <w:rsid w:val="006C3561"/>
    <w:rsid w:val="006C460D"/>
    <w:rsid w:val="006C4CEA"/>
    <w:rsid w:val="006D219D"/>
    <w:rsid w:val="006D56BD"/>
    <w:rsid w:val="006D5948"/>
    <w:rsid w:val="006D6EF9"/>
    <w:rsid w:val="006D78CF"/>
    <w:rsid w:val="006D7A6A"/>
    <w:rsid w:val="006E0561"/>
    <w:rsid w:val="006E1CF1"/>
    <w:rsid w:val="006E1F94"/>
    <w:rsid w:val="006E24F4"/>
    <w:rsid w:val="006E25F0"/>
    <w:rsid w:val="006E4C7B"/>
    <w:rsid w:val="006F10C5"/>
    <w:rsid w:val="006F22C0"/>
    <w:rsid w:val="006F2A3F"/>
    <w:rsid w:val="006F54F8"/>
    <w:rsid w:val="006F6314"/>
    <w:rsid w:val="006F6645"/>
    <w:rsid w:val="00701D00"/>
    <w:rsid w:val="0070316E"/>
    <w:rsid w:val="007031D4"/>
    <w:rsid w:val="00703757"/>
    <w:rsid w:val="00703DD5"/>
    <w:rsid w:val="0070412E"/>
    <w:rsid w:val="00704EBF"/>
    <w:rsid w:val="00704EF8"/>
    <w:rsid w:val="0070766E"/>
    <w:rsid w:val="00710183"/>
    <w:rsid w:val="0071077E"/>
    <w:rsid w:val="0071090C"/>
    <w:rsid w:val="00711904"/>
    <w:rsid w:val="007132A9"/>
    <w:rsid w:val="007132B5"/>
    <w:rsid w:val="00713B99"/>
    <w:rsid w:val="007163AF"/>
    <w:rsid w:val="00717A83"/>
    <w:rsid w:val="00717D73"/>
    <w:rsid w:val="00717E45"/>
    <w:rsid w:val="007205D3"/>
    <w:rsid w:val="00725C00"/>
    <w:rsid w:val="007305B5"/>
    <w:rsid w:val="0073113F"/>
    <w:rsid w:val="0073234D"/>
    <w:rsid w:val="007323C6"/>
    <w:rsid w:val="0073528F"/>
    <w:rsid w:val="007468B5"/>
    <w:rsid w:val="0075134B"/>
    <w:rsid w:val="00753BBC"/>
    <w:rsid w:val="007553B8"/>
    <w:rsid w:val="00757263"/>
    <w:rsid w:val="007572DD"/>
    <w:rsid w:val="007578AE"/>
    <w:rsid w:val="00760D71"/>
    <w:rsid w:val="00762156"/>
    <w:rsid w:val="00762E0F"/>
    <w:rsid w:val="00763963"/>
    <w:rsid w:val="00765235"/>
    <w:rsid w:val="0077120A"/>
    <w:rsid w:val="00775570"/>
    <w:rsid w:val="007767D6"/>
    <w:rsid w:val="0077695D"/>
    <w:rsid w:val="007779FF"/>
    <w:rsid w:val="00777F38"/>
    <w:rsid w:val="00780F35"/>
    <w:rsid w:val="00781454"/>
    <w:rsid w:val="00781B69"/>
    <w:rsid w:val="007828CB"/>
    <w:rsid w:val="00783846"/>
    <w:rsid w:val="00783CBD"/>
    <w:rsid w:val="00784927"/>
    <w:rsid w:val="00784A82"/>
    <w:rsid w:val="00792B0D"/>
    <w:rsid w:val="00792BAC"/>
    <w:rsid w:val="00793C25"/>
    <w:rsid w:val="00793F13"/>
    <w:rsid w:val="00797D45"/>
    <w:rsid w:val="007A26DD"/>
    <w:rsid w:val="007A2CB5"/>
    <w:rsid w:val="007A2D4A"/>
    <w:rsid w:val="007A2EF8"/>
    <w:rsid w:val="007A3932"/>
    <w:rsid w:val="007A4CB8"/>
    <w:rsid w:val="007A63D1"/>
    <w:rsid w:val="007B0F6C"/>
    <w:rsid w:val="007B119C"/>
    <w:rsid w:val="007B2CC7"/>
    <w:rsid w:val="007B3165"/>
    <w:rsid w:val="007B3313"/>
    <w:rsid w:val="007B3732"/>
    <w:rsid w:val="007B443A"/>
    <w:rsid w:val="007B55F0"/>
    <w:rsid w:val="007B5C02"/>
    <w:rsid w:val="007B6D7A"/>
    <w:rsid w:val="007C000F"/>
    <w:rsid w:val="007C00F1"/>
    <w:rsid w:val="007C181F"/>
    <w:rsid w:val="007C18C8"/>
    <w:rsid w:val="007C1BDF"/>
    <w:rsid w:val="007C4C4B"/>
    <w:rsid w:val="007C528A"/>
    <w:rsid w:val="007C544C"/>
    <w:rsid w:val="007C5A40"/>
    <w:rsid w:val="007C6D9E"/>
    <w:rsid w:val="007C77BF"/>
    <w:rsid w:val="007D02D3"/>
    <w:rsid w:val="007D046A"/>
    <w:rsid w:val="007D05F3"/>
    <w:rsid w:val="007D06D1"/>
    <w:rsid w:val="007D0BEF"/>
    <w:rsid w:val="007D0C27"/>
    <w:rsid w:val="007D17F2"/>
    <w:rsid w:val="007D266C"/>
    <w:rsid w:val="007D636F"/>
    <w:rsid w:val="007D6407"/>
    <w:rsid w:val="007E07C3"/>
    <w:rsid w:val="007E34AB"/>
    <w:rsid w:val="007E5906"/>
    <w:rsid w:val="007E7536"/>
    <w:rsid w:val="007F1D5A"/>
    <w:rsid w:val="007F27B5"/>
    <w:rsid w:val="007F3FED"/>
    <w:rsid w:val="007F508D"/>
    <w:rsid w:val="007F610A"/>
    <w:rsid w:val="007F6345"/>
    <w:rsid w:val="007F6789"/>
    <w:rsid w:val="007F72CF"/>
    <w:rsid w:val="007F758D"/>
    <w:rsid w:val="0080009D"/>
    <w:rsid w:val="00802F28"/>
    <w:rsid w:val="0080542B"/>
    <w:rsid w:val="00805C95"/>
    <w:rsid w:val="00811011"/>
    <w:rsid w:val="008110D1"/>
    <w:rsid w:val="00812D99"/>
    <w:rsid w:val="00812F50"/>
    <w:rsid w:val="0081350E"/>
    <w:rsid w:val="008136BA"/>
    <w:rsid w:val="00816193"/>
    <w:rsid w:val="00816817"/>
    <w:rsid w:val="008176DF"/>
    <w:rsid w:val="00820F7B"/>
    <w:rsid w:val="00822913"/>
    <w:rsid w:val="00822A43"/>
    <w:rsid w:val="0082317E"/>
    <w:rsid w:val="00823409"/>
    <w:rsid w:val="008251C0"/>
    <w:rsid w:val="0082558B"/>
    <w:rsid w:val="008261DD"/>
    <w:rsid w:val="00826DA7"/>
    <w:rsid w:val="008275A5"/>
    <w:rsid w:val="008312EA"/>
    <w:rsid w:val="00831F86"/>
    <w:rsid w:val="00832663"/>
    <w:rsid w:val="0083462F"/>
    <w:rsid w:val="00836EA8"/>
    <w:rsid w:val="00837632"/>
    <w:rsid w:val="00840D54"/>
    <w:rsid w:val="00846173"/>
    <w:rsid w:val="00850068"/>
    <w:rsid w:val="00851E1B"/>
    <w:rsid w:val="008520C7"/>
    <w:rsid w:val="008536C7"/>
    <w:rsid w:val="0085414E"/>
    <w:rsid w:val="00854762"/>
    <w:rsid w:val="00854FC0"/>
    <w:rsid w:val="00855337"/>
    <w:rsid w:val="00857F24"/>
    <w:rsid w:val="00860328"/>
    <w:rsid w:val="00861CFD"/>
    <w:rsid w:val="008627CC"/>
    <w:rsid w:val="0086379D"/>
    <w:rsid w:val="00864240"/>
    <w:rsid w:val="008643A0"/>
    <w:rsid w:val="00864765"/>
    <w:rsid w:val="008735C3"/>
    <w:rsid w:val="00874C33"/>
    <w:rsid w:val="0087544D"/>
    <w:rsid w:val="008755C2"/>
    <w:rsid w:val="00876F9F"/>
    <w:rsid w:val="00877E20"/>
    <w:rsid w:val="008820A2"/>
    <w:rsid w:val="00884003"/>
    <w:rsid w:val="008854C8"/>
    <w:rsid w:val="00886E53"/>
    <w:rsid w:val="0089019F"/>
    <w:rsid w:val="0089386D"/>
    <w:rsid w:val="0089458A"/>
    <w:rsid w:val="00894F6C"/>
    <w:rsid w:val="00896B76"/>
    <w:rsid w:val="00896EC9"/>
    <w:rsid w:val="008A00CB"/>
    <w:rsid w:val="008A19E3"/>
    <w:rsid w:val="008A22DC"/>
    <w:rsid w:val="008A263C"/>
    <w:rsid w:val="008A3580"/>
    <w:rsid w:val="008A3C59"/>
    <w:rsid w:val="008A4AB0"/>
    <w:rsid w:val="008A4DA5"/>
    <w:rsid w:val="008A6CA9"/>
    <w:rsid w:val="008B0A01"/>
    <w:rsid w:val="008B202D"/>
    <w:rsid w:val="008B2713"/>
    <w:rsid w:val="008B3348"/>
    <w:rsid w:val="008B3430"/>
    <w:rsid w:val="008B4782"/>
    <w:rsid w:val="008B5761"/>
    <w:rsid w:val="008B77C5"/>
    <w:rsid w:val="008B7A4F"/>
    <w:rsid w:val="008C00A0"/>
    <w:rsid w:val="008C026E"/>
    <w:rsid w:val="008C1ED8"/>
    <w:rsid w:val="008C4218"/>
    <w:rsid w:val="008C46BB"/>
    <w:rsid w:val="008C6810"/>
    <w:rsid w:val="008C710D"/>
    <w:rsid w:val="008C7485"/>
    <w:rsid w:val="008D02EC"/>
    <w:rsid w:val="008D2E38"/>
    <w:rsid w:val="008D3C3F"/>
    <w:rsid w:val="008D468D"/>
    <w:rsid w:val="008D4CF5"/>
    <w:rsid w:val="008D4D15"/>
    <w:rsid w:val="008D578B"/>
    <w:rsid w:val="008D643D"/>
    <w:rsid w:val="008D64E0"/>
    <w:rsid w:val="008D6C53"/>
    <w:rsid w:val="008D72AE"/>
    <w:rsid w:val="008E234F"/>
    <w:rsid w:val="008E2ABA"/>
    <w:rsid w:val="008E2C07"/>
    <w:rsid w:val="008E5FF9"/>
    <w:rsid w:val="008E7419"/>
    <w:rsid w:val="008F04BB"/>
    <w:rsid w:val="008F094E"/>
    <w:rsid w:val="008F3A99"/>
    <w:rsid w:val="008F60FC"/>
    <w:rsid w:val="008F7135"/>
    <w:rsid w:val="00901D16"/>
    <w:rsid w:val="009026C3"/>
    <w:rsid w:val="0090306C"/>
    <w:rsid w:val="00903361"/>
    <w:rsid w:val="00903B75"/>
    <w:rsid w:val="00907055"/>
    <w:rsid w:val="00907F31"/>
    <w:rsid w:val="00911948"/>
    <w:rsid w:val="00912949"/>
    <w:rsid w:val="00912FD6"/>
    <w:rsid w:val="00913AB3"/>
    <w:rsid w:val="00913CB1"/>
    <w:rsid w:val="0091499B"/>
    <w:rsid w:val="00914D33"/>
    <w:rsid w:val="0091584F"/>
    <w:rsid w:val="00916BBE"/>
    <w:rsid w:val="00916E7F"/>
    <w:rsid w:val="009179D2"/>
    <w:rsid w:val="00922455"/>
    <w:rsid w:val="0092359A"/>
    <w:rsid w:val="00923B68"/>
    <w:rsid w:val="009248D8"/>
    <w:rsid w:val="00924D28"/>
    <w:rsid w:val="0092719F"/>
    <w:rsid w:val="0092790B"/>
    <w:rsid w:val="00927C82"/>
    <w:rsid w:val="00927CF9"/>
    <w:rsid w:val="00927D5D"/>
    <w:rsid w:val="0093012C"/>
    <w:rsid w:val="00930C8A"/>
    <w:rsid w:val="0093162F"/>
    <w:rsid w:val="00932688"/>
    <w:rsid w:val="00934B9C"/>
    <w:rsid w:val="00935050"/>
    <w:rsid w:val="009352F7"/>
    <w:rsid w:val="00940B3B"/>
    <w:rsid w:val="009475F9"/>
    <w:rsid w:val="0094772E"/>
    <w:rsid w:val="009515DB"/>
    <w:rsid w:val="00952A2C"/>
    <w:rsid w:val="00952EF6"/>
    <w:rsid w:val="009559B5"/>
    <w:rsid w:val="00955A34"/>
    <w:rsid w:val="00956908"/>
    <w:rsid w:val="00957F50"/>
    <w:rsid w:val="00961A2F"/>
    <w:rsid w:val="00962CDD"/>
    <w:rsid w:val="0096371B"/>
    <w:rsid w:val="0096507A"/>
    <w:rsid w:val="009666AE"/>
    <w:rsid w:val="00974A42"/>
    <w:rsid w:val="00975233"/>
    <w:rsid w:val="00977966"/>
    <w:rsid w:val="00977A75"/>
    <w:rsid w:val="009808FF"/>
    <w:rsid w:val="00981353"/>
    <w:rsid w:val="009814FC"/>
    <w:rsid w:val="00981A29"/>
    <w:rsid w:val="00981A2A"/>
    <w:rsid w:val="0098207F"/>
    <w:rsid w:val="00982489"/>
    <w:rsid w:val="00982BC8"/>
    <w:rsid w:val="009836F5"/>
    <w:rsid w:val="00984E21"/>
    <w:rsid w:val="00985260"/>
    <w:rsid w:val="00990211"/>
    <w:rsid w:val="00990228"/>
    <w:rsid w:val="00992014"/>
    <w:rsid w:val="00993149"/>
    <w:rsid w:val="00996336"/>
    <w:rsid w:val="00996EF2"/>
    <w:rsid w:val="009A0A09"/>
    <w:rsid w:val="009A1656"/>
    <w:rsid w:val="009A21E0"/>
    <w:rsid w:val="009A3B81"/>
    <w:rsid w:val="009A6214"/>
    <w:rsid w:val="009A6356"/>
    <w:rsid w:val="009A6F2B"/>
    <w:rsid w:val="009B0938"/>
    <w:rsid w:val="009B2806"/>
    <w:rsid w:val="009B2A41"/>
    <w:rsid w:val="009B3BD6"/>
    <w:rsid w:val="009B433E"/>
    <w:rsid w:val="009B6392"/>
    <w:rsid w:val="009B670B"/>
    <w:rsid w:val="009C33C0"/>
    <w:rsid w:val="009C517E"/>
    <w:rsid w:val="009C6B7D"/>
    <w:rsid w:val="009C7268"/>
    <w:rsid w:val="009D0C64"/>
    <w:rsid w:val="009D3D57"/>
    <w:rsid w:val="009D45AB"/>
    <w:rsid w:val="009D53F6"/>
    <w:rsid w:val="009E108D"/>
    <w:rsid w:val="009E12CE"/>
    <w:rsid w:val="009E1F6D"/>
    <w:rsid w:val="009E2140"/>
    <w:rsid w:val="009E24DA"/>
    <w:rsid w:val="009E3269"/>
    <w:rsid w:val="009E4AE1"/>
    <w:rsid w:val="009E4D8F"/>
    <w:rsid w:val="009E7F86"/>
    <w:rsid w:val="009F08BA"/>
    <w:rsid w:val="009F15C9"/>
    <w:rsid w:val="009F42CE"/>
    <w:rsid w:val="009F6A3D"/>
    <w:rsid w:val="00A001ED"/>
    <w:rsid w:val="00A00833"/>
    <w:rsid w:val="00A01381"/>
    <w:rsid w:val="00A01933"/>
    <w:rsid w:val="00A02F55"/>
    <w:rsid w:val="00A03010"/>
    <w:rsid w:val="00A036F4"/>
    <w:rsid w:val="00A055F6"/>
    <w:rsid w:val="00A064C9"/>
    <w:rsid w:val="00A10658"/>
    <w:rsid w:val="00A10B50"/>
    <w:rsid w:val="00A10CED"/>
    <w:rsid w:val="00A111C8"/>
    <w:rsid w:val="00A13246"/>
    <w:rsid w:val="00A16635"/>
    <w:rsid w:val="00A17E13"/>
    <w:rsid w:val="00A21FAC"/>
    <w:rsid w:val="00A22131"/>
    <w:rsid w:val="00A2215A"/>
    <w:rsid w:val="00A25B64"/>
    <w:rsid w:val="00A268DD"/>
    <w:rsid w:val="00A26A14"/>
    <w:rsid w:val="00A2759C"/>
    <w:rsid w:val="00A27C6D"/>
    <w:rsid w:val="00A3211E"/>
    <w:rsid w:val="00A32CF1"/>
    <w:rsid w:val="00A34B4A"/>
    <w:rsid w:val="00A3622D"/>
    <w:rsid w:val="00A36865"/>
    <w:rsid w:val="00A40724"/>
    <w:rsid w:val="00A41197"/>
    <w:rsid w:val="00A41CC0"/>
    <w:rsid w:val="00A4261E"/>
    <w:rsid w:val="00A43EE3"/>
    <w:rsid w:val="00A44254"/>
    <w:rsid w:val="00A44F11"/>
    <w:rsid w:val="00A47D35"/>
    <w:rsid w:val="00A50A35"/>
    <w:rsid w:val="00A50C80"/>
    <w:rsid w:val="00A52D29"/>
    <w:rsid w:val="00A53669"/>
    <w:rsid w:val="00A55B36"/>
    <w:rsid w:val="00A5657B"/>
    <w:rsid w:val="00A62450"/>
    <w:rsid w:val="00A6282B"/>
    <w:rsid w:val="00A62ABE"/>
    <w:rsid w:val="00A67019"/>
    <w:rsid w:val="00A704CC"/>
    <w:rsid w:val="00A70F6F"/>
    <w:rsid w:val="00A730D7"/>
    <w:rsid w:val="00A73741"/>
    <w:rsid w:val="00A74486"/>
    <w:rsid w:val="00A769CC"/>
    <w:rsid w:val="00A80F30"/>
    <w:rsid w:val="00A8107B"/>
    <w:rsid w:val="00A82074"/>
    <w:rsid w:val="00A82D04"/>
    <w:rsid w:val="00A8316B"/>
    <w:rsid w:val="00A87511"/>
    <w:rsid w:val="00A90BB9"/>
    <w:rsid w:val="00A93AA0"/>
    <w:rsid w:val="00A95380"/>
    <w:rsid w:val="00A9680F"/>
    <w:rsid w:val="00A97F04"/>
    <w:rsid w:val="00AA2A21"/>
    <w:rsid w:val="00AA2BC4"/>
    <w:rsid w:val="00AA399B"/>
    <w:rsid w:val="00AA3B2B"/>
    <w:rsid w:val="00AA5C13"/>
    <w:rsid w:val="00AA6ED1"/>
    <w:rsid w:val="00AA7179"/>
    <w:rsid w:val="00AB34E9"/>
    <w:rsid w:val="00AB45F3"/>
    <w:rsid w:val="00AB5D4E"/>
    <w:rsid w:val="00AB6394"/>
    <w:rsid w:val="00AC040D"/>
    <w:rsid w:val="00AC18BE"/>
    <w:rsid w:val="00AD1080"/>
    <w:rsid w:val="00AD1752"/>
    <w:rsid w:val="00AD1950"/>
    <w:rsid w:val="00AD1B68"/>
    <w:rsid w:val="00AD1BE8"/>
    <w:rsid w:val="00AD23BE"/>
    <w:rsid w:val="00AD462B"/>
    <w:rsid w:val="00AE0498"/>
    <w:rsid w:val="00AE1CBE"/>
    <w:rsid w:val="00AE237E"/>
    <w:rsid w:val="00AE61FB"/>
    <w:rsid w:val="00AE773F"/>
    <w:rsid w:val="00AE7D75"/>
    <w:rsid w:val="00AF1DEE"/>
    <w:rsid w:val="00AF202F"/>
    <w:rsid w:val="00AF23E6"/>
    <w:rsid w:val="00AF26CA"/>
    <w:rsid w:val="00AF293D"/>
    <w:rsid w:val="00AF411D"/>
    <w:rsid w:val="00AF585D"/>
    <w:rsid w:val="00AF5A48"/>
    <w:rsid w:val="00AF5B8E"/>
    <w:rsid w:val="00AF5E16"/>
    <w:rsid w:val="00B00478"/>
    <w:rsid w:val="00B0065C"/>
    <w:rsid w:val="00B00833"/>
    <w:rsid w:val="00B01DA6"/>
    <w:rsid w:val="00B05481"/>
    <w:rsid w:val="00B0587D"/>
    <w:rsid w:val="00B0644A"/>
    <w:rsid w:val="00B0716F"/>
    <w:rsid w:val="00B07495"/>
    <w:rsid w:val="00B07C77"/>
    <w:rsid w:val="00B118AB"/>
    <w:rsid w:val="00B11A2E"/>
    <w:rsid w:val="00B13B25"/>
    <w:rsid w:val="00B140A5"/>
    <w:rsid w:val="00B15901"/>
    <w:rsid w:val="00B16FB9"/>
    <w:rsid w:val="00B17604"/>
    <w:rsid w:val="00B17620"/>
    <w:rsid w:val="00B1773C"/>
    <w:rsid w:val="00B21462"/>
    <w:rsid w:val="00B21D29"/>
    <w:rsid w:val="00B22B07"/>
    <w:rsid w:val="00B2339B"/>
    <w:rsid w:val="00B25A25"/>
    <w:rsid w:val="00B262AC"/>
    <w:rsid w:val="00B303A6"/>
    <w:rsid w:val="00B311DE"/>
    <w:rsid w:val="00B31363"/>
    <w:rsid w:val="00B32B6E"/>
    <w:rsid w:val="00B33BAC"/>
    <w:rsid w:val="00B343A0"/>
    <w:rsid w:val="00B344BE"/>
    <w:rsid w:val="00B35E39"/>
    <w:rsid w:val="00B40D57"/>
    <w:rsid w:val="00B4205C"/>
    <w:rsid w:val="00B42ED5"/>
    <w:rsid w:val="00B430EE"/>
    <w:rsid w:val="00B43FE6"/>
    <w:rsid w:val="00B4437B"/>
    <w:rsid w:val="00B44683"/>
    <w:rsid w:val="00B44FDB"/>
    <w:rsid w:val="00B4761F"/>
    <w:rsid w:val="00B50998"/>
    <w:rsid w:val="00B5158D"/>
    <w:rsid w:val="00B521BF"/>
    <w:rsid w:val="00B53F48"/>
    <w:rsid w:val="00B54628"/>
    <w:rsid w:val="00B5538D"/>
    <w:rsid w:val="00B553C1"/>
    <w:rsid w:val="00B562C0"/>
    <w:rsid w:val="00B567AA"/>
    <w:rsid w:val="00B6190C"/>
    <w:rsid w:val="00B620C3"/>
    <w:rsid w:val="00B64CBD"/>
    <w:rsid w:val="00B6525E"/>
    <w:rsid w:val="00B66502"/>
    <w:rsid w:val="00B666BD"/>
    <w:rsid w:val="00B669C2"/>
    <w:rsid w:val="00B66A8E"/>
    <w:rsid w:val="00B66C14"/>
    <w:rsid w:val="00B671BE"/>
    <w:rsid w:val="00B715EA"/>
    <w:rsid w:val="00B72181"/>
    <w:rsid w:val="00B73CD1"/>
    <w:rsid w:val="00B74DF6"/>
    <w:rsid w:val="00B7583E"/>
    <w:rsid w:val="00B76703"/>
    <w:rsid w:val="00B7718E"/>
    <w:rsid w:val="00B77FEE"/>
    <w:rsid w:val="00B805EC"/>
    <w:rsid w:val="00B8189C"/>
    <w:rsid w:val="00B82322"/>
    <w:rsid w:val="00B82781"/>
    <w:rsid w:val="00B8328E"/>
    <w:rsid w:val="00B8520B"/>
    <w:rsid w:val="00B85873"/>
    <w:rsid w:val="00B86BEA"/>
    <w:rsid w:val="00B92B64"/>
    <w:rsid w:val="00B92D23"/>
    <w:rsid w:val="00B94ACD"/>
    <w:rsid w:val="00B94E5F"/>
    <w:rsid w:val="00B95137"/>
    <w:rsid w:val="00B9637A"/>
    <w:rsid w:val="00BA27B5"/>
    <w:rsid w:val="00BA36D1"/>
    <w:rsid w:val="00BA4276"/>
    <w:rsid w:val="00BA5DCF"/>
    <w:rsid w:val="00BA6041"/>
    <w:rsid w:val="00BB0DDD"/>
    <w:rsid w:val="00BB4523"/>
    <w:rsid w:val="00BB4FBD"/>
    <w:rsid w:val="00BB6666"/>
    <w:rsid w:val="00BB6703"/>
    <w:rsid w:val="00BC3F1A"/>
    <w:rsid w:val="00BC5E9E"/>
    <w:rsid w:val="00BD1722"/>
    <w:rsid w:val="00BD2393"/>
    <w:rsid w:val="00BD43D6"/>
    <w:rsid w:val="00BD46FD"/>
    <w:rsid w:val="00BD7983"/>
    <w:rsid w:val="00BD7AE0"/>
    <w:rsid w:val="00BE498C"/>
    <w:rsid w:val="00BE57C4"/>
    <w:rsid w:val="00BE692A"/>
    <w:rsid w:val="00BE7430"/>
    <w:rsid w:val="00BE7AAC"/>
    <w:rsid w:val="00BF0DFF"/>
    <w:rsid w:val="00BF1CFA"/>
    <w:rsid w:val="00BF389B"/>
    <w:rsid w:val="00BF531A"/>
    <w:rsid w:val="00BF5E92"/>
    <w:rsid w:val="00BF6143"/>
    <w:rsid w:val="00BF67D2"/>
    <w:rsid w:val="00C00F47"/>
    <w:rsid w:val="00C02883"/>
    <w:rsid w:val="00C056C5"/>
    <w:rsid w:val="00C0575E"/>
    <w:rsid w:val="00C0707E"/>
    <w:rsid w:val="00C07FBE"/>
    <w:rsid w:val="00C117B1"/>
    <w:rsid w:val="00C13B4D"/>
    <w:rsid w:val="00C142D4"/>
    <w:rsid w:val="00C1454D"/>
    <w:rsid w:val="00C1516F"/>
    <w:rsid w:val="00C1570C"/>
    <w:rsid w:val="00C17AC2"/>
    <w:rsid w:val="00C246B6"/>
    <w:rsid w:val="00C26B95"/>
    <w:rsid w:val="00C342FF"/>
    <w:rsid w:val="00C34946"/>
    <w:rsid w:val="00C379E3"/>
    <w:rsid w:val="00C40BE9"/>
    <w:rsid w:val="00C41621"/>
    <w:rsid w:val="00C417BC"/>
    <w:rsid w:val="00C43579"/>
    <w:rsid w:val="00C43F26"/>
    <w:rsid w:val="00C463DC"/>
    <w:rsid w:val="00C46C2C"/>
    <w:rsid w:val="00C476D3"/>
    <w:rsid w:val="00C477D7"/>
    <w:rsid w:val="00C479F0"/>
    <w:rsid w:val="00C5157A"/>
    <w:rsid w:val="00C51718"/>
    <w:rsid w:val="00C552A3"/>
    <w:rsid w:val="00C559F8"/>
    <w:rsid w:val="00C61641"/>
    <w:rsid w:val="00C61BAB"/>
    <w:rsid w:val="00C6445C"/>
    <w:rsid w:val="00C64A09"/>
    <w:rsid w:val="00C66C3E"/>
    <w:rsid w:val="00C70572"/>
    <w:rsid w:val="00C7211C"/>
    <w:rsid w:val="00C75B9C"/>
    <w:rsid w:val="00C7670C"/>
    <w:rsid w:val="00C806B0"/>
    <w:rsid w:val="00C80CAD"/>
    <w:rsid w:val="00C8186D"/>
    <w:rsid w:val="00C818C2"/>
    <w:rsid w:val="00C8218A"/>
    <w:rsid w:val="00C8357C"/>
    <w:rsid w:val="00C850E4"/>
    <w:rsid w:val="00C86765"/>
    <w:rsid w:val="00C92916"/>
    <w:rsid w:val="00C93EF1"/>
    <w:rsid w:val="00C942D7"/>
    <w:rsid w:val="00C96F07"/>
    <w:rsid w:val="00C977E7"/>
    <w:rsid w:val="00CA031F"/>
    <w:rsid w:val="00CA09A5"/>
    <w:rsid w:val="00CA1179"/>
    <w:rsid w:val="00CA1331"/>
    <w:rsid w:val="00CA3EBB"/>
    <w:rsid w:val="00CA4B8D"/>
    <w:rsid w:val="00CA5A5B"/>
    <w:rsid w:val="00CB0322"/>
    <w:rsid w:val="00CB0405"/>
    <w:rsid w:val="00CB225D"/>
    <w:rsid w:val="00CB36C3"/>
    <w:rsid w:val="00CB55D7"/>
    <w:rsid w:val="00CC2262"/>
    <w:rsid w:val="00CC352B"/>
    <w:rsid w:val="00CC46F7"/>
    <w:rsid w:val="00CC4B1E"/>
    <w:rsid w:val="00CC4BFC"/>
    <w:rsid w:val="00CC6553"/>
    <w:rsid w:val="00CC69A3"/>
    <w:rsid w:val="00CC7718"/>
    <w:rsid w:val="00CC77A3"/>
    <w:rsid w:val="00CD1456"/>
    <w:rsid w:val="00CD1D45"/>
    <w:rsid w:val="00CD2D93"/>
    <w:rsid w:val="00CD3750"/>
    <w:rsid w:val="00CD3FC9"/>
    <w:rsid w:val="00CD6CE9"/>
    <w:rsid w:val="00CD743C"/>
    <w:rsid w:val="00CD7EF6"/>
    <w:rsid w:val="00CE09B6"/>
    <w:rsid w:val="00CE0D61"/>
    <w:rsid w:val="00CE6F36"/>
    <w:rsid w:val="00CF0E8D"/>
    <w:rsid w:val="00CF0EFC"/>
    <w:rsid w:val="00CF16A5"/>
    <w:rsid w:val="00CF1978"/>
    <w:rsid w:val="00CF19AA"/>
    <w:rsid w:val="00CF30AF"/>
    <w:rsid w:val="00CF35D6"/>
    <w:rsid w:val="00CF4633"/>
    <w:rsid w:val="00CF5298"/>
    <w:rsid w:val="00CF6F16"/>
    <w:rsid w:val="00CF73F3"/>
    <w:rsid w:val="00D01752"/>
    <w:rsid w:val="00D03F7A"/>
    <w:rsid w:val="00D05EE5"/>
    <w:rsid w:val="00D06479"/>
    <w:rsid w:val="00D06E9F"/>
    <w:rsid w:val="00D06F39"/>
    <w:rsid w:val="00D11A12"/>
    <w:rsid w:val="00D11FBF"/>
    <w:rsid w:val="00D12152"/>
    <w:rsid w:val="00D127C9"/>
    <w:rsid w:val="00D12B3F"/>
    <w:rsid w:val="00D13673"/>
    <w:rsid w:val="00D14C3A"/>
    <w:rsid w:val="00D15BC4"/>
    <w:rsid w:val="00D17582"/>
    <w:rsid w:val="00D1779B"/>
    <w:rsid w:val="00D20735"/>
    <w:rsid w:val="00D21080"/>
    <w:rsid w:val="00D21BA6"/>
    <w:rsid w:val="00D22614"/>
    <w:rsid w:val="00D23167"/>
    <w:rsid w:val="00D2324E"/>
    <w:rsid w:val="00D25920"/>
    <w:rsid w:val="00D3087E"/>
    <w:rsid w:val="00D3129D"/>
    <w:rsid w:val="00D34430"/>
    <w:rsid w:val="00D361E0"/>
    <w:rsid w:val="00D4207E"/>
    <w:rsid w:val="00D42861"/>
    <w:rsid w:val="00D42873"/>
    <w:rsid w:val="00D43317"/>
    <w:rsid w:val="00D4352E"/>
    <w:rsid w:val="00D438F6"/>
    <w:rsid w:val="00D46EBA"/>
    <w:rsid w:val="00D473F1"/>
    <w:rsid w:val="00D47AD2"/>
    <w:rsid w:val="00D50334"/>
    <w:rsid w:val="00D503EC"/>
    <w:rsid w:val="00D5162A"/>
    <w:rsid w:val="00D51964"/>
    <w:rsid w:val="00D51C12"/>
    <w:rsid w:val="00D5223D"/>
    <w:rsid w:val="00D52D7B"/>
    <w:rsid w:val="00D5424F"/>
    <w:rsid w:val="00D546FC"/>
    <w:rsid w:val="00D55681"/>
    <w:rsid w:val="00D55EAB"/>
    <w:rsid w:val="00D578A0"/>
    <w:rsid w:val="00D609FA"/>
    <w:rsid w:val="00D61203"/>
    <w:rsid w:val="00D65B43"/>
    <w:rsid w:val="00D67495"/>
    <w:rsid w:val="00D7092C"/>
    <w:rsid w:val="00D70CE5"/>
    <w:rsid w:val="00D70E0B"/>
    <w:rsid w:val="00D715FA"/>
    <w:rsid w:val="00D71D22"/>
    <w:rsid w:val="00D72200"/>
    <w:rsid w:val="00D73106"/>
    <w:rsid w:val="00D74059"/>
    <w:rsid w:val="00D75711"/>
    <w:rsid w:val="00D75A53"/>
    <w:rsid w:val="00D80133"/>
    <w:rsid w:val="00D805CF"/>
    <w:rsid w:val="00D825E1"/>
    <w:rsid w:val="00D83C7D"/>
    <w:rsid w:val="00D84736"/>
    <w:rsid w:val="00D85B34"/>
    <w:rsid w:val="00D906C7"/>
    <w:rsid w:val="00D90FBB"/>
    <w:rsid w:val="00D92124"/>
    <w:rsid w:val="00D92BBF"/>
    <w:rsid w:val="00D92E5D"/>
    <w:rsid w:val="00D93A16"/>
    <w:rsid w:val="00D93CD0"/>
    <w:rsid w:val="00D94334"/>
    <w:rsid w:val="00D95E55"/>
    <w:rsid w:val="00DA07E4"/>
    <w:rsid w:val="00DA1259"/>
    <w:rsid w:val="00DA1531"/>
    <w:rsid w:val="00DA2523"/>
    <w:rsid w:val="00DA2FD9"/>
    <w:rsid w:val="00DA32E1"/>
    <w:rsid w:val="00DA61D6"/>
    <w:rsid w:val="00DB021A"/>
    <w:rsid w:val="00DB07D9"/>
    <w:rsid w:val="00DB4149"/>
    <w:rsid w:val="00DB41E3"/>
    <w:rsid w:val="00DB464D"/>
    <w:rsid w:val="00DB6221"/>
    <w:rsid w:val="00DC1AF4"/>
    <w:rsid w:val="00DC22A2"/>
    <w:rsid w:val="00DC2A7A"/>
    <w:rsid w:val="00DC3393"/>
    <w:rsid w:val="00DC5C8D"/>
    <w:rsid w:val="00DD07F2"/>
    <w:rsid w:val="00DD10D0"/>
    <w:rsid w:val="00DD1C0D"/>
    <w:rsid w:val="00DD31B4"/>
    <w:rsid w:val="00DD4199"/>
    <w:rsid w:val="00DE0097"/>
    <w:rsid w:val="00DE198F"/>
    <w:rsid w:val="00DE2082"/>
    <w:rsid w:val="00DE2584"/>
    <w:rsid w:val="00DE3EB5"/>
    <w:rsid w:val="00DE48B1"/>
    <w:rsid w:val="00DE637E"/>
    <w:rsid w:val="00DE63B8"/>
    <w:rsid w:val="00DE6EC3"/>
    <w:rsid w:val="00DE7567"/>
    <w:rsid w:val="00DE7D08"/>
    <w:rsid w:val="00DE7FDD"/>
    <w:rsid w:val="00DF0233"/>
    <w:rsid w:val="00DF17BD"/>
    <w:rsid w:val="00DF491D"/>
    <w:rsid w:val="00DF4FAA"/>
    <w:rsid w:val="00DF5385"/>
    <w:rsid w:val="00E01C5B"/>
    <w:rsid w:val="00E02820"/>
    <w:rsid w:val="00E046AC"/>
    <w:rsid w:val="00E06919"/>
    <w:rsid w:val="00E112A5"/>
    <w:rsid w:val="00E12063"/>
    <w:rsid w:val="00E1296C"/>
    <w:rsid w:val="00E13321"/>
    <w:rsid w:val="00E13F66"/>
    <w:rsid w:val="00E15518"/>
    <w:rsid w:val="00E15F65"/>
    <w:rsid w:val="00E16383"/>
    <w:rsid w:val="00E16943"/>
    <w:rsid w:val="00E1695D"/>
    <w:rsid w:val="00E16F22"/>
    <w:rsid w:val="00E21F88"/>
    <w:rsid w:val="00E2225D"/>
    <w:rsid w:val="00E22B44"/>
    <w:rsid w:val="00E261AE"/>
    <w:rsid w:val="00E26D2F"/>
    <w:rsid w:val="00E26D66"/>
    <w:rsid w:val="00E31502"/>
    <w:rsid w:val="00E3179F"/>
    <w:rsid w:val="00E32378"/>
    <w:rsid w:val="00E3324D"/>
    <w:rsid w:val="00E333D0"/>
    <w:rsid w:val="00E33589"/>
    <w:rsid w:val="00E33F94"/>
    <w:rsid w:val="00E34998"/>
    <w:rsid w:val="00E34B9D"/>
    <w:rsid w:val="00E350A4"/>
    <w:rsid w:val="00E35510"/>
    <w:rsid w:val="00E35694"/>
    <w:rsid w:val="00E35838"/>
    <w:rsid w:val="00E363AD"/>
    <w:rsid w:val="00E3680A"/>
    <w:rsid w:val="00E36C9F"/>
    <w:rsid w:val="00E40350"/>
    <w:rsid w:val="00E418C4"/>
    <w:rsid w:val="00E42F28"/>
    <w:rsid w:val="00E43FA2"/>
    <w:rsid w:val="00E4437F"/>
    <w:rsid w:val="00E45037"/>
    <w:rsid w:val="00E451AF"/>
    <w:rsid w:val="00E451BC"/>
    <w:rsid w:val="00E47DD5"/>
    <w:rsid w:val="00E50CD4"/>
    <w:rsid w:val="00E530EB"/>
    <w:rsid w:val="00E54C85"/>
    <w:rsid w:val="00E55731"/>
    <w:rsid w:val="00E56512"/>
    <w:rsid w:val="00E57027"/>
    <w:rsid w:val="00E57B5D"/>
    <w:rsid w:val="00E60F57"/>
    <w:rsid w:val="00E61365"/>
    <w:rsid w:val="00E63FC8"/>
    <w:rsid w:val="00E641A3"/>
    <w:rsid w:val="00E64C91"/>
    <w:rsid w:val="00E6615A"/>
    <w:rsid w:val="00E7129D"/>
    <w:rsid w:val="00E755F4"/>
    <w:rsid w:val="00E760F0"/>
    <w:rsid w:val="00E76A9C"/>
    <w:rsid w:val="00E76ED4"/>
    <w:rsid w:val="00E7741D"/>
    <w:rsid w:val="00E8098D"/>
    <w:rsid w:val="00E81A67"/>
    <w:rsid w:val="00E8231A"/>
    <w:rsid w:val="00E84978"/>
    <w:rsid w:val="00E84C0C"/>
    <w:rsid w:val="00E874C4"/>
    <w:rsid w:val="00E905B9"/>
    <w:rsid w:val="00E90823"/>
    <w:rsid w:val="00E90B7F"/>
    <w:rsid w:val="00E9476D"/>
    <w:rsid w:val="00E94A3B"/>
    <w:rsid w:val="00E96B66"/>
    <w:rsid w:val="00E97D2B"/>
    <w:rsid w:val="00EA17C4"/>
    <w:rsid w:val="00EA3A95"/>
    <w:rsid w:val="00EA4666"/>
    <w:rsid w:val="00EA6E91"/>
    <w:rsid w:val="00EA72EA"/>
    <w:rsid w:val="00EB14AE"/>
    <w:rsid w:val="00EB1BA6"/>
    <w:rsid w:val="00EB265E"/>
    <w:rsid w:val="00EB2AA7"/>
    <w:rsid w:val="00EB3BDB"/>
    <w:rsid w:val="00EB48D1"/>
    <w:rsid w:val="00EB78CC"/>
    <w:rsid w:val="00EC0A7B"/>
    <w:rsid w:val="00EC11AB"/>
    <w:rsid w:val="00EC5AC2"/>
    <w:rsid w:val="00EC6510"/>
    <w:rsid w:val="00EC72F4"/>
    <w:rsid w:val="00EC7609"/>
    <w:rsid w:val="00EC781B"/>
    <w:rsid w:val="00ED1107"/>
    <w:rsid w:val="00ED1FF0"/>
    <w:rsid w:val="00ED431F"/>
    <w:rsid w:val="00ED59A4"/>
    <w:rsid w:val="00ED6CC9"/>
    <w:rsid w:val="00ED6F45"/>
    <w:rsid w:val="00EE054D"/>
    <w:rsid w:val="00EE0CEE"/>
    <w:rsid w:val="00EE4F33"/>
    <w:rsid w:val="00EE5C38"/>
    <w:rsid w:val="00EE614A"/>
    <w:rsid w:val="00EE79C4"/>
    <w:rsid w:val="00EE7D26"/>
    <w:rsid w:val="00EF1D83"/>
    <w:rsid w:val="00EF3720"/>
    <w:rsid w:val="00EF39A5"/>
    <w:rsid w:val="00EF4DD6"/>
    <w:rsid w:val="00F00355"/>
    <w:rsid w:val="00F0061B"/>
    <w:rsid w:val="00F00A05"/>
    <w:rsid w:val="00F02ABC"/>
    <w:rsid w:val="00F033C8"/>
    <w:rsid w:val="00F034E9"/>
    <w:rsid w:val="00F03863"/>
    <w:rsid w:val="00F07B45"/>
    <w:rsid w:val="00F108ED"/>
    <w:rsid w:val="00F13E4C"/>
    <w:rsid w:val="00F14B77"/>
    <w:rsid w:val="00F14BAD"/>
    <w:rsid w:val="00F17FEF"/>
    <w:rsid w:val="00F20365"/>
    <w:rsid w:val="00F204DE"/>
    <w:rsid w:val="00F21519"/>
    <w:rsid w:val="00F23CFD"/>
    <w:rsid w:val="00F24B04"/>
    <w:rsid w:val="00F24EBD"/>
    <w:rsid w:val="00F25113"/>
    <w:rsid w:val="00F260B3"/>
    <w:rsid w:val="00F26498"/>
    <w:rsid w:val="00F30210"/>
    <w:rsid w:val="00F305AE"/>
    <w:rsid w:val="00F3263E"/>
    <w:rsid w:val="00F34C4C"/>
    <w:rsid w:val="00F40151"/>
    <w:rsid w:val="00F40BAA"/>
    <w:rsid w:val="00F41770"/>
    <w:rsid w:val="00F42EC0"/>
    <w:rsid w:val="00F440FF"/>
    <w:rsid w:val="00F44648"/>
    <w:rsid w:val="00F46BF4"/>
    <w:rsid w:val="00F473C5"/>
    <w:rsid w:val="00F47855"/>
    <w:rsid w:val="00F51433"/>
    <w:rsid w:val="00F5414B"/>
    <w:rsid w:val="00F54915"/>
    <w:rsid w:val="00F56CB5"/>
    <w:rsid w:val="00F60268"/>
    <w:rsid w:val="00F6162B"/>
    <w:rsid w:val="00F63D85"/>
    <w:rsid w:val="00F6584B"/>
    <w:rsid w:val="00F6616B"/>
    <w:rsid w:val="00F705B9"/>
    <w:rsid w:val="00F71A79"/>
    <w:rsid w:val="00F7298F"/>
    <w:rsid w:val="00F72DFF"/>
    <w:rsid w:val="00F73B96"/>
    <w:rsid w:val="00F767CD"/>
    <w:rsid w:val="00F77724"/>
    <w:rsid w:val="00F8040A"/>
    <w:rsid w:val="00F81643"/>
    <w:rsid w:val="00F81A33"/>
    <w:rsid w:val="00F825A9"/>
    <w:rsid w:val="00F85AD6"/>
    <w:rsid w:val="00F86998"/>
    <w:rsid w:val="00F900EB"/>
    <w:rsid w:val="00F91597"/>
    <w:rsid w:val="00F92FD0"/>
    <w:rsid w:val="00F94219"/>
    <w:rsid w:val="00F9712F"/>
    <w:rsid w:val="00F9749E"/>
    <w:rsid w:val="00F975FA"/>
    <w:rsid w:val="00F97FD3"/>
    <w:rsid w:val="00FA1280"/>
    <w:rsid w:val="00FA1F51"/>
    <w:rsid w:val="00FA236D"/>
    <w:rsid w:val="00FA3A6F"/>
    <w:rsid w:val="00FA4CB4"/>
    <w:rsid w:val="00FA4CD5"/>
    <w:rsid w:val="00FA55E7"/>
    <w:rsid w:val="00FA56EB"/>
    <w:rsid w:val="00FA6DF4"/>
    <w:rsid w:val="00FA6FF8"/>
    <w:rsid w:val="00FA7FE2"/>
    <w:rsid w:val="00FB147D"/>
    <w:rsid w:val="00FB3F54"/>
    <w:rsid w:val="00FB43FC"/>
    <w:rsid w:val="00FB6089"/>
    <w:rsid w:val="00FB6D7B"/>
    <w:rsid w:val="00FC3849"/>
    <w:rsid w:val="00FC43EF"/>
    <w:rsid w:val="00FC480C"/>
    <w:rsid w:val="00FC558C"/>
    <w:rsid w:val="00FC6CD0"/>
    <w:rsid w:val="00FC739C"/>
    <w:rsid w:val="00FC7A5E"/>
    <w:rsid w:val="00FD0B97"/>
    <w:rsid w:val="00FD0E93"/>
    <w:rsid w:val="00FD0FB6"/>
    <w:rsid w:val="00FD1056"/>
    <w:rsid w:val="00FD37BF"/>
    <w:rsid w:val="00FD6A1F"/>
    <w:rsid w:val="00FD7048"/>
    <w:rsid w:val="00FD7552"/>
    <w:rsid w:val="00FD7880"/>
    <w:rsid w:val="00FE17E8"/>
    <w:rsid w:val="00FE1E12"/>
    <w:rsid w:val="00FE2BC1"/>
    <w:rsid w:val="00FE3B64"/>
    <w:rsid w:val="00FE55EA"/>
    <w:rsid w:val="00FF09D1"/>
    <w:rsid w:val="00FF0DD4"/>
    <w:rsid w:val="00FF237A"/>
    <w:rsid w:val="00FF366D"/>
    <w:rsid w:val="00FF4A7D"/>
    <w:rsid w:val="00FF50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0" w:qFormat="1"/>
    <w:lsdException w:name="heading 8" w:uiPriority="0" w:qFormat="1"/>
    <w:lsdException w:name="heading 9" w:uiPriority="9"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uiPriority="0"/>
    <w:lsdException w:name="index heading" w:uiPriority="0" w:qFormat="1"/>
    <w:lsdException w:name="caption" w:uiPriority="35" w:qFormat="1"/>
    <w:lsdException w:name="table of figures"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Title" w:semiHidden="0" w:uiPriority="10" w:unhideWhenUsed="0" w:qFormat="1"/>
    <w:lsdException w:name="Signature" w:uiPriority="0"/>
    <w:lsdException w:name="Default Paragraph Font" w:uiPriority="1"/>
    <w:lsdException w:name="Body Text" w:uiPriority="1" w:qFormat="1"/>
    <w:lsdException w:name="Body Text Indent" w:uiPriority="0"/>
    <w:lsdException w:name="List Continue" w:uiPriority="0"/>
    <w:lsdException w:name="List Continue 2" w:uiPriority="0"/>
    <w:lsdException w:name="Message Header" w:uiPriority="0"/>
    <w:lsdException w:name="Subtitle" w:semiHidden="0" w:uiPriority="11" w:unhideWhenUsed="0" w:qFormat="1"/>
    <w:lsdException w:name="Body Text First Indent" w:uiPriority="0"/>
    <w:lsdException w:name="Body Text First Indent 2" w:uiPriority="0"/>
    <w:lsdException w:name="Note Heading"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Outline List 2" w:uiPriority="0"/>
    <w:lsdException w:name="Table Classic 3" w:uiPriority="0"/>
    <w:lsdException w:name="Table Columns 1" w:uiPriority="0"/>
    <w:lsdException w:name="Table Columns 3" w:uiPriority="0"/>
    <w:lsdException w:name="Table Columns 5" w:uiPriority="0"/>
    <w:lsdException w:name="Table Grid 4"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3">
    <w:name w:val="Normal"/>
    <w:rsid w:val="00D12152"/>
    <w:pPr>
      <w:widowControl w:val="0"/>
      <w:suppressAutoHyphens/>
      <w:overflowPunct w:val="0"/>
      <w:autoSpaceDE w:val="0"/>
    </w:pPr>
    <w:rPr>
      <w:rFonts w:ascii="Times New Roman" w:eastAsia="Times New Roman" w:hAnsi="Times New Roman"/>
      <w:lang w:eastAsia="ar-SA"/>
    </w:rPr>
  </w:style>
  <w:style w:type="paragraph" w:styleId="11">
    <w:name w:val="heading 1"/>
    <w:basedOn w:val="a3"/>
    <w:next w:val="a3"/>
    <w:link w:val="12"/>
    <w:autoRedefine/>
    <w:uiPriority w:val="1"/>
    <w:qFormat/>
    <w:rsid w:val="004D2F44"/>
    <w:pPr>
      <w:keepNext/>
      <w:widowControl/>
      <w:suppressAutoHyphens w:val="0"/>
      <w:overflowPunct/>
      <w:autoSpaceDE/>
      <w:jc w:val="center"/>
      <w:outlineLvl w:val="0"/>
    </w:pPr>
    <w:rPr>
      <w:b/>
      <w:bCs/>
      <w:kern w:val="32"/>
      <w:sz w:val="32"/>
      <w:szCs w:val="32"/>
      <w:lang w:eastAsia="zh-CN"/>
    </w:rPr>
  </w:style>
  <w:style w:type="paragraph" w:styleId="21">
    <w:name w:val="heading 2"/>
    <w:aliases w:val="Заголовок 2 Знак1 Знак Знак,Знак,Заголовок 2 Знак1,Заголовок 2 Знак1 Знак Знак Знак,Знак Знак Знак Знак Знак,Заголовок 2 Знак1 Знак,H2,h2"/>
    <w:basedOn w:val="a3"/>
    <w:next w:val="a3"/>
    <w:link w:val="22"/>
    <w:autoRedefine/>
    <w:uiPriority w:val="1"/>
    <w:qFormat/>
    <w:rsid w:val="006F6645"/>
    <w:pPr>
      <w:keepNext/>
      <w:widowControl/>
      <w:tabs>
        <w:tab w:val="left" w:pos="567"/>
      </w:tabs>
      <w:suppressAutoHyphens w:val="0"/>
      <w:overflowPunct/>
      <w:autoSpaceDE/>
      <w:spacing w:before="120"/>
      <w:ind w:firstLine="567"/>
      <w:jc w:val="both"/>
      <w:outlineLvl w:val="1"/>
    </w:pPr>
    <w:rPr>
      <w:b/>
      <w:bCs/>
      <w:iCs/>
      <w:sz w:val="24"/>
      <w:szCs w:val="24"/>
      <w:shd w:val="clear" w:color="auto" w:fill="FFFFFF"/>
    </w:rPr>
  </w:style>
  <w:style w:type="paragraph" w:styleId="30">
    <w:name w:val="heading 3"/>
    <w:aliases w:val="Текст сноски1,Знак Знак Знак,Знак Знак Знак Знак Знак Знак Знак Знак Знак Знак Знак Знак Знак Знак Знак Знак Знак Знак Знак Знак Знак,Знак3,Знак1"/>
    <w:basedOn w:val="a3"/>
    <w:next w:val="a3"/>
    <w:link w:val="31"/>
    <w:autoRedefine/>
    <w:uiPriority w:val="1"/>
    <w:qFormat/>
    <w:rsid w:val="00595BDE"/>
    <w:pPr>
      <w:keepNext/>
      <w:widowControl/>
      <w:tabs>
        <w:tab w:val="left" w:pos="0"/>
        <w:tab w:val="left" w:pos="1985"/>
      </w:tabs>
      <w:suppressAutoHyphens w:val="0"/>
      <w:overflowPunct/>
      <w:autoSpaceDE/>
      <w:jc w:val="center"/>
      <w:outlineLvl w:val="2"/>
    </w:pPr>
    <w:rPr>
      <w:rFonts w:eastAsia="SimSun"/>
      <w:b/>
      <w:color w:val="000000"/>
      <w:sz w:val="24"/>
      <w:szCs w:val="24"/>
      <w:lang w:eastAsia="zh-CN"/>
    </w:rPr>
  </w:style>
  <w:style w:type="paragraph" w:styleId="40">
    <w:name w:val="heading 4"/>
    <w:basedOn w:val="a3"/>
    <w:next w:val="a3"/>
    <w:link w:val="41"/>
    <w:uiPriority w:val="1"/>
    <w:qFormat/>
    <w:rsid w:val="004D2F44"/>
    <w:pPr>
      <w:keepNext/>
      <w:widowControl/>
      <w:suppressAutoHyphens w:val="0"/>
      <w:overflowPunct/>
      <w:autoSpaceDE/>
      <w:spacing w:before="240" w:after="60"/>
      <w:outlineLvl w:val="3"/>
    </w:pPr>
    <w:rPr>
      <w:rFonts w:ascii="Calibri" w:hAnsi="Calibri"/>
      <w:b/>
      <w:bCs/>
      <w:sz w:val="28"/>
      <w:szCs w:val="28"/>
      <w:lang w:eastAsia="zh-CN"/>
    </w:rPr>
  </w:style>
  <w:style w:type="paragraph" w:styleId="5">
    <w:name w:val="heading 5"/>
    <w:aliases w:val="Underline"/>
    <w:basedOn w:val="a3"/>
    <w:next w:val="a3"/>
    <w:link w:val="50"/>
    <w:uiPriority w:val="1"/>
    <w:qFormat/>
    <w:rsid w:val="004D2F44"/>
    <w:pPr>
      <w:keepNext/>
      <w:widowControl/>
      <w:suppressAutoHyphens w:val="0"/>
      <w:overflowPunct/>
      <w:autoSpaceDN w:val="0"/>
      <w:adjustRightInd w:val="0"/>
      <w:spacing w:before="120" w:line="360" w:lineRule="auto"/>
      <w:ind w:firstLine="540"/>
      <w:jc w:val="center"/>
      <w:outlineLvl w:val="4"/>
    </w:pPr>
    <w:rPr>
      <w:rFonts w:ascii="Times New Roman CYR" w:hAnsi="Times New Roman CYR"/>
      <w:b/>
      <w:bCs/>
      <w:sz w:val="24"/>
      <w:szCs w:val="24"/>
      <w:u w:val="single"/>
    </w:rPr>
  </w:style>
  <w:style w:type="paragraph" w:styleId="6">
    <w:name w:val="heading 6"/>
    <w:basedOn w:val="a3"/>
    <w:next w:val="a3"/>
    <w:link w:val="60"/>
    <w:uiPriority w:val="9"/>
    <w:qFormat/>
    <w:rsid w:val="004D2F44"/>
    <w:pPr>
      <w:keepNext/>
      <w:widowControl/>
      <w:suppressAutoHyphens w:val="0"/>
      <w:overflowPunct/>
      <w:autoSpaceDN w:val="0"/>
      <w:adjustRightInd w:val="0"/>
      <w:spacing w:before="120"/>
      <w:ind w:firstLine="567"/>
      <w:jc w:val="center"/>
      <w:outlineLvl w:val="5"/>
    </w:pPr>
    <w:rPr>
      <w:b/>
      <w:bCs/>
      <w:sz w:val="24"/>
      <w:szCs w:val="24"/>
    </w:rPr>
  </w:style>
  <w:style w:type="paragraph" w:styleId="7">
    <w:name w:val="heading 7"/>
    <w:basedOn w:val="a3"/>
    <w:next w:val="a3"/>
    <w:link w:val="70"/>
    <w:qFormat/>
    <w:rsid w:val="004D2F44"/>
    <w:pPr>
      <w:widowControl/>
      <w:suppressAutoHyphens w:val="0"/>
      <w:overflowPunct/>
      <w:autoSpaceDN w:val="0"/>
      <w:adjustRightInd w:val="0"/>
      <w:spacing w:before="240" w:after="60" w:line="360" w:lineRule="auto"/>
      <w:ind w:firstLine="720"/>
      <w:jc w:val="both"/>
      <w:outlineLvl w:val="6"/>
    </w:pPr>
    <w:rPr>
      <w:sz w:val="24"/>
      <w:szCs w:val="24"/>
    </w:rPr>
  </w:style>
  <w:style w:type="paragraph" w:styleId="8">
    <w:name w:val="heading 8"/>
    <w:basedOn w:val="a3"/>
    <w:next w:val="a3"/>
    <w:link w:val="80"/>
    <w:qFormat/>
    <w:rsid w:val="004D2F44"/>
    <w:pPr>
      <w:widowControl/>
      <w:suppressAutoHyphens w:val="0"/>
      <w:overflowPunct/>
      <w:autoSpaceDN w:val="0"/>
      <w:adjustRightInd w:val="0"/>
      <w:spacing w:before="240" w:after="60" w:line="360" w:lineRule="auto"/>
      <w:ind w:firstLine="720"/>
      <w:jc w:val="both"/>
      <w:outlineLvl w:val="7"/>
    </w:pPr>
    <w:rPr>
      <w:i/>
      <w:iCs/>
      <w:sz w:val="24"/>
      <w:szCs w:val="24"/>
    </w:rPr>
  </w:style>
  <w:style w:type="paragraph" w:styleId="9">
    <w:name w:val="heading 9"/>
    <w:basedOn w:val="a3"/>
    <w:next w:val="a3"/>
    <w:link w:val="90"/>
    <w:uiPriority w:val="9"/>
    <w:qFormat/>
    <w:rsid w:val="004D2F44"/>
    <w:pPr>
      <w:keepNext/>
      <w:widowControl/>
      <w:suppressAutoHyphens w:val="0"/>
      <w:overflowPunct/>
      <w:autoSpaceDN w:val="0"/>
      <w:adjustRightInd w:val="0"/>
      <w:spacing w:before="120" w:line="360" w:lineRule="auto"/>
      <w:ind w:firstLine="540"/>
      <w:jc w:val="center"/>
      <w:outlineLvl w:val="8"/>
    </w:pPr>
    <w:rPr>
      <w:sz w:val="24"/>
      <w:szCs w:val="24"/>
      <w:u w:val="single"/>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link w:val="11"/>
    <w:uiPriority w:val="1"/>
    <w:rsid w:val="004D2F44"/>
    <w:rPr>
      <w:rFonts w:ascii="Times New Roman" w:eastAsia="Times New Roman" w:hAnsi="Times New Roman" w:cs="Times New Roman"/>
      <w:b/>
      <w:bCs/>
      <w:kern w:val="32"/>
      <w:sz w:val="32"/>
      <w:szCs w:val="32"/>
      <w:lang w:eastAsia="zh-CN"/>
    </w:rPr>
  </w:style>
  <w:style w:type="character" w:customStyle="1" w:styleId="22">
    <w:name w:val="Заголовок 2 Знак"/>
    <w:aliases w:val="Заголовок 2 Знак1 Знак Знак Знак3,Знак Знак6,Заголовок 2 Знак1 Знак3,Заголовок 2 Знак1 Знак Знак Знак Знак2,Знак Знак Знак Знак Знак Знак3,Заголовок 2 Знак1 Знак Знак3,H2 Знак2,h2 Знак"/>
    <w:link w:val="21"/>
    <w:uiPriority w:val="1"/>
    <w:rsid w:val="006F6645"/>
    <w:rPr>
      <w:rFonts w:ascii="Times New Roman" w:eastAsia="Times New Roman" w:hAnsi="Times New Roman"/>
      <w:b/>
      <w:bCs/>
      <w:iCs/>
      <w:sz w:val="24"/>
      <w:szCs w:val="24"/>
      <w:lang w:eastAsia="ar-SA"/>
    </w:rPr>
  </w:style>
  <w:style w:type="character" w:customStyle="1" w:styleId="31">
    <w:name w:val="Заголовок 3 Знак"/>
    <w:aliases w:val="Текст сноски1 Знак,Знак Знак Знак Знак,Знак Знак Знак Знак Знак Знак Знак Знак Знак Знак Знак Знак Знак Знак Знак Знак Знак Знак Знак Знак Знак Знак,Знак3 Знак,Знак1 Знак"/>
    <w:link w:val="30"/>
    <w:uiPriority w:val="1"/>
    <w:rsid w:val="00595BDE"/>
    <w:rPr>
      <w:rFonts w:ascii="Times New Roman" w:eastAsia="SimSun" w:hAnsi="Times New Roman"/>
      <w:b/>
      <w:color w:val="000000"/>
      <w:sz w:val="24"/>
      <w:szCs w:val="24"/>
      <w:lang w:eastAsia="zh-CN"/>
    </w:rPr>
  </w:style>
  <w:style w:type="character" w:customStyle="1" w:styleId="41">
    <w:name w:val="Заголовок 4 Знак"/>
    <w:link w:val="40"/>
    <w:uiPriority w:val="1"/>
    <w:rsid w:val="004D2F44"/>
    <w:rPr>
      <w:rFonts w:ascii="Calibri" w:eastAsia="Times New Roman" w:hAnsi="Calibri" w:cs="Times New Roman"/>
      <w:b/>
      <w:bCs/>
      <w:sz w:val="28"/>
      <w:szCs w:val="28"/>
      <w:lang w:eastAsia="zh-CN"/>
    </w:rPr>
  </w:style>
  <w:style w:type="character" w:customStyle="1" w:styleId="50">
    <w:name w:val="Заголовок 5 Знак"/>
    <w:aliases w:val="Underline Знак"/>
    <w:link w:val="5"/>
    <w:uiPriority w:val="1"/>
    <w:rsid w:val="004D2F44"/>
    <w:rPr>
      <w:rFonts w:ascii="Times New Roman CYR" w:eastAsia="Times New Roman" w:hAnsi="Times New Roman CYR" w:cs="Times New Roman"/>
      <w:b/>
      <w:bCs/>
      <w:sz w:val="24"/>
      <w:szCs w:val="24"/>
      <w:u w:val="single"/>
    </w:rPr>
  </w:style>
  <w:style w:type="character" w:customStyle="1" w:styleId="60">
    <w:name w:val="Заголовок 6 Знак"/>
    <w:link w:val="6"/>
    <w:uiPriority w:val="9"/>
    <w:rsid w:val="004D2F44"/>
    <w:rPr>
      <w:rFonts w:ascii="Times New Roman" w:eastAsia="Times New Roman" w:hAnsi="Times New Roman" w:cs="Times New Roman"/>
      <w:b/>
      <w:bCs/>
      <w:sz w:val="24"/>
      <w:szCs w:val="24"/>
    </w:rPr>
  </w:style>
  <w:style w:type="character" w:customStyle="1" w:styleId="70">
    <w:name w:val="Заголовок 7 Знак"/>
    <w:link w:val="7"/>
    <w:rsid w:val="004D2F44"/>
    <w:rPr>
      <w:rFonts w:ascii="Times New Roman" w:eastAsia="Times New Roman" w:hAnsi="Times New Roman" w:cs="Times New Roman"/>
      <w:sz w:val="24"/>
      <w:szCs w:val="24"/>
    </w:rPr>
  </w:style>
  <w:style w:type="character" w:customStyle="1" w:styleId="80">
    <w:name w:val="Заголовок 8 Знак"/>
    <w:link w:val="8"/>
    <w:rsid w:val="004D2F44"/>
    <w:rPr>
      <w:rFonts w:ascii="Times New Roman" w:eastAsia="Times New Roman" w:hAnsi="Times New Roman" w:cs="Times New Roman"/>
      <w:i/>
      <w:iCs/>
      <w:sz w:val="24"/>
      <w:szCs w:val="24"/>
    </w:rPr>
  </w:style>
  <w:style w:type="character" w:customStyle="1" w:styleId="90">
    <w:name w:val="Заголовок 9 Знак"/>
    <w:link w:val="9"/>
    <w:uiPriority w:val="9"/>
    <w:rsid w:val="004D2F44"/>
    <w:rPr>
      <w:rFonts w:ascii="Times New Roman" w:eastAsia="Times New Roman" w:hAnsi="Times New Roman" w:cs="Times New Roman"/>
      <w:sz w:val="24"/>
      <w:szCs w:val="24"/>
      <w:u w:val="single"/>
    </w:rPr>
  </w:style>
  <w:style w:type="paragraph" w:customStyle="1" w:styleId="ConsNormal">
    <w:name w:val="ConsNormal"/>
    <w:link w:val="ConsNormal0"/>
    <w:rsid w:val="004D2F44"/>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D2F44"/>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D2F44"/>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D2F44"/>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D2F44"/>
    <w:pPr>
      <w:widowControl w:val="0"/>
      <w:autoSpaceDE w:val="0"/>
      <w:autoSpaceDN w:val="0"/>
      <w:adjustRightInd w:val="0"/>
      <w:ind w:right="19772"/>
    </w:pPr>
    <w:rPr>
      <w:rFonts w:ascii="Courier New" w:eastAsia="SimSun" w:hAnsi="Courier New" w:cs="Courier New"/>
      <w:lang w:eastAsia="zh-CN"/>
    </w:rPr>
  </w:style>
  <w:style w:type="paragraph" w:styleId="a7">
    <w:name w:val="Normal (Web)"/>
    <w:aliases w:val="Обычный (Web),Обычный (Web)1,Обычный (Web)1 Знак"/>
    <w:basedOn w:val="a3"/>
    <w:uiPriority w:val="99"/>
    <w:rsid w:val="004D2F44"/>
    <w:pPr>
      <w:widowControl/>
      <w:suppressAutoHyphens w:val="0"/>
      <w:overflowPunct/>
      <w:autoSpaceDE/>
      <w:spacing w:before="75" w:after="75"/>
      <w:ind w:left="75" w:right="75" w:firstLine="225"/>
      <w:jc w:val="both"/>
    </w:pPr>
    <w:rPr>
      <w:rFonts w:ascii="Verdana" w:hAnsi="Verdana" w:cs="Verdana"/>
      <w:color w:val="000000"/>
      <w:sz w:val="18"/>
      <w:szCs w:val="18"/>
      <w:lang w:eastAsia="ru-RU"/>
    </w:rPr>
  </w:style>
  <w:style w:type="paragraph" w:styleId="a8">
    <w:name w:val="Title"/>
    <w:basedOn w:val="a3"/>
    <w:link w:val="a9"/>
    <w:uiPriority w:val="10"/>
    <w:qFormat/>
    <w:rsid w:val="004D2F44"/>
    <w:pPr>
      <w:widowControl/>
      <w:suppressAutoHyphens w:val="0"/>
      <w:overflowPunct/>
      <w:autoSpaceDE/>
      <w:jc w:val="center"/>
    </w:pPr>
    <w:rPr>
      <w:sz w:val="28"/>
      <w:szCs w:val="28"/>
      <w:lang w:eastAsia="ru-RU"/>
    </w:rPr>
  </w:style>
  <w:style w:type="character" w:customStyle="1" w:styleId="a9">
    <w:name w:val="Название Знак"/>
    <w:link w:val="a8"/>
    <w:uiPriority w:val="10"/>
    <w:rsid w:val="004D2F44"/>
    <w:rPr>
      <w:rFonts w:ascii="Times New Roman" w:eastAsia="Times New Roman" w:hAnsi="Times New Roman" w:cs="Times New Roman"/>
      <w:sz w:val="28"/>
      <w:szCs w:val="28"/>
      <w:lang w:eastAsia="ru-RU"/>
    </w:rPr>
  </w:style>
  <w:style w:type="paragraph" w:customStyle="1" w:styleId="--">
    <w:name w:val="- СТРАНИЦА -"/>
    <w:rsid w:val="004D2F44"/>
    <w:rPr>
      <w:rFonts w:ascii="Times New Roman" w:eastAsia="Times New Roman" w:hAnsi="Times New Roman"/>
    </w:rPr>
  </w:style>
  <w:style w:type="paragraph" w:styleId="aa">
    <w:name w:val="footer"/>
    <w:basedOn w:val="a3"/>
    <w:link w:val="ab"/>
    <w:uiPriority w:val="99"/>
    <w:rsid w:val="004D2F44"/>
    <w:pPr>
      <w:widowControl/>
      <w:tabs>
        <w:tab w:val="center" w:pos="4677"/>
        <w:tab w:val="right" w:pos="9355"/>
      </w:tabs>
      <w:suppressAutoHyphens w:val="0"/>
      <w:overflowPunct/>
      <w:autoSpaceDE/>
    </w:pPr>
    <w:rPr>
      <w:rFonts w:eastAsia="SimSun"/>
      <w:sz w:val="24"/>
      <w:szCs w:val="24"/>
      <w:lang w:eastAsia="zh-CN"/>
    </w:rPr>
  </w:style>
  <w:style w:type="character" w:customStyle="1" w:styleId="ab">
    <w:name w:val="Нижний колонтитул Знак"/>
    <w:link w:val="aa"/>
    <w:uiPriority w:val="99"/>
    <w:rsid w:val="004D2F44"/>
    <w:rPr>
      <w:rFonts w:ascii="Times New Roman" w:eastAsia="SimSun" w:hAnsi="Times New Roman" w:cs="Times New Roman"/>
      <w:sz w:val="24"/>
      <w:szCs w:val="24"/>
      <w:lang w:eastAsia="zh-CN"/>
    </w:rPr>
  </w:style>
  <w:style w:type="character" w:styleId="ac">
    <w:name w:val="page number"/>
    <w:rsid w:val="004D2F44"/>
    <w:rPr>
      <w:rFonts w:cs="Times New Roman"/>
    </w:rPr>
  </w:style>
  <w:style w:type="paragraph" w:customStyle="1" w:styleId="ad">
    <w:name w:val="Îáû÷íûé"/>
    <w:rsid w:val="004D2F44"/>
    <w:rPr>
      <w:rFonts w:ascii="Times New Roman" w:eastAsia="Times New Roman" w:hAnsi="Times New Roman"/>
      <w:lang w:val="en-US"/>
    </w:rPr>
  </w:style>
  <w:style w:type="paragraph" w:styleId="ae">
    <w:name w:val="Body Text"/>
    <w:aliases w:val="Основной текст Знак Знак Знак,Основной текст Знак Знак Знак Знак,Основной текст Знак Знак Знак Знак Знак Знак,Основной текст Знак Знак Знак Знак Знак Знак Знак Знак Знак,Основной текст Знак Знак"/>
    <w:basedOn w:val="a3"/>
    <w:link w:val="af"/>
    <w:uiPriority w:val="1"/>
    <w:qFormat/>
    <w:rsid w:val="004D2F44"/>
    <w:pPr>
      <w:widowControl/>
      <w:suppressAutoHyphens w:val="0"/>
      <w:overflowPunct/>
      <w:autoSpaceDE/>
      <w:jc w:val="center"/>
    </w:pPr>
    <w:rPr>
      <w:b/>
      <w:bCs/>
      <w:sz w:val="24"/>
      <w:szCs w:val="24"/>
      <w:lang w:eastAsia="ru-RU"/>
    </w:rPr>
  </w:style>
  <w:style w:type="character" w:customStyle="1" w:styleId="af">
    <w:name w:val="Основной текст Знак"/>
    <w:aliases w:val="Основной текст Знак Знак Знак Знак1,Основной текст Знак Знак Знак Знак Знак,Основной текст Знак Знак Знак Знак Знак Знак Знак,Основной текст Знак Знак Знак Знак Знак Знак Знак Знак Знак Знак,Основной текст Знак Знак Знак1"/>
    <w:link w:val="ae"/>
    <w:uiPriority w:val="1"/>
    <w:rsid w:val="004D2F44"/>
    <w:rPr>
      <w:rFonts w:ascii="Times New Roman" w:eastAsia="Times New Roman" w:hAnsi="Times New Roman" w:cs="Times New Roman"/>
      <w:b/>
      <w:bCs/>
      <w:sz w:val="24"/>
      <w:szCs w:val="24"/>
      <w:lang w:eastAsia="ru-RU"/>
    </w:rPr>
  </w:style>
  <w:style w:type="paragraph" w:styleId="af0">
    <w:name w:val="Block Text"/>
    <w:basedOn w:val="a3"/>
    <w:uiPriority w:val="99"/>
    <w:rsid w:val="004D2F44"/>
    <w:pPr>
      <w:widowControl/>
      <w:tabs>
        <w:tab w:val="left" w:pos="10440"/>
      </w:tabs>
      <w:suppressAutoHyphens w:val="0"/>
      <w:overflowPunct/>
      <w:autoSpaceDE/>
      <w:spacing w:before="120"/>
      <w:ind w:left="360" w:right="333"/>
      <w:jc w:val="both"/>
    </w:pPr>
    <w:rPr>
      <w:b/>
      <w:bCs/>
      <w:sz w:val="24"/>
      <w:szCs w:val="24"/>
      <w:lang w:eastAsia="ru-RU"/>
    </w:rPr>
  </w:style>
  <w:style w:type="paragraph" w:styleId="af1">
    <w:name w:val="Body Text Indent"/>
    <w:basedOn w:val="a3"/>
    <w:link w:val="af2"/>
    <w:rsid w:val="004D2F44"/>
    <w:pPr>
      <w:tabs>
        <w:tab w:val="left" w:pos="3600"/>
      </w:tabs>
      <w:ind w:left="3600" w:hanging="2700"/>
    </w:pPr>
    <w:rPr>
      <w:sz w:val="24"/>
      <w:szCs w:val="24"/>
      <w:lang w:eastAsia="ru-RU"/>
    </w:rPr>
  </w:style>
  <w:style w:type="character" w:customStyle="1" w:styleId="af2">
    <w:name w:val="Основной текст с отступом Знак"/>
    <w:link w:val="af1"/>
    <w:rsid w:val="004D2F44"/>
    <w:rPr>
      <w:rFonts w:ascii="Times New Roman" w:eastAsia="Times New Roman" w:hAnsi="Times New Roman" w:cs="Times New Roman"/>
      <w:sz w:val="24"/>
      <w:szCs w:val="24"/>
      <w:lang w:eastAsia="ru-RU"/>
    </w:rPr>
  </w:style>
  <w:style w:type="paragraph" w:styleId="23">
    <w:name w:val="Body Text Indent 2"/>
    <w:aliases w:val="Основной текст с отступом 2 Знак Знак,Основной текст с отступом 2 Знак Знак Знак Знак Знак,Основной текст с отступом 22,Основной текст с отступом 2 Знак Знак Знак3 Знак Знак"/>
    <w:basedOn w:val="a3"/>
    <w:link w:val="24"/>
    <w:uiPriority w:val="99"/>
    <w:rsid w:val="004D2F44"/>
    <w:pPr>
      <w:widowControl/>
      <w:suppressAutoHyphens w:val="0"/>
      <w:overflowPunct/>
      <w:autoSpaceDE/>
      <w:spacing w:after="120" w:line="480" w:lineRule="auto"/>
      <w:ind w:left="283"/>
    </w:pPr>
    <w:rPr>
      <w:sz w:val="24"/>
      <w:szCs w:val="24"/>
      <w:lang w:eastAsia="ru-RU"/>
    </w:rPr>
  </w:style>
  <w:style w:type="character" w:customStyle="1" w:styleId="24">
    <w:name w:val="Основной текст с отступом 2 Знак"/>
    <w:aliases w:val="Основной текст с отступом 2 Знак Знак Знак1,Основной текст с отступом 2 Знак Знак Знак Знак Знак Знак1,Основной текст с отступом 22 Знак1,Основной текст с отступом 2 Знак Знак Знак3 Знак Знак Знак"/>
    <w:link w:val="23"/>
    <w:uiPriority w:val="99"/>
    <w:rsid w:val="004D2F44"/>
    <w:rPr>
      <w:rFonts w:ascii="Times New Roman" w:eastAsia="Times New Roman" w:hAnsi="Times New Roman" w:cs="Times New Roman"/>
      <w:sz w:val="24"/>
      <w:szCs w:val="24"/>
      <w:lang w:eastAsia="ru-RU"/>
    </w:rPr>
  </w:style>
  <w:style w:type="paragraph" w:styleId="25">
    <w:name w:val="Body Text 2"/>
    <w:aliases w:val="Оглавление 2 Знак,Основной текст 2 Знак1 Знак,Оглавление 2 Знак Знак Знак,Основной текст 2 Знак1 Знак Знак Знак,Оглавление 2 Знак Знак Знак Знак Знак"/>
    <w:basedOn w:val="a3"/>
    <w:link w:val="26"/>
    <w:uiPriority w:val="99"/>
    <w:rsid w:val="004D2F44"/>
    <w:pPr>
      <w:suppressAutoHyphens w:val="0"/>
      <w:overflowPunct/>
      <w:autoSpaceDN w:val="0"/>
      <w:adjustRightInd w:val="0"/>
      <w:ind w:left="540" w:firstLine="720"/>
      <w:jc w:val="both"/>
    </w:pPr>
    <w:rPr>
      <w:color w:val="FF0000"/>
      <w:lang w:eastAsia="ru-RU"/>
    </w:rPr>
  </w:style>
  <w:style w:type="character" w:customStyle="1" w:styleId="26">
    <w:name w:val="Основной текст 2 Знак"/>
    <w:aliases w:val="Оглавление 2 Знак Знак2,Основной текст 2 Знак1 Знак Знак2,Оглавление 2 Знак Знак Знак Знак2,Основной текст 2 Знак1 Знак Знак Знак Знак2,Оглавление 2 Знак Знак Знак Знак Знак Знак1"/>
    <w:link w:val="25"/>
    <w:uiPriority w:val="99"/>
    <w:rsid w:val="004D2F44"/>
    <w:rPr>
      <w:rFonts w:ascii="Times New Roman" w:eastAsia="Times New Roman" w:hAnsi="Times New Roman" w:cs="Times New Roman"/>
      <w:color w:val="FF0000"/>
      <w:sz w:val="20"/>
      <w:szCs w:val="20"/>
      <w:lang w:eastAsia="ru-RU"/>
    </w:rPr>
  </w:style>
  <w:style w:type="paragraph" w:styleId="32">
    <w:name w:val="Body Text Indent 3"/>
    <w:basedOn w:val="a3"/>
    <w:link w:val="33"/>
    <w:uiPriority w:val="99"/>
    <w:rsid w:val="004D2F44"/>
    <w:pPr>
      <w:widowControl/>
      <w:suppressAutoHyphens w:val="0"/>
      <w:overflowPunct/>
      <w:autoSpaceDE/>
      <w:ind w:left="540" w:firstLine="720"/>
      <w:jc w:val="both"/>
    </w:pPr>
    <w:rPr>
      <w:lang w:eastAsia="ru-RU"/>
    </w:rPr>
  </w:style>
  <w:style w:type="character" w:customStyle="1" w:styleId="33">
    <w:name w:val="Основной текст с отступом 3 Знак"/>
    <w:link w:val="32"/>
    <w:uiPriority w:val="99"/>
    <w:rsid w:val="004D2F44"/>
    <w:rPr>
      <w:rFonts w:ascii="Times New Roman" w:eastAsia="Times New Roman" w:hAnsi="Times New Roman" w:cs="Times New Roman"/>
      <w:sz w:val="20"/>
      <w:szCs w:val="20"/>
      <w:lang w:eastAsia="ru-RU"/>
    </w:rPr>
  </w:style>
  <w:style w:type="character" w:customStyle="1" w:styleId="13">
    <w:name w:val="Заголовок 1 Знак Знак"/>
    <w:rsid w:val="004D2F44"/>
    <w:rPr>
      <w:rFonts w:cs="Times New Roman"/>
      <w:b/>
      <w:bCs/>
      <w:sz w:val="28"/>
      <w:szCs w:val="28"/>
      <w:lang w:val="ru-RU" w:eastAsia="ru-RU" w:bidi="ar-SA"/>
    </w:rPr>
  </w:style>
  <w:style w:type="paragraph" w:styleId="af3">
    <w:name w:val="header"/>
    <w:aliases w:val="ВерхКолонтитул,Верхний колонтитул Знак Знак,Знак6 Знак Знак, Знак6 Знак Знак"/>
    <w:basedOn w:val="a3"/>
    <w:link w:val="af4"/>
    <w:uiPriority w:val="99"/>
    <w:rsid w:val="004D2F44"/>
    <w:pPr>
      <w:widowControl/>
      <w:tabs>
        <w:tab w:val="center" w:pos="4677"/>
        <w:tab w:val="right" w:pos="9355"/>
      </w:tabs>
      <w:suppressAutoHyphens w:val="0"/>
      <w:overflowPunct/>
      <w:autoSpaceDE/>
    </w:pPr>
    <w:rPr>
      <w:sz w:val="24"/>
      <w:szCs w:val="24"/>
      <w:lang w:eastAsia="ru-RU"/>
    </w:rPr>
  </w:style>
  <w:style w:type="character" w:customStyle="1" w:styleId="af4">
    <w:name w:val="Верхний колонтитул Знак"/>
    <w:aliases w:val="ВерхКолонтитул Знак,Верхний колонтитул Знак Знак Знак,Знак6 Знак Знак Знак, Знак6 Знак Знак Знак"/>
    <w:link w:val="af3"/>
    <w:uiPriority w:val="99"/>
    <w:rsid w:val="004D2F44"/>
    <w:rPr>
      <w:rFonts w:ascii="Times New Roman" w:eastAsia="Times New Roman" w:hAnsi="Times New Roman" w:cs="Times New Roman"/>
      <w:sz w:val="24"/>
      <w:szCs w:val="24"/>
      <w:lang w:eastAsia="ru-RU"/>
    </w:rPr>
  </w:style>
  <w:style w:type="character" w:styleId="af5">
    <w:name w:val="Emphasis"/>
    <w:uiPriority w:val="20"/>
    <w:qFormat/>
    <w:rsid w:val="004D2F44"/>
    <w:rPr>
      <w:rFonts w:cs="Times New Roman"/>
      <w:i/>
      <w:iCs/>
    </w:rPr>
  </w:style>
  <w:style w:type="paragraph" w:customStyle="1" w:styleId="ConsPlusNormal">
    <w:name w:val="ConsPlusNormal"/>
    <w:link w:val="ConsPlusNormal0"/>
    <w:rsid w:val="004D2F44"/>
    <w:pPr>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4D2F44"/>
    <w:pPr>
      <w:autoSpaceDE w:val="0"/>
      <w:autoSpaceDN w:val="0"/>
      <w:adjustRightInd w:val="0"/>
    </w:pPr>
    <w:rPr>
      <w:rFonts w:ascii="Courier New" w:eastAsia="Times New Roman" w:hAnsi="Courier New" w:cs="Courier New"/>
    </w:rPr>
  </w:style>
  <w:style w:type="paragraph" w:customStyle="1" w:styleId="ConsPlusTitle">
    <w:name w:val="ConsPlusTitle"/>
    <w:rsid w:val="004D2F44"/>
    <w:pPr>
      <w:autoSpaceDE w:val="0"/>
      <w:autoSpaceDN w:val="0"/>
      <w:adjustRightInd w:val="0"/>
    </w:pPr>
    <w:rPr>
      <w:rFonts w:ascii="Arial" w:eastAsia="Times New Roman" w:hAnsi="Arial" w:cs="Arial"/>
      <w:b/>
      <w:bCs/>
    </w:rPr>
  </w:style>
  <w:style w:type="paragraph" w:customStyle="1" w:styleId="14">
    <w:name w:val="текст 1"/>
    <w:basedOn w:val="a3"/>
    <w:next w:val="a3"/>
    <w:rsid w:val="004D2F44"/>
    <w:pPr>
      <w:widowControl/>
      <w:suppressAutoHyphens w:val="0"/>
      <w:overflowPunct/>
      <w:autoSpaceDE/>
      <w:ind w:firstLine="540"/>
      <w:jc w:val="both"/>
    </w:pPr>
    <w:rPr>
      <w:szCs w:val="24"/>
      <w:lang w:eastAsia="ru-RU"/>
    </w:rPr>
  </w:style>
  <w:style w:type="paragraph" w:customStyle="1" w:styleId="S">
    <w:name w:val="S_Титульный"/>
    <w:basedOn w:val="a3"/>
    <w:rsid w:val="004D2F44"/>
    <w:pPr>
      <w:widowControl/>
      <w:suppressAutoHyphens w:val="0"/>
      <w:overflowPunct/>
      <w:autoSpaceDE/>
      <w:spacing w:line="360" w:lineRule="auto"/>
      <w:ind w:left="3060"/>
      <w:jc w:val="right"/>
    </w:pPr>
    <w:rPr>
      <w:b/>
      <w:caps/>
      <w:sz w:val="24"/>
      <w:szCs w:val="24"/>
      <w:lang w:eastAsia="ru-RU"/>
    </w:rPr>
  </w:style>
  <w:style w:type="paragraph" w:customStyle="1" w:styleId="af6">
    <w:name w:val="Таблица"/>
    <w:basedOn w:val="a3"/>
    <w:rsid w:val="004D2F44"/>
    <w:pPr>
      <w:widowControl/>
      <w:suppressAutoHyphens w:val="0"/>
      <w:overflowPunct/>
      <w:autoSpaceDE/>
      <w:jc w:val="both"/>
    </w:pPr>
    <w:rPr>
      <w:sz w:val="24"/>
      <w:szCs w:val="24"/>
      <w:lang w:eastAsia="ru-RU"/>
    </w:rPr>
  </w:style>
  <w:style w:type="paragraph" w:styleId="af7">
    <w:name w:val="footnote text"/>
    <w:aliases w:val="Знак Знак Знак3,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3"/>
    <w:link w:val="af8"/>
    <w:uiPriority w:val="99"/>
    <w:qFormat/>
    <w:rsid w:val="004D2F44"/>
    <w:pPr>
      <w:widowControl/>
      <w:suppressAutoHyphens w:val="0"/>
      <w:overflowPunct/>
      <w:autoSpaceDE/>
    </w:pPr>
    <w:rPr>
      <w:lang w:eastAsia="ru-RU"/>
    </w:rPr>
  </w:style>
  <w:style w:type="character" w:customStyle="1" w:styleId="af8">
    <w:name w:val="Текст сноски Знак"/>
    <w:aliases w:val="Знак Знак Знак3 Знак,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7"/>
    <w:uiPriority w:val="99"/>
    <w:rsid w:val="004D2F44"/>
    <w:rPr>
      <w:rFonts w:ascii="Times New Roman" w:eastAsia="Times New Roman" w:hAnsi="Times New Roman" w:cs="Times New Roman"/>
      <w:sz w:val="20"/>
      <w:szCs w:val="20"/>
      <w:lang w:eastAsia="ru-RU"/>
    </w:rPr>
  </w:style>
  <w:style w:type="paragraph" w:styleId="af9">
    <w:name w:val="Plain Text"/>
    <w:basedOn w:val="a3"/>
    <w:link w:val="afa"/>
    <w:uiPriority w:val="99"/>
    <w:rsid w:val="004D2F44"/>
    <w:pPr>
      <w:widowControl/>
      <w:suppressAutoHyphens w:val="0"/>
      <w:overflowPunct/>
      <w:autoSpaceDE/>
    </w:pPr>
    <w:rPr>
      <w:rFonts w:ascii="Courier New" w:hAnsi="Courier New"/>
      <w:lang w:eastAsia="ru-RU"/>
    </w:rPr>
  </w:style>
  <w:style w:type="character" w:customStyle="1" w:styleId="afa">
    <w:name w:val="Текст Знак"/>
    <w:link w:val="af9"/>
    <w:uiPriority w:val="99"/>
    <w:rsid w:val="004D2F44"/>
    <w:rPr>
      <w:rFonts w:ascii="Courier New" w:eastAsia="Times New Roman" w:hAnsi="Courier New" w:cs="Times New Roman"/>
      <w:sz w:val="20"/>
      <w:szCs w:val="20"/>
      <w:lang w:eastAsia="ru-RU"/>
    </w:rPr>
  </w:style>
  <w:style w:type="paragraph" w:styleId="afb">
    <w:name w:val="Balloon Text"/>
    <w:basedOn w:val="a3"/>
    <w:link w:val="afc"/>
    <w:uiPriority w:val="99"/>
    <w:rsid w:val="004D2F44"/>
    <w:pPr>
      <w:widowControl/>
      <w:suppressAutoHyphens w:val="0"/>
      <w:overflowPunct/>
      <w:autoSpaceDE/>
    </w:pPr>
    <w:rPr>
      <w:rFonts w:ascii="Tahoma" w:eastAsia="SimSun" w:hAnsi="Tahoma"/>
      <w:sz w:val="16"/>
      <w:szCs w:val="16"/>
      <w:lang w:eastAsia="zh-CN"/>
    </w:rPr>
  </w:style>
  <w:style w:type="character" w:customStyle="1" w:styleId="afc">
    <w:name w:val="Текст выноски Знак"/>
    <w:link w:val="afb"/>
    <w:uiPriority w:val="99"/>
    <w:rsid w:val="004D2F44"/>
    <w:rPr>
      <w:rFonts w:ascii="Tahoma" w:eastAsia="SimSun" w:hAnsi="Tahoma" w:cs="Times New Roman"/>
      <w:sz w:val="16"/>
      <w:szCs w:val="16"/>
      <w:lang w:eastAsia="zh-CN"/>
    </w:rPr>
  </w:style>
  <w:style w:type="paragraph" w:styleId="afd">
    <w:name w:val="No Spacing"/>
    <w:aliases w:val="Текстовая часть"/>
    <w:link w:val="afe"/>
    <w:uiPriority w:val="1"/>
    <w:qFormat/>
    <w:rsid w:val="004D2F44"/>
    <w:rPr>
      <w:rFonts w:ascii="Times New Roman" w:eastAsia="Times New Roman" w:hAnsi="Times New Roman"/>
      <w:sz w:val="24"/>
    </w:rPr>
  </w:style>
  <w:style w:type="paragraph" w:styleId="aff">
    <w:name w:val="List Paragraph"/>
    <w:basedOn w:val="a3"/>
    <w:link w:val="aff0"/>
    <w:uiPriority w:val="1"/>
    <w:qFormat/>
    <w:rsid w:val="004D2F44"/>
    <w:pPr>
      <w:widowControl/>
      <w:suppressAutoHyphens w:val="0"/>
      <w:overflowPunct/>
      <w:autoSpaceDE/>
      <w:spacing w:after="200" w:line="276" w:lineRule="auto"/>
      <w:ind w:left="708"/>
    </w:pPr>
    <w:rPr>
      <w:rFonts w:ascii="Calibri" w:hAnsi="Calibri"/>
      <w:sz w:val="22"/>
      <w:szCs w:val="22"/>
      <w:lang w:eastAsia="en-US"/>
    </w:rPr>
  </w:style>
  <w:style w:type="character" w:customStyle="1" w:styleId="aff1">
    <w:name w:val="Стиль полужирный"/>
    <w:rsid w:val="004D2F44"/>
    <w:rPr>
      <w:rFonts w:cs="Times New Roman"/>
      <w:b/>
      <w:bCs/>
    </w:rPr>
  </w:style>
  <w:style w:type="paragraph" w:customStyle="1" w:styleId="34">
    <w:name w:val="Стиль Заголовок 3 + Черный"/>
    <w:basedOn w:val="30"/>
    <w:link w:val="35"/>
    <w:autoRedefine/>
    <w:rsid w:val="004D2F44"/>
    <w:rPr>
      <w:caps/>
      <w:u w:val="single"/>
    </w:rPr>
  </w:style>
  <w:style w:type="character" w:customStyle="1" w:styleId="35">
    <w:name w:val="Стиль Заголовок 3 + Черный Знак"/>
    <w:link w:val="34"/>
    <w:locked/>
    <w:rsid w:val="004D2F44"/>
    <w:rPr>
      <w:rFonts w:ascii="Times New Roman" w:eastAsia="SimSun" w:hAnsi="Times New Roman" w:cs="Times New Roman"/>
      <w:b/>
      <w:bCs/>
      <w:caps/>
      <w:color w:val="000000"/>
      <w:sz w:val="24"/>
      <w:szCs w:val="24"/>
      <w:u w:val="single"/>
      <w:lang w:eastAsia="zh-CN"/>
    </w:rPr>
  </w:style>
  <w:style w:type="paragraph" w:styleId="15">
    <w:name w:val="toc 1"/>
    <w:basedOn w:val="a3"/>
    <w:next w:val="a3"/>
    <w:autoRedefine/>
    <w:uiPriority w:val="39"/>
    <w:qFormat/>
    <w:rsid w:val="004D2F44"/>
    <w:pPr>
      <w:widowControl/>
      <w:tabs>
        <w:tab w:val="right" w:leader="dot" w:pos="10195"/>
      </w:tabs>
      <w:suppressAutoHyphens w:val="0"/>
      <w:overflowPunct/>
      <w:autoSpaceDE/>
      <w:spacing w:before="120" w:after="120"/>
      <w:ind w:firstLine="284"/>
    </w:pPr>
    <w:rPr>
      <w:rFonts w:eastAsia="SimSun"/>
      <w:b/>
      <w:bCs/>
      <w:caps/>
      <w:lang w:eastAsia="zh-CN"/>
    </w:rPr>
  </w:style>
  <w:style w:type="paragraph" w:styleId="27">
    <w:name w:val="toc 2"/>
    <w:aliases w:val="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Основной текст 2 Знак2"/>
    <w:basedOn w:val="a3"/>
    <w:next w:val="a3"/>
    <w:autoRedefine/>
    <w:uiPriority w:val="39"/>
    <w:qFormat/>
    <w:rsid w:val="004D2F44"/>
    <w:pPr>
      <w:widowControl/>
      <w:tabs>
        <w:tab w:val="right" w:leader="dot" w:pos="10195"/>
      </w:tabs>
      <w:suppressAutoHyphens w:val="0"/>
      <w:overflowPunct/>
      <w:autoSpaceDE/>
      <w:ind w:left="567"/>
    </w:pPr>
    <w:rPr>
      <w:rFonts w:eastAsia="SimSun"/>
      <w:b/>
      <w:smallCaps/>
      <w:noProof/>
      <w:color w:val="000000"/>
      <w:sz w:val="24"/>
      <w:szCs w:val="24"/>
      <w:lang w:eastAsia="zh-CN"/>
    </w:rPr>
  </w:style>
  <w:style w:type="paragraph" w:styleId="36">
    <w:name w:val="toc 3"/>
    <w:basedOn w:val="a3"/>
    <w:next w:val="a3"/>
    <w:autoRedefine/>
    <w:uiPriority w:val="39"/>
    <w:qFormat/>
    <w:rsid w:val="004D2F44"/>
    <w:pPr>
      <w:widowControl/>
      <w:tabs>
        <w:tab w:val="right" w:leader="dot" w:pos="10195"/>
      </w:tabs>
      <w:suppressAutoHyphens w:val="0"/>
      <w:overflowPunct/>
      <w:autoSpaceDE/>
      <w:ind w:left="567" w:firstLine="284"/>
    </w:pPr>
    <w:rPr>
      <w:rFonts w:eastAsia="SimSun"/>
      <w:i/>
      <w:iCs/>
      <w:noProof/>
      <w:sz w:val="24"/>
      <w:szCs w:val="24"/>
      <w:lang w:eastAsia="zh-CN"/>
    </w:rPr>
  </w:style>
  <w:style w:type="character" w:styleId="aff2">
    <w:name w:val="Hyperlink"/>
    <w:uiPriority w:val="99"/>
    <w:rsid w:val="004D2F44"/>
    <w:rPr>
      <w:rFonts w:cs="Times New Roman"/>
      <w:color w:val="0000FF"/>
      <w:u w:val="single"/>
    </w:rPr>
  </w:style>
  <w:style w:type="paragraph" w:styleId="42">
    <w:name w:val="toc 4"/>
    <w:basedOn w:val="a3"/>
    <w:next w:val="a3"/>
    <w:autoRedefine/>
    <w:uiPriority w:val="39"/>
    <w:rsid w:val="004D2F44"/>
    <w:pPr>
      <w:widowControl/>
      <w:suppressAutoHyphens w:val="0"/>
      <w:overflowPunct/>
      <w:autoSpaceDE/>
      <w:ind w:left="720"/>
    </w:pPr>
    <w:rPr>
      <w:rFonts w:eastAsia="SimSun"/>
      <w:sz w:val="18"/>
      <w:szCs w:val="18"/>
      <w:lang w:eastAsia="zh-CN"/>
    </w:rPr>
  </w:style>
  <w:style w:type="paragraph" w:styleId="51">
    <w:name w:val="toc 5"/>
    <w:basedOn w:val="a3"/>
    <w:next w:val="a3"/>
    <w:autoRedefine/>
    <w:uiPriority w:val="39"/>
    <w:rsid w:val="004D2F44"/>
    <w:pPr>
      <w:widowControl/>
      <w:suppressAutoHyphens w:val="0"/>
      <w:overflowPunct/>
      <w:autoSpaceDE/>
      <w:ind w:left="960"/>
    </w:pPr>
    <w:rPr>
      <w:rFonts w:eastAsia="SimSun"/>
      <w:sz w:val="18"/>
      <w:szCs w:val="18"/>
      <w:lang w:eastAsia="zh-CN"/>
    </w:rPr>
  </w:style>
  <w:style w:type="paragraph" w:styleId="61">
    <w:name w:val="toc 6"/>
    <w:basedOn w:val="a3"/>
    <w:next w:val="a3"/>
    <w:autoRedefine/>
    <w:uiPriority w:val="39"/>
    <w:rsid w:val="004D2F44"/>
    <w:pPr>
      <w:widowControl/>
      <w:suppressAutoHyphens w:val="0"/>
      <w:overflowPunct/>
      <w:autoSpaceDE/>
      <w:ind w:left="1200"/>
    </w:pPr>
    <w:rPr>
      <w:rFonts w:eastAsia="SimSun"/>
      <w:sz w:val="18"/>
      <w:szCs w:val="18"/>
      <w:lang w:eastAsia="zh-CN"/>
    </w:rPr>
  </w:style>
  <w:style w:type="paragraph" w:styleId="71">
    <w:name w:val="toc 7"/>
    <w:basedOn w:val="a3"/>
    <w:next w:val="a3"/>
    <w:autoRedefine/>
    <w:uiPriority w:val="39"/>
    <w:rsid w:val="004D2F44"/>
    <w:pPr>
      <w:widowControl/>
      <w:suppressAutoHyphens w:val="0"/>
      <w:overflowPunct/>
      <w:autoSpaceDE/>
      <w:ind w:left="1440"/>
    </w:pPr>
    <w:rPr>
      <w:rFonts w:eastAsia="SimSun"/>
      <w:sz w:val="18"/>
      <w:szCs w:val="18"/>
      <w:lang w:eastAsia="zh-CN"/>
    </w:rPr>
  </w:style>
  <w:style w:type="paragraph" w:styleId="81">
    <w:name w:val="toc 8"/>
    <w:basedOn w:val="a3"/>
    <w:next w:val="a3"/>
    <w:autoRedefine/>
    <w:uiPriority w:val="39"/>
    <w:rsid w:val="004D2F44"/>
    <w:pPr>
      <w:widowControl/>
      <w:suppressAutoHyphens w:val="0"/>
      <w:overflowPunct/>
      <w:autoSpaceDE/>
      <w:ind w:left="1680"/>
    </w:pPr>
    <w:rPr>
      <w:rFonts w:eastAsia="SimSun"/>
      <w:sz w:val="18"/>
      <w:szCs w:val="18"/>
      <w:lang w:eastAsia="zh-CN"/>
    </w:rPr>
  </w:style>
  <w:style w:type="paragraph" w:styleId="91">
    <w:name w:val="toc 9"/>
    <w:basedOn w:val="a3"/>
    <w:next w:val="a3"/>
    <w:autoRedefine/>
    <w:uiPriority w:val="39"/>
    <w:rsid w:val="004D2F44"/>
    <w:pPr>
      <w:widowControl/>
      <w:suppressAutoHyphens w:val="0"/>
      <w:overflowPunct/>
      <w:autoSpaceDE/>
      <w:ind w:left="1920"/>
    </w:pPr>
    <w:rPr>
      <w:rFonts w:eastAsia="SimSun"/>
      <w:sz w:val="18"/>
      <w:szCs w:val="18"/>
      <w:lang w:eastAsia="zh-CN"/>
    </w:rPr>
  </w:style>
  <w:style w:type="paragraph" w:customStyle="1" w:styleId="37">
    <w:name w:val="Стиль Заголовок 3 + подчеркивание"/>
    <w:basedOn w:val="30"/>
    <w:rsid w:val="004D2F44"/>
    <w:rPr>
      <w:u w:val="single"/>
    </w:rPr>
  </w:style>
  <w:style w:type="character" w:styleId="aff3">
    <w:name w:val="annotation reference"/>
    <w:semiHidden/>
    <w:unhideWhenUsed/>
    <w:rsid w:val="004D2F44"/>
    <w:rPr>
      <w:rFonts w:cs="Times New Roman"/>
      <w:sz w:val="16"/>
      <w:szCs w:val="16"/>
    </w:rPr>
  </w:style>
  <w:style w:type="paragraph" w:styleId="aff4">
    <w:name w:val="annotation text"/>
    <w:basedOn w:val="a3"/>
    <w:link w:val="aff5"/>
    <w:unhideWhenUsed/>
    <w:rsid w:val="004D2F44"/>
    <w:pPr>
      <w:widowControl/>
      <w:suppressAutoHyphens w:val="0"/>
      <w:overflowPunct/>
      <w:autoSpaceDE/>
    </w:pPr>
    <w:rPr>
      <w:rFonts w:eastAsia="SimSun"/>
      <w:lang w:eastAsia="zh-CN"/>
    </w:rPr>
  </w:style>
  <w:style w:type="character" w:customStyle="1" w:styleId="aff5">
    <w:name w:val="Текст примечания Знак"/>
    <w:link w:val="aff4"/>
    <w:rsid w:val="004D2F44"/>
    <w:rPr>
      <w:rFonts w:ascii="Times New Roman" w:eastAsia="SimSun" w:hAnsi="Times New Roman" w:cs="Times New Roman"/>
      <w:sz w:val="20"/>
      <w:szCs w:val="20"/>
      <w:lang w:eastAsia="zh-CN"/>
    </w:rPr>
  </w:style>
  <w:style w:type="paragraph" w:styleId="aff6">
    <w:name w:val="annotation subject"/>
    <w:basedOn w:val="aff4"/>
    <w:next w:val="aff4"/>
    <w:link w:val="aff7"/>
    <w:semiHidden/>
    <w:unhideWhenUsed/>
    <w:rsid w:val="004D2F44"/>
    <w:rPr>
      <w:b/>
      <w:bCs/>
    </w:rPr>
  </w:style>
  <w:style w:type="character" w:customStyle="1" w:styleId="aff7">
    <w:name w:val="Тема примечания Знак"/>
    <w:link w:val="aff6"/>
    <w:semiHidden/>
    <w:rsid w:val="004D2F44"/>
    <w:rPr>
      <w:rFonts w:ascii="Times New Roman" w:eastAsia="SimSun" w:hAnsi="Times New Roman" w:cs="Times New Roman"/>
      <w:b/>
      <w:bCs/>
      <w:sz w:val="20"/>
      <w:szCs w:val="20"/>
      <w:lang w:eastAsia="zh-CN"/>
    </w:rPr>
  </w:style>
  <w:style w:type="paragraph" w:styleId="aff8">
    <w:name w:val="Subtitle"/>
    <w:basedOn w:val="a3"/>
    <w:next w:val="a3"/>
    <w:link w:val="aff9"/>
    <w:uiPriority w:val="11"/>
    <w:qFormat/>
    <w:rsid w:val="004D2F44"/>
    <w:pPr>
      <w:widowControl/>
      <w:suppressAutoHyphens w:val="0"/>
      <w:overflowPunct/>
      <w:autoSpaceDE/>
      <w:spacing w:after="60"/>
      <w:jc w:val="center"/>
      <w:outlineLvl w:val="1"/>
    </w:pPr>
    <w:rPr>
      <w:rFonts w:ascii="Cambria" w:hAnsi="Cambria"/>
      <w:sz w:val="24"/>
      <w:szCs w:val="24"/>
      <w:lang w:eastAsia="zh-CN"/>
    </w:rPr>
  </w:style>
  <w:style w:type="character" w:customStyle="1" w:styleId="aff9">
    <w:name w:val="Подзаголовок Знак"/>
    <w:link w:val="aff8"/>
    <w:uiPriority w:val="11"/>
    <w:rsid w:val="004D2F44"/>
    <w:rPr>
      <w:rFonts w:ascii="Cambria" w:eastAsia="Times New Roman" w:hAnsi="Cambria" w:cs="Times New Roman"/>
      <w:sz w:val="24"/>
      <w:szCs w:val="24"/>
      <w:lang w:eastAsia="zh-CN"/>
    </w:rPr>
  </w:style>
  <w:style w:type="character" w:customStyle="1" w:styleId="affa">
    <w:name w:val="Цветовое выделение"/>
    <w:uiPriority w:val="99"/>
    <w:rsid w:val="004D2F44"/>
    <w:rPr>
      <w:b/>
      <w:color w:val="000080"/>
    </w:rPr>
  </w:style>
  <w:style w:type="character" w:customStyle="1" w:styleId="affb">
    <w:name w:val="Гипертекстовая ссылка"/>
    <w:uiPriority w:val="99"/>
    <w:rsid w:val="004D2F44"/>
    <w:rPr>
      <w:rFonts w:cs="Times New Roman"/>
      <w:b/>
      <w:bCs/>
      <w:color w:val="008000"/>
    </w:rPr>
  </w:style>
  <w:style w:type="character" w:customStyle="1" w:styleId="afe">
    <w:name w:val="Без интервала Знак"/>
    <w:aliases w:val="Текстовая часть Знак"/>
    <w:link w:val="afd"/>
    <w:uiPriority w:val="1"/>
    <w:locked/>
    <w:rsid w:val="004D2F44"/>
    <w:rPr>
      <w:rFonts w:ascii="Times New Roman" w:eastAsia="Times New Roman" w:hAnsi="Times New Roman"/>
      <w:sz w:val="24"/>
      <w:lang w:bidi="ar-SA"/>
    </w:rPr>
  </w:style>
  <w:style w:type="paragraph" w:customStyle="1" w:styleId="affc">
    <w:name w:val="Нормальный (таблица)"/>
    <w:basedOn w:val="a3"/>
    <w:next w:val="a3"/>
    <w:uiPriority w:val="99"/>
    <w:rsid w:val="004D2F44"/>
    <w:pPr>
      <w:widowControl/>
      <w:suppressAutoHyphens w:val="0"/>
      <w:overflowPunct/>
      <w:autoSpaceDN w:val="0"/>
      <w:adjustRightInd w:val="0"/>
      <w:jc w:val="both"/>
    </w:pPr>
    <w:rPr>
      <w:rFonts w:ascii="Arial" w:hAnsi="Arial" w:cs="Arial"/>
      <w:sz w:val="24"/>
      <w:szCs w:val="24"/>
      <w:lang w:eastAsia="ru-RU"/>
    </w:rPr>
  </w:style>
  <w:style w:type="paragraph" w:customStyle="1" w:styleId="affd">
    <w:name w:val="Прижатый влево"/>
    <w:basedOn w:val="a3"/>
    <w:next w:val="a3"/>
    <w:uiPriority w:val="99"/>
    <w:rsid w:val="004D2F44"/>
    <w:pPr>
      <w:widowControl/>
      <w:suppressAutoHyphens w:val="0"/>
      <w:overflowPunct/>
      <w:autoSpaceDN w:val="0"/>
      <w:adjustRightInd w:val="0"/>
    </w:pPr>
    <w:rPr>
      <w:rFonts w:ascii="Arial" w:hAnsi="Arial" w:cs="Arial"/>
      <w:sz w:val="24"/>
      <w:szCs w:val="24"/>
      <w:lang w:eastAsia="ru-RU"/>
    </w:rPr>
  </w:style>
  <w:style w:type="paragraph" w:customStyle="1" w:styleId="affe">
    <w:name w:val="Заголовок статьи"/>
    <w:basedOn w:val="a3"/>
    <w:next w:val="a3"/>
    <w:uiPriority w:val="99"/>
    <w:rsid w:val="004D2F44"/>
    <w:pPr>
      <w:widowControl/>
      <w:suppressAutoHyphens w:val="0"/>
      <w:overflowPunct/>
      <w:autoSpaceDN w:val="0"/>
      <w:adjustRightInd w:val="0"/>
      <w:ind w:left="1612" w:hanging="892"/>
      <w:jc w:val="both"/>
    </w:pPr>
    <w:rPr>
      <w:rFonts w:ascii="Arial" w:hAnsi="Arial" w:cs="Arial"/>
      <w:sz w:val="24"/>
      <w:szCs w:val="24"/>
      <w:lang w:eastAsia="ru-RU"/>
    </w:rPr>
  </w:style>
  <w:style w:type="paragraph" w:styleId="afff">
    <w:name w:val="caption"/>
    <w:basedOn w:val="a3"/>
    <w:next w:val="a3"/>
    <w:uiPriority w:val="35"/>
    <w:unhideWhenUsed/>
    <w:qFormat/>
    <w:rsid w:val="004D2F44"/>
    <w:pPr>
      <w:widowControl/>
      <w:suppressAutoHyphens w:val="0"/>
      <w:overflowPunct/>
      <w:autoSpaceDE/>
    </w:pPr>
    <w:rPr>
      <w:rFonts w:eastAsia="SimSun"/>
      <w:b/>
      <w:bCs/>
      <w:lang w:eastAsia="zh-CN"/>
    </w:rPr>
  </w:style>
  <w:style w:type="character" w:styleId="afff0">
    <w:name w:val="Strong"/>
    <w:uiPriority w:val="22"/>
    <w:qFormat/>
    <w:rsid w:val="004D2F44"/>
    <w:rPr>
      <w:b/>
    </w:rPr>
  </w:style>
  <w:style w:type="table" w:styleId="afff1">
    <w:name w:val="Table Grid"/>
    <w:aliases w:val="Table Grid Report"/>
    <w:basedOn w:val="a5"/>
    <w:uiPriority w:val="59"/>
    <w:rsid w:val="004D2F4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Табличный_боковик_11"/>
    <w:link w:val="111"/>
    <w:rsid w:val="004D2F44"/>
    <w:rPr>
      <w:rFonts w:ascii="Times New Roman" w:hAnsi="Times New Roman"/>
      <w:szCs w:val="24"/>
    </w:rPr>
  </w:style>
  <w:style w:type="character" w:customStyle="1" w:styleId="111">
    <w:name w:val="Табличный_боковик_11 Знак"/>
    <w:link w:val="110"/>
    <w:locked/>
    <w:rsid w:val="004D2F44"/>
    <w:rPr>
      <w:rFonts w:ascii="Times New Roman" w:hAnsi="Times New Roman"/>
      <w:szCs w:val="24"/>
      <w:lang w:eastAsia="ru-RU" w:bidi="ar-SA"/>
    </w:rPr>
  </w:style>
  <w:style w:type="paragraph" w:customStyle="1" w:styleId="afff2">
    <w:name w:val="Таблица_название_таблицы"/>
    <w:next w:val="a3"/>
    <w:link w:val="afff3"/>
    <w:rsid w:val="004D2F44"/>
    <w:pPr>
      <w:keepNext/>
      <w:spacing w:after="120"/>
      <w:jc w:val="center"/>
    </w:pPr>
    <w:rPr>
      <w:rFonts w:ascii="Times New Roman" w:hAnsi="Times New Roman"/>
      <w:bCs/>
      <w:sz w:val="24"/>
    </w:rPr>
  </w:style>
  <w:style w:type="character" w:customStyle="1" w:styleId="afff3">
    <w:name w:val="Таблица_название_таблицы Знак"/>
    <w:link w:val="afff2"/>
    <w:locked/>
    <w:rsid w:val="004D2F44"/>
    <w:rPr>
      <w:rFonts w:ascii="Times New Roman" w:hAnsi="Times New Roman"/>
      <w:bCs/>
      <w:sz w:val="24"/>
      <w:lang w:eastAsia="ru-RU" w:bidi="ar-SA"/>
    </w:rPr>
  </w:style>
  <w:style w:type="character" w:customStyle="1" w:styleId="Heading1Char">
    <w:name w:val="Heading 1 Char"/>
    <w:aliases w:val="Заголовок 1 Знак Знак Знак Char,Заголовок 1 Знак Знак Char,Заголовок 1 Знак Char"/>
    <w:locked/>
    <w:rsid w:val="004D2F44"/>
    <w:rPr>
      <w:rFonts w:ascii="Calibri" w:hAnsi="Calibri" w:cs="Calibri"/>
      <w:b/>
      <w:bCs/>
      <w:kern w:val="36"/>
      <w:sz w:val="48"/>
      <w:szCs w:val="48"/>
      <w:lang w:val="ru-RU" w:eastAsia="ru-RU"/>
    </w:rPr>
  </w:style>
  <w:style w:type="character" w:customStyle="1" w:styleId="Heading2Char">
    <w:name w:val="Heading 2 Char"/>
    <w:aliases w:val="Заголовок 2 Знак1 Знак Знак Char,Знак Char,Заголовок 2 Знак1 Char,Знак Знак Знак Знак Char,Заголовок 2 Знак1 Знак Знак Знак Char,Знак Знак Знак Знак Знак Char,Заголовок 2 Знак1 Знак Char,H2 Char,h2 Char"/>
    <w:semiHidden/>
    <w:locked/>
    <w:rsid w:val="004D2F44"/>
    <w:rPr>
      <w:rFonts w:ascii="Cambria" w:hAnsi="Cambria" w:cs="Times New Roman"/>
      <w:b/>
      <w:bCs/>
      <w:i/>
      <w:iCs/>
      <w:sz w:val="28"/>
      <w:szCs w:val="28"/>
    </w:rPr>
  </w:style>
  <w:style w:type="character" w:customStyle="1" w:styleId="Heading3Char">
    <w:name w:val="Heading 3 Char"/>
    <w:aliases w:val="Текст сноски1 Char,Знак Знак Знак Char,Знак Знак Знак Знак Знак Знак Знак Знак Знак Знак Знак Знак Знак Знак Знак Знак Знак Знак Знак Знак Знак Char,Знак3 Char,Знак1 Char"/>
    <w:semiHidden/>
    <w:locked/>
    <w:rsid w:val="004D2F44"/>
    <w:rPr>
      <w:rFonts w:ascii="Cambria" w:hAnsi="Cambria" w:cs="Times New Roman"/>
      <w:b/>
      <w:bCs/>
      <w:sz w:val="26"/>
      <w:szCs w:val="26"/>
    </w:rPr>
  </w:style>
  <w:style w:type="character" w:customStyle="1" w:styleId="Heading3Char1">
    <w:name w:val="Heading 3 Char1"/>
    <w:aliases w:val="footnote text Char,Знак Знак Знак Char2,Знак Знак Знак Знак Знак Знак Знак Знак Знак Знак Знак Знак Знак Знак Знак Знак Знак Знак Знак Знак Знак Char2,Знак3 Char1,Знак1 Char2"/>
    <w:locked/>
    <w:rsid w:val="004D2F44"/>
    <w:rPr>
      <w:rFonts w:eastAsia="Times New Roman" w:cs="Times New Roman"/>
      <w:sz w:val="28"/>
      <w:szCs w:val="28"/>
      <w:u w:val="thick"/>
    </w:rPr>
  </w:style>
  <w:style w:type="paragraph" w:customStyle="1" w:styleId="16">
    <w:name w:val="Без интервала1"/>
    <w:rsid w:val="004D2F44"/>
    <w:rPr>
      <w:rFonts w:ascii="Times New Roman" w:eastAsia="Times New Roman" w:hAnsi="Times New Roman"/>
      <w:sz w:val="24"/>
      <w:szCs w:val="24"/>
    </w:rPr>
  </w:style>
  <w:style w:type="paragraph" w:customStyle="1" w:styleId="17">
    <w:name w:val="Абзац списка1"/>
    <w:basedOn w:val="a3"/>
    <w:rsid w:val="004D2F44"/>
    <w:pPr>
      <w:widowControl/>
      <w:suppressAutoHyphens w:val="0"/>
      <w:overflowPunct/>
      <w:autoSpaceDN w:val="0"/>
      <w:adjustRightInd w:val="0"/>
      <w:spacing w:after="200" w:line="276" w:lineRule="auto"/>
      <w:ind w:left="720" w:firstLine="540"/>
      <w:jc w:val="both"/>
    </w:pPr>
    <w:rPr>
      <w:rFonts w:ascii="Calibri" w:hAnsi="Calibri" w:cs="Calibri"/>
      <w:sz w:val="22"/>
      <w:szCs w:val="22"/>
      <w:lang w:eastAsia="ru-RU"/>
    </w:rPr>
  </w:style>
  <w:style w:type="paragraph" w:customStyle="1" w:styleId="210">
    <w:name w:val="Цитата 21"/>
    <w:basedOn w:val="a3"/>
    <w:next w:val="a3"/>
    <w:link w:val="QuoteChar"/>
    <w:rsid w:val="004D2F44"/>
    <w:pPr>
      <w:widowControl/>
      <w:suppressAutoHyphens w:val="0"/>
      <w:overflowPunct/>
      <w:autoSpaceDN w:val="0"/>
      <w:adjustRightInd w:val="0"/>
      <w:ind w:firstLine="540"/>
      <w:jc w:val="both"/>
    </w:pPr>
    <w:rPr>
      <w:i/>
      <w:iCs/>
      <w:color w:val="000000"/>
      <w:sz w:val="24"/>
      <w:szCs w:val="24"/>
    </w:rPr>
  </w:style>
  <w:style w:type="character" w:customStyle="1" w:styleId="QuoteChar">
    <w:name w:val="Quote Char"/>
    <w:link w:val="210"/>
    <w:locked/>
    <w:rsid w:val="004D2F44"/>
    <w:rPr>
      <w:rFonts w:ascii="Times New Roman" w:eastAsia="Times New Roman" w:hAnsi="Times New Roman" w:cs="Times New Roman"/>
      <w:i/>
      <w:iCs/>
      <w:color w:val="000000"/>
      <w:sz w:val="24"/>
      <w:szCs w:val="24"/>
    </w:rPr>
  </w:style>
  <w:style w:type="paragraph" w:customStyle="1" w:styleId="18">
    <w:name w:val="Выделенная цитата1"/>
    <w:basedOn w:val="a3"/>
    <w:next w:val="a3"/>
    <w:link w:val="IntenseQuoteChar"/>
    <w:rsid w:val="004D2F44"/>
    <w:pPr>
      <w:widowControl/>
      <w:pBdr>
        <w:bottom w:val="single" w:sz="4" w:space="4" w:color="4F81BD"/>
      </w:pBdr>
      <w:suppressAutoHyphens w:val="0"/>
      <w:overflowPunct/>
      <w:autoSpaceDN w:val="0"/>
      <w:adjustRightInd w:val="0"/>
      <w:spacing w:before="200" w:after="280"/>
      <w:ind w:left="936" w:right="936" w:firstLine="540"/>
      <w:jc w:val="both"/>
    </w:pPr>
    <w:rPr>
      <w:b/>
      <w:bCs/>
      <w:i/>
      <w:iCs/>
      <w:color w:val="4F81BD"/>
      <w:sz w:val="24"/>
      <w:szCs w:val="24"/>
    </w:rPr>
  </w:style>
  <w:style w:type="character" w:customStyle="1" w:styleId="IntenseQuoteChar">
    <w:name w:val="Intense Quote Char"/>
    <w:link w:val="18"/>
    <w:locked/>
    <w:rsid w:val="004D2F44"/>
    <w:rPr>
      <w:rFonts w:ascii="Times New Roman" w:eastAsia="Times New Roman" w:hAnsi="Times New Roman" w:cs="Times New Roman"/>
      <w:b/>
      <w:bCs/>
      <w:i/>
      <w:iCs/>
      <w:color w:val="4F81BD"/>
      <w:sz w:val="24"/>
      <w:szCs w:val="24"/>
    </w:rPr>
  </w:style>
  <w:style w:type="character" w:customStyle="1" w:styleId="19">
    <w:name w:val="Слабое выделение1"/>
    <w:rsid w:val="004D2F44"/>
    <w:rPr>
      <w:rFonts w:cs="Times New Roman"/>
      <w:i/>
      <w:iCs/>
      <w:color w:val="808080"/>
    </w:rPr>
  </w:style>
  <w:style w:type="character" w:customStyle="1" w:styleId="1a">
    <w:name w:val="Сильное выделение1"/>
    <w:rsid w:val="004D2F44"/>
    <w:rPr>
      <w:rFonts w:cs="Times New Roman"/>
      <w:b/>
      <w:bCs/>
      <w:i/>
      <w:iCs/>
      <w:color w:val="4F81BD"/>
    </w:rPr>
  </w:style>
  <w:style w:type="character" w:customStyle="1" w:styleId="1b">
    <w:name w:val="Слабая ссылка1"/>
    <w:rsid w:val="004D2F44"/>
    <w:rPr>
      <w:rFonts w:cs="Times New Roman"/>
      <w:smallCaps/>
      <w:color w:val="auto"/>
      <w:u w:val="single"/>
    </w:rPr>
  </w:style>
  <w:style w:type="character" w:customStyle="1" w:styleId="1c">
    <w:name w:val="Сильная ссылка1"/>
    <w:rsid w:val="004D2F44"/>
    <w:rPr>
      <w:rFonts w:cs="Times New Roman"/>
      <w:b/>
      <w:bCs/>
      <w:smallCaps/>
      <w:color w:val="auto"/>
      <w:spacing w:val="5"/>
      <w:u w:val="single"/>
    </w:rPr>
  </w:style>
  <w:style w:type="character" w:customStyle="1" w:styleId="1d">
    <w:name w:val="Название книги1"/>
    <w:rsid w:val="004D2F44"/>
    <w:rPr>
      <w:rFonts w:cs="Times New Roman"/>
      <w:b/>
      <w:bCs/>
      <w:smallCaps/>
      <w:spacing w:val="5"/>
    </w:rPr>
  </w:style>
  <w:style w:type="paragraph" w:customStyle="1" w:styleId="1e">
    <w:name w:val="Заголовок оглавления1"/>
    <w:basedOn w:val="11"/>
    <w:next w:val="a3"/>
    <w:rsid w:val="004D2F44"/>
    <w:pPr>
      <w:numPr>
        <w:ilvl w:val="5"/>
      </w:numPr>
      <w:tabs>
        <w:tab w:val="num" w:pos="1152"/>
      </w:tabs>
      <w:suppressAutoHyphens/>
      <w:autoSpaceDE w:val="0"/>
      <w:autoSpaceDN w:val="0"/>
      <w:adjustRightInd w:val="0"/>
      <w:spacing w:before="240" w:after="60"/>
      <w:jc w:val="left"/>
      <w:outlineLvl w:val="9"/>
    </w:pPr>
    <w:rPr>
      <w:rFonts w:cs="Cambria"/>
      <w:b w:val="0"/>
      <w:bCs w:val="0"/>
      <w:caps/>
    </w:rPr>
  </w:style>
  <w:style w:type="character" w:customStyle="1" w:styleId="310">
    <w:name w:val="Заголовок 3 Знак1"/>
    <w:aliases w:val="Знак Знак1,Заголовок 2 Знак2,Заголовок 2 Знак1 Знак Знак Знак2,Заголовок 2 Знак1 Знак2,Знак Знак Знак Знак Знак2,Заголовок 2 Знак1 Знак Знак Знак Знак1,Знак Знак Знак Знак Знак Знак1,Заголовок 2 Знак1 Знак Знак2,H2 Знак1,h2 Знак1"/>
    <w:locked/>
    <w:rsid w:val="004D2F44"/>
    <w:rPr>
      <w:rFonts w:eastAsia="Times New Roman" w:cs="Times New Roman"/>
      <w:sz w:val="28"/>
      <w:szCs w:val="28"/>
      <w:u w:val="thick"/>
      <w:lang w:val="ru-RU" w:eastAsia="ru-RU"/>
    </w:rPr>
  </w:style>
  <w:style w:type="paragraph" w:customStyle="1" w:styleId="1f">
    <w:name w:val="Основной текст 1"/>
    <w:basedOn w:val="a3"/>
    <w:rsid w:val="004D2F44"/>
    <w:pPr>
      <w:widowControl/>
      <w:suppressAutoHyphens w:val="0"/>
      <w:overflowPunct/>
      <w:autoSpaceDN w:val="0"/>
      <w:adjustRightInd w:val="0"/>
      <w:spacing w:line="360" w:lineRule="auto"/>
      <w:ind w:firstLine="709"/>
      <w:jc w:val="both"/>
    </w:pPr>
    <w:rPr>
      <w:sz w:val="24"/>
      <w:szCs w:val="24"/>
      <w:lang w:eastAsia="ru-RU"/>
    </w:rPr>
  </w:style>
  <w:style w:type="character" w:customStyle="1" w:styleId="FooterChar">
    <w:name w:val="Footer Char"/>
    <w:locked/>
    <w:rsid w:val="004D2F44"/>
    <w:rPr>
      <w:rFonts w:ascii="Calibri" w:hAnsi="Calibri" w:cs="Calibri"/>
      <w:sz w:val="24"/>
      <w:szCs w:val="24"/>
      <w:lang w:val="ru-RU" w:eastAsia="ru-RU"/>
    </w:rPr>
  </w:style>
  <w:style w:type="paragraph" w:customStyle="1" w:styleId="1f0">
    <w:name w:val="Текст1"/>
    <w:basedOn w:val="a3"/>
    <w:rsid w:val="004D2F44"/>
    <w:pPr>
      <w:widowControl/>
      <w:suppressAutoHyphens w:val="0"/>
      <w:overflowPunct/>
      <w:autoSpaceDN w:val="0"/>
      <w:adjustRightInd w:val="0"/>
      <w:ind w:firstLine="709"/>
      <w:jc w:val="both"/>
    </w:pPr>
    <w:rPr>
      <w:sz w:val="24"/>
      <w:szCs w:val="24"/>
      <w:lang w:eastAsia="ru-RU"/>
    </w:rPr>
  </w:style>
  <w:style w:type="character" w:styleId="afff4">
    <w:name w:val="FollowedHyperlink"/>
    <w:uiPriority w:val="99"/>
    <w:semiHidden/>
    <w:rsid w:val="004D2F44"/>
    <w:rPr>
      <w:rFonts w:cs="Times New Roman"/>
      <w:color w:val="800080"/>
      <w:u w:val="single"/>
    </w:rPr>
  </w:style>
  <w:style w:type="character" w:customStyle="1" w:styleId="afff5">
    <w:name w:val="Текст концевой сноски Знак"/>
    <w:link w:val="afff6"/>
    <w:semiHidden/>
    <w:locked/>
    <w:rsid w:val="004D2F44"/>
    <w:rPr>
      <w:rFonts w:ascii="Times New Roman" w:eastAsia="Times New Roman" w:hAnsi="Times New Roman" w:cs="Times New Roman"/>
      <w:sz w:val="20"/>
      <w:szCs w:val="20"/>
      <w:lang w:eastAsia="ar-SA"/>
    </w:rPr>
  </w:style>
  <w:style w:type="character" w:customStyle="1" w:styleId="afff7">
    <w:name w:val="Подпись Знак"/>
    <w:link w:val="afff8"/>
    <w:semiHidden/>
    <w:locked/>
    <w:rsid w:val="004D2F44"/>
    <w:rPr>
      <w:sz w:val="24"/>
      <w:szCs w:val="24"/>
    </w:rPr>
  </w:style>
  <w:style w:type="character" w:customStyle="1" w:styleId="BodyTextChar">
    <w:name w:val="Body Text Char"/>
    <w:aliases w:val="Основной текст Знак Знак Знак Char,Основной текст Знак Знак Знак Знак Char,Основной текст Знак Знак Знак Знак Знак Знак Char,Основной текст Знак Знак Знак Знак Знак Знак Знак Знак Знак Char,Основной текст Знак Знак Char"/>
    <w:semiHidden/>
    <w:locked/>
    <w:rsid w:val="004D2F44"/>
    <w:rPr>
      <w:rFonts w:cs="Times New Roman"/>
      <w:sz w:val="24"/>
      <w:szCs w:val="24"/>
    </w:rPr>
  </w:style>
  <w:style w:type="character" w:customStyle="1" w:styleId="1f1">
    <w:name w:val="Основной текст Знак1"/>
    <w:aliases w:val="Основной текст Знак Знак Знак Знак2,Основной текст Знак Знак Знак Знак Знак1,Основной текст Знак Знак Знак Знак Знак Знак Знак1,Основной текст Знак Знак Знак Знак Знак Знак Знак Знак Знак Знак1"/>
    <w:uiPriority w:val="99"/>
    <w:semiHidden/>
    <w:locked/>
    <w:rsid w:val="004D2F44"/>
    <w:rPr>
      <w:rFonts w:cs="Times New Roman"/>
      <w:sz w:val="24"/>
      <w:szCs w:val="24"/>
    </w:rPr>
  </w:style>
  <w:style w:type="character" w:customStyle="1" w:styleId="38">
    <w:name w:val="Основной текст 3 Знак"/>
    <w:link w:val="39"/>
    <w:semiHidden/>
    <w:locked/>
    <w:rsid w:val="004D2F44"/>
    <w:rPr>
      <w:sz w:val="24"/>
      <w:szCs w:val="24"/>
    </w:rPr>
  </w:style>
  <w:style w:type="character" w:customStyle="1" w:styleId="220">
    <w:name w:val="Основной текст с отступом 2 Знак2"/>
    <w:aliases w:val="Основной текст с отступом 2 Знак Знак Знак,Основной текст с отступом 2 Знак Знак1,Основной текст с отступом 2 Знак Знак Знак Знак Знак Знак,Основной текст с отступом 22 Знак"/>
    <w:semiHidden/>
    <w:locked/>
    <w:rsid w:val="004D2F44"/>
    <w:rPr>
      <w:sz w:val="24"/>
      <w:szCs w:val="24"/>
      <w:lang w:bidi="ar-SA"/>
    </w:rPr>
  </w:style>
  <w:style w:type="character" w:customStyle="1" w:styleId="afff9">
    <w:name w:val="Схема документа Знак"/>
    <w:link w:val="afffa"/>
    <w:semiHidden/>
    <w:locked/>
    <w:rsid w:val="004D2F44"/>
    <w:rPr>
      <w:rFonts w:ascii="Tahoma" w:hAnsi="Tahoma"/>
    </w:rPr>
  </w:style>
  <w:style w:type="character" w:customStyle="1" w:styleId="CommentTextChar1">
    <w:name w:val="Comment Text Char1"/>
    <w:semiHidden/>
    <w:locked/>
    <w:rsid w:val="004D2F44"/>
    <w:rPr>
      <w:rFonts w:cs="Times New Roman"/>
      <w:sz w:val="20"/>
      <w:szCs w:val="20"/>
    </w:rPr>
  </w:style>
  <w:style w:type="character" w:customStyle="1" w:styleId="1f2">
    <w:name w:val="Текст примечания Знак1"/>
    <w:semiHidden/>
    <w:locked/>
    <w:rsid w:val="004D2F44"/>
    <w:rPr>
      <w:rFonts w:cs="Times New Roman"/>
    </w:rPr>
  </w:style>
  <w:style w:type="character" w:customStyle="1" w:styleId="afffb">
    <w:name w:val="Обычный (веб) Знак"/>
    <w:aliases w:val="Обычный (Web) Знак"/>
    <w:semiHidden/>
    <w:locked/>
    <w:rsid w:val="004D2F44"/>
    <w:rPr>
      <w:rFonts w:ascii="Tahoma" w:hAnsi="Tahoma" w:cs="Tahoma"/>
      <w:sz w:val="16"/>
      <w:szCs w:val="16"/>
    </w:rPr>
  </w:style>
  <w:style w:type="paragraph" w:customStyle="1" w:styleId="28">
    <w:name w:val="Текст2"/>
    <w:basedOn w:val="a3"/>
    <w:rsid w:val="004D2F44"/>
    <w:pPr>
      <w:widowControl/>
      <w:suppressAutoHyphens w:val="0"/>
      <w:overflowPunct/>
      <w:autoSpaceDN w:val="0"/>
      <w:adjustRightInd w:val="0"/>
      <w:ind w:firstLine="709"/>
      <w:jc w:val="both"/>
    </w:pPr>
    <w:rPr>
      <w:sz w:val="24"/>
      <w:szCs w:val="24"/>
      <w:lang w:eastAsia="ru-RU"/>
    </w:rPr>
  </w:style>
  <w:style w:type="paragraph" w:customStyle="1" w:styleId="BodyText21">
    <w:name w:val="Body Text 21"/>
    <w:basedOn w:val="a3"/>
    <w:rsid w:val="004D2F44"/>
    <w:pPr>
      <w:widowControl/>
      <w:suppressAutoHyphens w:val="0"/>
      <w:overflowPunct/>
      <w:autoSpaceDN w:val="0"/>
      <w:adjustRightInd w:val="0"/>
      <w:spacing w:before="120"/>
      <w:ind w:firstLine="709"/>
      <w:jc w:val="both"/>
    </w:pPr>
    <w:rPr>
      <w:sz w:val="28"/>
      <w:szCs w:val="28"/>
      <w:lang w:eastAsia="ru-RU"/>
    </w:rPr>
  </w:style>
  <w:style w:type="character" w:customStyle="1" w:styleId="BodyText2Char1">
    <w:name w:val="Body Text 2 Char1"/>
    <w:semiHidden/>
    <w:locked/>
    <w:rsid w:val="004D2F44"/>
    <w:rPr>
      <w:rFonts w:cs="Times New Roman"/>
      <w:sz w:val="24"/>
      <w:szCs w:val="24"/>
    </w:rPr>
  </w:style>
  <w:style w:type="character" w:customStyle="1" w:styleId="211">
    <w:name w:val="Основной текст 2 Знак1"/>
    <w:semiHidden/>
    <w:locked/>
    <w:rsid w:val="004D2F44"/>
    <w:rPr>
      <w:rFonts w:cs="Times New Roman"/>
      <w:sz w:val="24"/>
      <w:szCs w:val="24"/>
    </w:rPr>
  </w:style>
  <w:style w:type="paragraph" w:customStyle="1" w:styleId="afffc">
    <w:name w:val="Название закона"/>
    <w:basedOn w:val="a3"/>
    <w:next w:val="25"/>
    <w:rsid w:val="004D2F44"/>
    <w:pPr>
      <w:widowControl/>
      <w:suppressAutoHyphens w:val="0"/>
      <w:overflowPunct/>
      <w:autoSpaceDN w:val="0"/>
      <w:adjustRightInd w:val="0"/>
      <w:ind w:firstLine="540"/>
      <w:jc w:val="center"/>
    </w:pPr>
    <w:rPr>
      <w:b/>
      <w:bCs/>
      <w:sz w:val="24"/>
      <w:szCs w:val="24"/>
      <w:lang w:eastAsia="ru-RU"/>
    </w:rPr>
  </w:style>
  <w:style w:type="paragraph" w:customStyle="1" w:styleId="212">
    <w:name w:val="Основной текст с отступом 21"/>
    <w:basedOn w:val="a3"/>
    <w:rsid w:val="004D2F44"/>
    <w:pPr>
      <w:widowControl/>
      <w:suppressAutoHyphens w:val="0"/>
      <w:autoSpaceDN w:val="0"/>
      <w:adjustRightInd w:val="0"/>
      <w:spacing w:before="120"/>
      <w:ind w:firstLine="709"/>
      <w:jc w:val="both"/>
    </w:pPr>
    <w:rPr>
      <w:sz w:val="24"/>
      <w:szCs w:val="24"/>
      <w:lang w:eastAsia="ru-RU"/>
    </w:rPr>
  </w:style>
  <w:style w:type="paragraph" w:customStyle="1" w:styleId="311">
    <w:name w:val="Основной текст с отступом 31"/>
    <w:basedOn w:val="a3"/>
    <w:rsid w:val="004D2F44"/>
    <w:pPr>
      <w:widowControl/>
      <w:suppressAutoHyphens w:val="0"/>
      <w:autoSpaceDN w:val="0"/>
      <w:adjustRightInd w:val="0"/>
      <w:ind w:firstLine="720"/>
      <w:jc w:val="both"/>
    </w:pPr>
    <w:rPr>
      <w:rFonts w:ascii="AcademyACTT" w:hAnsi="AcademyACTT" w:cs="AcademyACTT"/>
      <w:sz w:val="28"/>
      <w:szCs w:val="28"/>
      <w:lang w:val="en-US" w:eastAsia="ru-RU"/>
    </w:rPr>
  </w:style>
  <w:style w:type="paragraph" w:customStyle="1" w:styleId="213">
    <w:name w:val="Основной текст 21"/>
    <w:basedOn w:val="a3"/>
    <w:rsid w:val="004D2F44"/>
    <w:pPr>
      <w:widowControl/>
      <w:suppressAutoHyphens w:val="0"/>
      <w:autoSpaceDN w:val="0"/>
      <w:adjustRightInd w:val="0"/>
      <w:spacing w:before="120"/>
      <w:ind w:firstLine="709"/>
      <w:jc w:val="both"/>
    </w:pPr>
    <w:rPr>
      <w:sz w:val="24"/>
      <w:szCs w:val="24"/>
      <w:lang w:eastAsia="ru-RU"/>
    </w:rPr>
  </w:style>
  <w:style w:type="paragraph" w:customStyle="1" w:styleId="312">
    <w:name w:val="Основной текст 31"/>
    <w:basedOn w:val="a3"/>
    <w:rsid w:val="004D2F44"/>
    <w:pPr>
      <w:widowControl/>
      <w:suppressAutoHyphens w:val="0"/>
      <w:autoSpaceDN w:val="0"/>
      <w:adjustRightInd w:val="0"/>
      <w:ind w:firstLine="540"/>
      <w:jc w:val="center"/>
    </w:pPr>
    <w:rPr>
      <w:b/>
      <w:bCs/>
      <w:sz w:val="24"/>
      <w:szCs w:val="24"/>
      <w:lang w:eastAsia="ru-RU"/>
    </w:rPr>
  </w:style>
  <w:style w:type="paragraph" w:customStyle="1" w:styleId="1f3">
    <w:name w:val="Стиль1"/>
    <w:basedOn w:val="a3"/>
    <w:link w:val="1f4"/>
    <w:qFormat/>
    <w:rsid w:val="004D2F44"/>
    <w:pPr>
      <w:widowControl/>
      <w:suppressAutoHyphens w:val="0"/>
      <w:overflowPunct/>
      <w:autoSpaceDN w:val="0"/>
      <w:adjustRightInd w:val="0"/>
      <w:ind w:firstLine="720"/>
      <w:jc w:val="both"/>
    </w:pPr>
    <w:rPr>
      <w:sz w:val="24"/>
      <w:szCs w:val="24"/>
      <w:lang w:eastAsia="ru-RU"/>
    </w:rPr>
  </w:style>
  <w:style w:type="paragraph" w:customStyle="1" w:styleId="1f5">
    <w:name w:val="Обычный (веб)1"/>
    <w:basedOn w:val="a3"/>
    <w:rsid w:val="004D2F44"/>
    <w:pPr>
      <w:widowControl/>
      <w:suppressAutoHyphens w:val="0"/>
      <w:autoSpaceDN w:val="0"/>
      <w:adjustRightInd w:val="0"/>
      <w:spacing w:before="100" w:after="100"/>
      <w:ind w:firstLine="540"/>
      <w:jc w:val="both"/>
    </w:pPr>
    <w:rPr>
      <w:color w:val="000000"/>
      <w:sz w:val="24"/>
      <w:szCs w:val="24"/>
      <w:lang w:eastAsia="ru-RU"/>
    </w:rPr>
  </w:style>
  <w:style w:type="paragraph" w:customStyle="1" w:styleId="Noeeu1">
    <w:name w:val="Noeeu1"/>
    <w:basedOn w:val="a3"/>
    <w:rsid w:val="004D2F44"/>
    <w:pPr>
      <w:widowControl/>
      <w:suppressAutoHyphens w:val="0"/>
      <w:autoSpaceDN w:val="0"/>
      <w:adjustRightInd w:val="0"/>
      <w:ind w:firstLine="720"/>
      <w:jc w:val="both"/>
    </w:pPr>
    <w:rPr>
      <w:sz w:val="24"/>
      <w:szCs w:val="24"/>
      <w:lang w:eastAsia="ru-RU"/>
    </w:rPr>
  </w:style>
  <w:style w:type="paragraph" w:customStyle="1" w:styleId="1f6">
    <w:name w:val="1"/>
    <w:basedOn w:val="a3"/>
    <w:next w:val="a7"/>
    <w:rsid w:val="004D2F44"/>
    <w:pPr>
      <w:widowControl/>
      <w:suppressAutoHyphens w:val="0"/>
      <w:overflowPunct/>
      <w:autoSpaceDN w:val="0"/>
      <w:adjustRightInd w:val="0"/>
      <w:spacing w:before="100" w:beforeAutospacing="1" w:after="100" w:afterAutospacing="1"/>
      <w:ind w:firstLine="540"/>
      <w:jc w:val="both"/>
    </w:pPr>
    <w:rPr>
      <w:color w:val="000000"/>
      <w:sz w:val="24"/>
      <w:szCs w:val="24"/>
      <w:lang w:eastAsia="ru-RU"/>
    </w:rPr>
  </w:style>
  <w:style w:type="paragraph" w:customStyle="1" w:styleId="xl24">
    <w:name w:val="xl24"/>
    <w:basedOn w:val="a3"/>
    <w:rsid w:val="004D2F44"/>
    <w:pPr>
      <w:widowControl/>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afffd">
    <w:name w:val="Основной"/>
    <w:basedOn w:val="a3"/>
    <w:rsid w:val="004D2F44"/>
    <w:pPr>
      <w:widowControl/>
      <w:suppressAutoHyphens w:val="0"/>
      <w:overflowPunct/>
      <w:autoSpaceDN w:val="0"/>
      <w:adjustRightInd w:val="0"/>
      <w:spacing w:line="360" w:lineRule="auto"/>
      <w:ind w:firstLine="720"/>
      <w:jc w:val="both"/>
    </w:pPr>
    <w:rPr>
      <w:sz w:val="24"/>
      <w:szCs w:val="24"/>
      <w:lang w:eastAsia="ru-RU"/>
    </w:rPr>
  </w:style>
  <w:style w:type="character" w:customStyle="1" w:styleId="212pt">
    <w:name w:val="Заголовок 2 + 12 pt Знак Знак Знак"/>
    <w:link w:val="212pt0"/>
    <w:locked/>
    <w:rsid w:val="004D2F44"/>
    <w:rPr>
      <w:b/>
      <w:sz w:val="24"/>
    </w:rPr>
  </w:style>
  <w:style w:type="paragraph" w:customStyle="1" w:styleId="212pt0">
    <w:name w:val="Заголовок 2 + 12 pt Знак Знак"/>
    <w:basedOn w:val="a3"/>
    <w:next w:val="a3"/>
    <w:link w:val="212pt"/>
    <w:autoRedefine/>
    <w:rsid w:val="004D2F44"/>
    <w:pPr>
      <w:keepNext/>
      <w:widowControl/>
      <w:suppressAutoHyphens w:val="0"/>
      <w:overflowPunct/>
      <w:autoSpaceDN w:val="0"/>
      <w:adjustRightInd w:val="0"/>
      <w:ind w:firstLine="540"/>
      <w:jc w:val="center"/>
      <w:outlineLvl w:val="0"/>
    </w:pPr>
    <w:rPr>
      <w:rFonts w:ascii="Calibri" w:eastAsia="Calibri" w:hAnsi="Calibri"/>
      <w:b/>
      <w:sz w:val="24"/>
    </w:rPr>
  </w:style>
  <w:style w:type="paragraph" w:customStyle="1" w:styleId="212pt1">
    <w:name w:val="Заголовок 2 + 12 pt"/>
    <w:basedOn w:val="a3"/>
    <w:next w:val="a3"/>
    <w:autoRedefine/>
    <w:rsid w:val="004D2F44"/>
    <w:pPr>
      <w:keepNext/>
      <w:widowControl/>
      <w:suppressAutoHyphens w:val="0"/>
      <w:overflowPunct/>
      <w:autoSpaceDN w:val="0"/>
      <w:adjustRightInd w:val="0"/>
      <w:spacing w:after="120"/>
      <w:ind w:firstLine="540"/>
      <w:jc w:val="center"/>
      <w:outlineLvl w:val="0"/>
    </w:pPr>
    <w:rPr>
      <w:lang w:eastAsia="ru-RU"/>
    </w:rPr>
  </w:style>
  <w:style w:type="paragraph" w:customStyle="1" w:styleId="2TimesNewRoman">
    <w:name w:val="Стиль Заголовок 2 + Times New Roman по центру"/>
    <w:basedOn w:val="21"/>
    <w:next w:val="ae"/>
    <w:autoRedefine/>
    <w:rsid w:val="004D2F44"/>
    <w:pPr>
      <w:tabs>
        <w:tab w:val="clear" w:pos="567"/>
      </w:tabs>
      <w:autoSpaceDE w:val="0"/>
      <w:autoSpaceDN w:val="0"/>
      <w:adjustRightInd w:val="0"/>
      <w:spacing w:before="240" w:after="60"/>
      <w:ind w:left="1702"/>
    </w:pPr>
    <w:rPr>
      <w:iCs w:val="0"/>
      <w:caps/>
      <w:lang w:eastAsia="ru-RU"/>
    </w:rPr>
  </w:style>
  <w:style w:type="paragraph" w:customStyle="1" w:styleId="212pt2">
    <w:name w:val="Заголовок 2 + 12 pt Знак"/>
    <w:basedOn w:val="a3"/>
    <w:next w:val="a3"/>
    <w:autoRedefine/>
    <w:rsid w:val="004D2F44"/>
    <w:pPr>
      <w:keepNext/>
      <w:widowControl/>
      <w:suppressAutoHyphens w:val="0"/>
      <w:overflowPunct/>
      <w:autoSpaceDN w:val="0"/>
      <w:adjustRightInd w:val="0"/>
      <w:ind w:firstLine="540"/>
      <w:jc w:val="center"/>
      <w:outlineLvl w:val="0"/>
    </w:pPr>
    <w:rPr>
      <w:lang w:eastAsia="ru-RU"/>
    </w:rPr>
  </w:style>
  <w:style w:type="paragraph" w:customStyle="1" w:styleId="29">
    <w:name w:val="Знак2"/>
    <w:basedOn w:val="a3"/>
    <w:next w:val="21"/>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character" w:customStyle="1" w:styleId="BodyTextIndentChar1">
    <w:name w:val="Body Text Indent Char1"/>
    <w:semiHidden/>
    <w:locked/>
    <w:rsid w:val="004D2F44"/>
    <w:rPr>
      <w:rFonts w:cs="Times New Roman"/>
      <w:sz w:val="24"/>
      <w:szCs w:val="24"/>
    </w:rPr>
  </w:style>
  <w:style w:type="character" w:customStyle="1" w:styleId="1f7">
    <w:name w:val="Основной текст с отступом Знак1"/>
    <w:semiHidden/>
    <w:locked/>
    <w:rsid w:val="004D2F44"/>
    <w:rPr>
      <w:rFonts w:cs="Times New Roman"/>
      <w:sz w:val="24"/>
      <w:szCs w:val="24"/>
    </w:rPr>
  </w:style>
  <w:style w:type="character" w:customStyle="1" w:styleId="afffe">
    <w:name w:val="Основной текст с точкой Знак"/>
    <w:link w:val="a"/>
    <w:locked/>
    <w:rsid w:val="004D2F44"/>
    <w:rPr>
      <w:b/>
      <w:bCs/>
      <w:sz w:val="24"/>
      <w:szCs w:val="24"/>
      <w:u w:val="single"/>
    </w:rPr>
  </w:style>
  <w:style w:type="paragraph" w:customStyle="1" w:styleId="a">
    <w:name w:val="Основной текст с точкой"/>
    <w:basedOn w:val="af1"/>
    <w:link w:val="afffe"/>
    <w:rsid w:val="004D2F44"/>
    <w:pPr>
      <w:widowControl/>
      <w:numPr>
        <w:numId w:val="1"/>
      </w:numPr>
      <w:tabs>
        <w:tab w:val="clear" w:pos="3600"/>
        <w:tab w:val="left" w:pos="851"/>
      </w:tabs>
      <w:suppressAutoHyphens w:val="0"/>
      <w:autoSpaceDN w:val="0"/>
      <w:adjustRightInd w:val="0"/>
      <w:spacing w:before="60"/>
      <w:ind w:left="283" w:firstLine="0"/>
      <w:jc w:val="both"/>
    </w:pPr>
    <w:rPr>
      <w:rFonts w:ascii="Calibri" w:eastAsia="Calibri" w:hAnsi="Calibri"/>
      <w:b/>
      <w:bCs/>
      <w:u w:val="single"/>
    </w:rPr>
  </w:style>
  <w:style w:type="paragraph" w:customStyle="1" w:styleId="Oaaeeiuenoeeu">
    <w:name w:val="Oaaee?iue noeeu"/>
    <w:basedOn w:val="a3"/>
    <w:rsid w:val="004D2F44"/>
    <w:pPr>
      <w:widowControl/>
      <w:suppressAutoHyphens w:val="0"/>
      <w:autoSpaceDN w:val="0"/>
      <w:adjustRightInd w:val="0"/>
      <w:ind w:firstLine="540"/>
      <w:jc w:val="center"/>
    </w:pPr>
    <w:rPr>
      <w:sz w:val="22"/>
      <w:szCs w:val="22"/>
      <w:lang w:eastAsia="ru-RU"/>
    </w:rPr>
  </w:style>
  <w:style w:type="paragraph" w:customStyle="1" w:styleId="affff">
    <w:name w:val="Краткий обратный адрес"/>
    <w:basedOn w:val="a3"/>
    <w:rsid w:val="004D2F44"/>
    <w:pPr>
      <w:widowControl/>
      <w:suppressAutoHyphens w:val="0"/>
      <w:autoSpaceDN w:val="0"/>
      <w:adjustRightInd w:val="0"/>
      <w:ind w:firstLine="540"/>
      <w:jc w:val="both"/>
    </w:pPr>
    <w:rPr>
      <w:sz w:val="24"/>
      <w:szCs w:val="24"/>
      <w:lang w:eastAsia="ru-RU"/>
    </w:rPr>
  </w:style>
  <w:style w:type="paragraph" w:customStyle="1" w:styleId="podzag">
    <w:name w:val="podzag"/>
    <w:basedOn w:val="a3"/>
    <w:rsid w:val="004D2F44"/>
    <w:pPr>
      <w:widowControl/>
      <w:suppressAutoHyphens w:val="0"/>
      <w:overflowPunct/>
      <w:autoSpaceDN w:val="0"/>
      <w:adjustRightInd w:val="0"/>
      <w:spacing w:before="100" w:after="100"/>
      <w:ind w:firstLine="540"/>
      <w:jc w:val="both"/>
    </w:pPr>
    <w:rPr>
      <w:rFonts w:ascii="Arial Unicode MS" w:eastAsia="Arial Unicode MS" w:hAnsi="Arial Unicode MS" w:cs="Arial Unicode MS"/>
      <w:sz w:val="24"/>
      <w:szCs w:val="24"/>
      <w:lang w:eastAsia="ru-RU"/>
    </w:rPr>
  </w:style>
  <w:style w:type="paragraph" w:customStyle="1" w:styleId="affff0">
    <w:name w:val="Эко_№_таб"/>
    <w:basedOn w:val="a3"/>
    <w:next w:val="a3"/>
    <w:rsid w:val="004D2F44"/>
    <w:pPr>
      <w:widowControl/>
      <w:tabs>
        <w:tab w:val="num" w:pos="720"/>
      </w:tabs>
      <w:suppressAutoHyphens w:val="0"/>
      <w:overflowPunct/>
      <w:autoSpaceDN w:val="0"/>
      <w:adjustRightInd w:val="0"/>
      <w:spacing w:before="120"/>
      <w:ind w:left="720" w:firstLine="709"/>
      <w:jc w:val="right"/>
    </w:pPr>
    <w:rPr>
      <w:i/>
      <w:iCs/>
      <w:sz w:val="24"/>
      <w:szCs w:val="24"/>
      <w:lang w:eastAsia="ru-RU"/>
    </w:rPr>
  </w:style>
  <w:style w:type="paragraph" w:customStyle="1" w:styleId="affff1">
    <w:name w:val="Эко_булет"/>
    <w:basedOn w:val="a3"/>
    <w:next w:val="a3"/>
    <w:rsid w:val="004D2F44"/>
    <w:pPr>
      <w:widowControl/>
      <w:tabs>
        <w:tab w:val="num" w:pos="720"/>
      </w:tabs>
      <w:suppressAutoHyphens w:val="0"/>
      <w:overflowPunct/>
      <w:autoSpaceDN w:val="0"/>
      <w:adjustRightInd w:val="0"/>
      <w:spacing w:before="120"/>
      <w:ind w:left="720" w:hanging="720"/>
      <w:jc w:val="both"/>
    </w:pPr>
    <w:rPr>
      <w:sz w:val="24"/>
      <w:szCs w:val="24"/>
      <w:lang w:eastAsia="ru-RU"/>
    </w:rPr>
  </w:style>
  <w:style w:type="paragraph" w:customStyle="1" w:styleId="affff2">
    <w:name w:val="Эко_таб"/>
    <w:basedOn w:val="a3"/>
    <w:rsid w:val="004D2F44"/>
    <w:pPr>
      <w:widowControl/>
      <w:suppressAutoHyphens w:val="0"/>
      <w:overflowPunct/>
      <w:autoSpaceDN w:val="0"/>
      <w:adjustRightInd w:val="0"/>
      <w:spacing w:before="120" w:after="120"/>
      <w:ind w:firstLine="540"/>
      <w:jc w:val="center"/>
    </w:pPr>
    <w:rPr>
      <w:b/>
      <w:bCs/>
      <w:i/>
      <w:iCs/>
      <w:sz w:val="24"/>
      <w:szCs w:val="24"/>
      <w:lang w:eastAsia="ru-RU"/>
    </w:rPr>
  </w:style>
  <w:style w:type="paragraph" w:customStyle="1" w:styleId="150">
    <w:name w:val="Шанпар1.5"/>
    <w:basedOn w:val="a3"/>
    <w:rsid w:val="004D2F44"/>
    <w:pPr>
      <w:widowControl/>
      <w:suppressAutoHyphens w:val="0"/>
      <w:overflowPunct/>
      <w:autoSpaceDN w:val="0"/>
      <w:adjustRightInd w:val="0"/>
      <w:spacing w:before="120" w:line="360" w:lineRule="auto"/>
      <w:ind w:firstLine="720"/>
      <w:jc w:val="both"/>
    </w:pPr>
    <w:rPr>
      <w:sz w:val="24"/>
      <w:szCs w:val="24"/>
      <w:lang w:eastAsia="ru-RU"/>
    </w:rPr>
  </w:style>
  <w:style w:type="paragraph" w:customStyle="1" w:styleId="Bullet1">
    <w:name w:val="Bullet 1"/>
    <w:basedOn w:val="a3"/>
    <w:rsid w:val="004D2F44"/>
    <w:pPr>
      <w:widowControl/>
      <w:tabs>
        <w:tab w:val="num" w:pos="720"/>
      </w:tabs>
      <w:suppressAutoHyphens w:val="0"/>
      <w:overflowPunct/>
      <w:autoSpaceDN w:val="0"/>
      <w:adjustRightInd w:val="0"/>
      <w:spacing w:before="120" w:line="240" w:lineRule="atLeast"/>
      <w:ind w:left="720" w:hanging="720"/>
      <w:jc w:val="both"/>
    </w:pPr>
    <w:rPr>
      <w:sz w:val="22"/>
      <w:szCs w:val="22"/>
      <w:lang w:val="en-AU" w:eastAsia="ru-RU"/>
    </w:rPr>
  </w:style>
  <w:style w:type="paragraph" w:customStyle="1" w:styleId="affff3">
    <w:name w:val="Обычный для таблицы"/>
    <w:basedOn w:val="a3"/>
    <w:rsid w:val="004D2F44"/>
    <w:pPr>
      <w:widowControl/>
      <w:suppressAutoHyphens w:val="0"/>
      <w:overflowPunct/>
      <w:autoSpaceDN w:val="0"/>
      <w:adjustRightInd w:val="0"/>
      <w:spacing w:before="120" w:after="120"/>
      <w:ind w:firstLine="540"/>
      <w:jc w:val="center"/>
    </w:pPr>
    <w:rPr>
      <w:sz w:val="24"/>
      <w:szCs w:val="24"/>
      <w:lang w:eastAsia="ru-RU"/>
    </w:rPr>
  </w:style>
  <w:style w:type="paragraph" w:customStyle="1" w:styleId="solo11">
    <w:name w:val="solo11"/>
    <w:basedOn w:val="a3"/>
    <w:rsid w:val="004D2F44"/>
    <w:pPr>
      <w:widowControl/>
      <w:suppressAutoHyphens w:val="0"/>
      <w:autoSpaceDN w:val="0"/>
      <w:adjustRightInd w:val="0"/>
      <w:spacing w:line="240" w:lineRule="atLeast"/>
      <w:ind w:firstLine="720"/>
      <w:jc w:val="both"/>
    </w:pPr>
    <w:rPr>
      <w:rFonts w:ascii="Times New Roman CYR" w:hAnsi="Times New Roman CYR" w:cs="Times New Roman CYR"/>
      <w:sz w:val="24"/>
      <w:szCs w:val="24"/>
      <w:lang w:eastAsia="ru-RU"/>
    </w:rPr>
  </w:style>
  <w:style w:type="paragraph" w:customStyle="1" w:styleId="BodyTextIndent1">
    <w:name w:val="Body Text Indent1"/>
    <w:basedOn w:val="a3"/>
    <w:semiHidden/>
    <w:rsid w:val="004D2F44"/>
    <w:pPr>
      <w:widowControl/>
      <w:suppressAutoHyphens w:val="0"/>
      <w:overflowPunct/>
      <w:autoSpaceDN w:val="0"/>
      <w:adjustRightInd w:val="0"/>
      <w:ind w:firstLine="567"/>
      <w:jc w:val="both"/>
    </w:pPr>
    <w:rPr>
      <w:sz w:val="24"/>
      <w:szCs w:val="24"/>
      <w:lang w:eastAsia="ru-RU"/>
    </w:rPr>
  </w:style>
  <w:style w:type="paragraph" w:customStyle="1" w:styleId="1f8">
    <w:name w:val="1 Знак"/>
    <w:basedOn w:val="a3"/>
    <w:rsid w:val="004D2F44"/>
    <w:pPr>
      <w:widowControl/>
      <w:suppressAutoHyphens w:val="0"/>
      <w:overflowPunct/>
      <w:autoSpaceDN w:val="0"/>
      <w:adjustRightInd w:val="0"/>
      <w:spacing w:before="100" w:beforeAutospacing="1" w:after="100" w:afterAutospacing="1"/>
      <w:ind w:firstLine="540"/>
      <w:jc w:val="both"/>
    </w:pPr>
    <w:rPr>
      <w:rFonts w:ascii="Tahoma" w:hAnsi="Tahoma" w:cs="Tahoma"/>
      <w:lang w:val="en-US" w:eastAsia="en-US"/>
    </w:rPr>
  </w:style>
  <w:style w:type="paragraph" w:customStyle="1" w:styleId="affff4">
    <w:name w:val="Обычный +"/>
    <w:aliases w:val="По ширине"/>
    <w:basedOn w:val="a3"/>
    <w:rsid w:val="004D2F44"/>
    <w:pPr>
      <w:widowControl/>
      <w:suppressAutoHyphens w:val="0"/>
      <w:overflowPunct/>
      <w:autoSpaceDN w:val="0"/>
      <w:adjustRightInd w:val="0"/>
      <w:ind w:firstLine="540"/>
      <w:jc w:val="both"/>
    </w:pPr>
    <w:rPr>
      <w:sz w:val="22"/>
      <w:szCs w:val="22"/>
      <w:lang w:eastAsia="ru-RU"/>
    </w:rPr>
  </w:style>
  <w:style w:type="paragraph" w:customStyle="1" w:styleId="Caaieiaieioi">
    <w:name w:val="Caaieiaie ioi"/>
    <w:basedOn w:val="a3"/>
    <w:rsid w:val="004D2F44"/>
    <w:pPr>
      <w:keepNext/>
      <w:suppressAutoHyphens w:val="0"/>
      <w:overflowPunct/>
      <w:autoSpaceDN w:val="0"/>
      <w:adjustRightInd w:val="0"/>
      <w:spacing w:before="120" w:after="120" w:line="220" w:lineRule="exact"/>
      <w:ind w:left="1418" w:firstLine="540"/>
      <w:jc w:val="both"/>
    </w:pPr>
    <w:rPr>
      <w:b/>
      <w:bCs/>
      <w:lang w:eastAsia="ru-RU"/>
    </w:rPr>
  </w:style>
  <w:style w:type="paragraph" w:customStyle="1" w:styleId="Heading">
    <w:name w:val="Heading"/>
    <w:rsid w:val="004D2F44"/>
    <w:pPr>
      <w:widowControl w:val="0"/>
      <w:autoSpaceDE w:val="0"/>
      <w:autoSpaceDN w:val="0"/>
      <w:adjustRightInd w:val="0"/>
    </w:pPr>
    <w:rPr>
      <w:rFonts w:ascii="Arial" w:eastAsia="Times New Roman" w:hAnsi="Arial" w:cs="Arial"/>
      <w:b/>
      <w:bCs/>
      <w:sz w:val="22"/>
      <w:szCs w:val="22"/>
    </w:rPr>
  </w:style>
  <w:style w:type="paragraph" w:styleId="afff8">
    <w:name w:val="Signature"/>
    <w:basedOn w:val="a3"/>
    <w:link w:val="afff7"/>
    <w:semiHidden/>
    <w:rsid w:val="004D2F44"/>
    <w:pPr>
      <w:widowControl/>
      <w:suppressAutoHyphens w:val="0"/>
      <w:overflowPunct/>
      <w:autoSpaceDN w:val="0"/>
      <w:adjustRightInd w:val="0"/>
      <w:ind w:left="4252" w:firstLine="540"/>
      <w:jc w:val="both"/>
    </w:pPr>
    <w:rPr>
      <w:rFonts w:ascii="Calibri" w:eastAsia="Calibri" w:hAnsi="Calibri"/>
      <w:sz w:val="24"/>
      <w:szCs w:val="24"/>
    </w:rPr>
  </w:style>
  <w:style w:type="character" w:customStyle="1" w:styleId="1f9">
    <w:name w:val="Подпись Знак1"/>
    <w:semiHidden/>
    <w:rsid w:val="004D2F44"/>
    <w:rPr>
      <w:rFonts w:ascii="Times New Roman" w:eastAsia="Times New Roman" w:hAnsi="Times New Roman" w:cs="Times New Roman"/>
      <w:sz w:val="20"/>
      <w:szCs w:val="20"/>
      <w:lang w:eastAsia="ar-SA"/>
    </w:rPr>
  </w:style>
  <w:style w:type="character" w:customStyle="1" w:styleId="SignatureChar1">
    <w:name w:val="Signature Char1"/>
    <w:semiHidden/>
    <w:locked/>
    <w:rsid w:val="004D2F44"/>
    <w:rPr>
      <w:rFonts w:cs="Times New Roman"/>
      <w:sz w:val="24"/>
      <w:szCs w:val="24"/>
    </w:rPr>
  </w:style>
  <w:style w:type="paragraph" w:customStyle="1" w:styleId="PP">
    <w:name w:val="Строка PP"/>
    <w:basedOn w:val="afff8"/>
    <w:rsid w:val="004D2F44"/>
    <w:pPr>
      <w:overflowPunct w:val="0"/>
    </w:pPr>
  </w:style>
  <w:style w:type="paragraph" w:customStyle="1" w:styleId="Iauiue">
    <w:name w:val="Iau?iue"/>
    <w:rsid w:val="004D2F44"/>
    <w:pPr>
      <w:overflowPunct w:val="0"/>
      <w:autoSpaceDE w:val="0"/>
      <w:autoSpaceDN w:val="0"/>
      <w:adjustRightInd w:val="0"/>
      <w:ind w:firstLine="1134"/>
      <w:jc w:val="both"/>
    </w:pPr>
    <w:rPr>
      <w:rFonts w:ascii="HelvDL" w:eastAsia="Times New Roman" w:hAnsi="HelvDL" w:cs="HelvDL"/>
      <w:sz w:val="24"/>
      <w:szCs w:val="24"/>
    </w:rPr>
  </w:style>
  <w:style w:type="paragraph" w:customStyle="1" w:styleId="xl25">
    <w:name w:val="xl25"/>
    <w:basedOn w:val="a3"/>
    <w:rsid w:val="004D2F44"/>
    <w:pPr>
      <w:widowControl/>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26">
    <w:name w:val="xl26"/>
    <w:basedOn w:val="a3"/>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27">
    <w:name w:val="xl27"/>
    <w:basedOn w:val="a3"/>
    <w:rsid w:val="004D2F44"/>
    <w:pPr>
      <w:widowControl/>
      <w:pBdr>
        <w:top w:val="single" w:sz="4" w:space="0" w:color="auto"/>
        <w:left w:val="single" w:sz="4" w:space="0" w:color="auto"/>
        <w:bottom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28">
    <w:name w:val="xl28"/>
    <w:basedOn w:val="a3"/>
    <w:rsid w:val="004D2F44"/>
    <w:pPr>
      <w:widowControl/>
      <w:pBdr>
        <w:top w:val="single" w:sz="4" w:space="0" w:color="auto"/>
        <w:bottom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29">
    <w:name w:val="xl29"/>
    <w:basedOn w:val="a3"/>
    <w:rsid w:val="004D2F44"/>
    <w:pPr>
      <w:widowControl/>
      <w:pBdr>
        <w:top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30">
    <w:name w:val="xl30"/>
    <w:basedOn w:val="a3"/>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31">
    <w:name w:val="xl31"/>
    <w:basedOn w:val="a3"/>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b/>
      <w:bCs/>
      <w:sz w:val="24"/>
      <w:szCs w:val="24"/>
      <w:lang w:eastAsia="ru-RU"/>
    </w:rPr>
  </w:style>
  <w:style w:type="paragraph" w:customStyle="1" w:styleId="xl32">
    <w:name w:val="xl32"/>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b/>
      <w:bCs/>
      <w:sz w:val="24"/>
      <w:szCs w:val="24"/>
      <w:lang w:eastAsia="ru-RU"/>
    </w:rPr>
  </w:style>
  <w:style w:type="paragraph" w:customStyle="1" w:styleId="xl33">
    <w:name w:val="xl33"/>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34">
    <w:name w:val="xl34"/>
    <w:basedOn w:val="a3"/>
    <w:rsid w:val="004D2F44"/>
    <w:pPr>
      <w:widowControl/>
      <w:suppressAutoHyphens w:val="0"/>
      <w:overflowPunct/>
      <w:autoSpaceDN w:val="0"/>
      <w:adjustRightInd w:val="0"/>
      <w:spacing w:before="100" w:beforeAutospacing="1" w:after="100" w:afterAutospacing="1"/>
      <w:ind w:firstLine="540"/>
      <w:jc w:val="both"/>
    </w:pPr>
    <w:rPr>
      <w:b/>
      <w:bCs/>
      <w:sz w:val="24"/>
      <w:szCs w:val="24"/>
      <w:lang w:eastAsia="ru-RU"/>
    </w:rPr>
  </w:style>
  <w:style w:type="paragraph" w:customStyle="1" w:styleId="xl35">
    <w:name w:val="xl35"/>
    <w:basedOn w:val="a3"/>
    <w:rsid w:val="004D2F44"/>
    <w:pPr>
      <w:widowControl/>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36">
    <w:name w:val="xl36"/>
    <w:basedOn w:val="a3"/>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37">
    <w:name w:val="xl37"/>
    <w:basedOn w:val="a3"/>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38">
    <w:name w:val="xl38"/>
    <w:basedOn w:val="a3"/>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39">
    <w:name w:val="xl39"/>
    <w:basedOn w:val="a3"/>
    <w:rsid w:val="004D2F44"/>
    <w:pPr>
      <w:widowControl/>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40">
    <w:name w:val="xl40"/>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41">
    <w:name w:val="xl41"/>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42">
    <w:name w:val="xl42"/>
    <w:basedOn w:val="a3"/>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43">
    <w:name w:val="xl43"/>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44">
    <w:name w:val="xl44"/>
    <w:basedOn w:val="a3"/>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5">
    <w:name w:val="xl45"/>
    <w:basedOn w:val="a3"/>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6">
    <w:name w:val="xl46"/>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7">
    <w:name w:val="xl47"/>
    <w:basedOn w:val="a3"/>
    <w:rsid w:val="004D2F44"/>
    <w:pPr>
      <w:widowControl/>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8">
    <w:name w:val="xl48"/>
    <w:basedOn w:val="a3"/>
    <w:rsid w:val="004D2F44"/>
    <w:pPr>
      <w:widowControl/>
      <w:pBdr>
        <w:top w:val="single" w:sz="4" w:space="0" w:color="auto"/>
        <w:bottom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49">
    <w:name w:val="xl49"/>
    <w:basedOn w:val="a3"/>
    <w:rsid w:val="004D2F44"/>
    <w:pPr>
      <w:widowControl/>
      <w:pBdr>
        <w:top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50">
    <w:name w:val="xl50"/>
    <w:basedOn w:val="a3"/>
    <w:rsid w:val="004D2F44"/>
    <w:pPr>
      <w:widowControl/>
      <w:pBdr>
        <w:top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51">
    <w:name w:val="xl51"/>
    <w:basedOn w:val="a3"/>
    <w:rsid w:val="004D2F44"/>
    <w:pPr>
      <w:widowControl/>
      <w:pBdr>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xl52">
    <w:name w:val="xl52"/>
    <w:basedOn w:val="a3"/>
    <w:rsid w:val="004D2F44"/>
    <w:pPr>
      <w:widowControl/>
      <w:pBdr>
        <w:bottom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sz w:val="24"/>
      <w:szCs w:val="24"/>
      <w:lang w:eastAsia="ru-RU"/>
    </w:rPr>
  </w:style>
  <w:style w:type="paragraph" w:customStyle="1" w:styleId="2TimesNewRoman12pt60">
    <w:name w:val="Стиль Заголовок 2 + Times New Roman 12 pt Перед:  6 пт После:  0......"/>
    <w:basedOn w:val="a3"/>
    <w:next w:val="ae"/>
    <w:autoRedefine/>
    <w:rsid w:val="004D2F44"/>
    <w:pPr>
      <w:keepNext/>
      <w:suppressAutoHyphens w:val="0"/>
      <w:overflowPunct/>
      <w:autoSpaceDN w:val="0"/>
      <w:adjustRightInd w:val="0"/>
      <w:ind w:firstLine="540"/>
      <w:jc w:val="both"/>
      <w:outlineLvl w:val="1"/>
    </w:pPr>
    <w:rPr>
      <w:b/>
      <w:bCs/>
      <w:i/>
      <w:iCs/>
      <w:sz w:val="24"/>
      <w:szCs w:val="24"/>
      <w:lang w:eastAsia="ru-RU"/>
    </w:rPr>
  </w:style>
  <w:style w:type="paragraph" w:customStyle="1" w:styleId="312pt00">
    <w:name w:val="Стиль Заголовок 3 12pt + Перед:  0 пт После:  0 пт"/>
    <w:basedOn w:val="a3"/>
    <w:rsid w:val="004D2F44"/>
    <w:pPr>
      <w:keepNext/>
      <w:suppressAutoHyphens w:val="0"/>
      <w:overflowPunct/>
      <w:autoSpaceDN w:val="0"/>
      <w:adjustRightInd w:val="0"/>
      <w:ind w:firstLine="540"/>
      <w:jc w:val="both"/>
      <w:outlineLvl w:val="2"/>
    </w:pPr>
    <w:rPr>
      <w:i/>
      <w:iCs/>
      <w:sz w:val="24"/>
      <w:szCs w:val="24"/>
      <w:lang w:eastAsia="ru-RU"/>
    </w:rPr>
  </w:style>
  <w:style w:type="paragraph" w:customStyle="1" w:styleId="0">
    <w:name w:val="Заголовок 0"/>
    <w:basedOn w:val="11"/>
    <w:link w:val="00"/>
    <w:autoRedefine/>
    <w:rsid w:val="004D2F44"/>
    <w:pPr>
      <w:numPr>
        <w:ilvl w:val="5"/>
      </w:numPr>
      <w:tabs>
        <w:tab w:val="num" w:pos="1152"/>
      </w:tabs>
      <w:suppressAutoHyphens/>
      <w:autoSpaceDE w:val="0"/>
      <w:autoSpaceDN w:val="0"/>
      <w:adjustRightInd w:val="0"/>
      <w:spacing w:after="360"/>
    </w:pPr>
    <w:rPr>
      <w:bCs w:val="0"/>
      <w:kern w:val="0"/>
      <w:sz w:val="28"/>
      <w:szCs w:val="20"/>
    </w:rPr>
  </w:style>
  <w:style w:type="paragraph" w:customStyle="1" w:styleId="FR1">
    <w:name w:val="FR1"/>
    <w:rsid w:val="004D2F44"/>
    <w:pPr>
      <w:widowControl w:val="0"/>
      <w:autoSpaceDE w:val="0"/>
      <w:autoSpaceDN w:val="0"/>
      <w:adjustRightInd w:val="0"/>
      <w:ind w:right="200"/>
      <w:jc w:val="center"/>
    </w:pPr>
    <w:rPr>
      <w:rFonts w:ascii="Arial" w:eastAsia="Times New Roman" w:hAnsi="Arial" w:cs="Arial"/>
      <w:b/>
      <w:bCs/>
      <w:sz w:val="24"/>
      <w:szCs w:val="24"/>
    </w:rPr>
  </w:style>
  <w:style w:type="paragraph" w:customStyle="1" w:styleId="FR2">
    <w:name w:val="FR2"/>
    <w:rsid w:val="004D2F44"/>
    <w:pPr>
      <w:widowControl w:val="0"/>
      <w:autoSpaceDE w:val="0"/>
      <w:autoSpaceDN w:val="0"/>
      <w:adjustRightInd w:val="0"/>
      <w:spacing w:before="280" w:line="300" w:lineRule="auto"/>
      <w:ind w:left="1520" w:right="1200"/>
      <w:jc w:val="center"/>
    </w:pPr>
    <w:rPr>
      <w:rFonts w:ascii="Arial" w:eastAsia="Times New Roman" w:hAnsi="Arial" w:cs="Arial"/>
      <w:i/>
      <w:iCs/>
      <w:sz w:val="28"/>
      <w:szCs w:val="28"/>
    </w:rPr>
  </w:style>
  <w:style w:type="paragraph" w:customStyle="1" w:styleId="1fa">
    <w:name w:val="Обычный1"/>
    <w:rsid w:val="004D2F44"/>
    <w:rPr>
      <w:rFonts w:ascii="Times New Roman" w:eastAsia="Times New Roman" w:hAnsi="Times New Roman"/>
    </w:rPr>
  </w:style>
  <w:style w:type="paragraph" w:customStyle="1" w:styleId="ArNar">
    <w:name w:val="Обычный ArNar"/>
    <w:basedOn w:val="a3"/>
    <w:rsid w:val="004D2F44"/>
    <w:pPr>
      <w:widowControl/>
      <w:suppressAutoHyphens w:val="0"/>
      <w:overflowPunct/>
      <w:autoSpaceDN w:val="0"/>
      <w:adjustRightInd w:val="0"/>
      <w:ind w:firstLine="709"/>
      <w:jc w:val="both"/>
    </w:pPr>
    <w:rPr>
      <w:rFonts w:ascii="Arial Narrow" w:hAnsi="Arial Narrow" w:cs="Arial Narrow"/>
      <w:color w:val="000000"/>
      <w:sz w:val="22"/>
      <w:szCs w:val="22"/>
      <w:lang w:eastAsia="ru-RU"/>
    </w:rPr>
  </w:style>
  <w:style w:type="paragraph" w:customStyle="1" w:styleId="affff5">
    <w:name w:val="Список отчета"/>
    <w:basedOn w:val="ae"/>
    <w:rsid w:val="004D2F44"/>
    <w:pPr>
      <w:widowControl w:val="0"/>
      <w:tabs>
        <w:tab w:val="num" w:pos="720"/>
      </w:tabs>
      <w:suppressAutoHyphens/>
      <w:overflowPunct w:val="0"/>
      <w:autoSpaceDE w:val="0"/>
      <w:ind w:left="720" w:hanging="720"/>
      <w:jc w:val="left"/>
    </w:pPr>
    <w:rPr>
      <w:b w:val="0"/>
      <w:bCs w:val="0"/>
      <w:sz w:val="20"/>
      <w:szCs w:val="20"/>
      <w:lang w:eastAsia="ar-SA"/>
    </w:rPr>
  </w:style>
  <w:style w:type="paragraph" w:customStyle="1" w:styleId="FR4">
    <w:name w:val="FR4"/>
    <w:rsid w:val="004D2F44"/>
    <w:pPr>
      <w:widowControl w:val="0"/>
      <w:autoSpaceDE w:val="0"/>
      <w:autoSpaceDN w:val="0"/>
      <w:adjustRightInd w:val="0"/>
      <w:ind w:left="4960"/>
    </w:pPr>
    <w:rPr>
      <w:rFonts w:ascii="Times New Roman" w:eastAsia="Times New Roman" w:hAnsi="Times New Roman"/>
      <w:noProof/>
      <w:sz w:val="16"/>
      <w:szCs w:val="16"/>
    </w:rPr>
  </w:style>
  <w:style w:type="paragraph" w:customStyle="1" w:styleId="affff6">
    <w:name w:val="Заголовок раздела"/>
    <w:basedOn w:val="a3"/>
    <w:rsid w:val="004D2F44"/>
    <w:pPr>
      <w:keepNext/>
      <w:keepLines/>
      <w:widowControl/>
      <w:suppressAutoHyphens w:val="0"/>
      <w:overflowPunct/>
      <w:autoSpaceDN w:val="0"/>
      <w:adjustRightInd w:val="0"/>
      <w:spacing w:before="120" w:after="160"/>
      <w:ind w:firstLine="709"/>
      <w:jc w:val="center"/>
    </w:pPr>
    <w:rPr>
      <w:rFonts w:ascii="Arial" w:hAnsi="Arial" w:cs="Arial"/>
      <w:b/>
      <w:bCs/>
      <w:i/>
      <w:iCs/>
      <w:kern w:val="28"/>
      <w:sz w:val="28"/>
      <w:szCs w:val="28"/>
      <w:lang w:eastAsia="ru-RU"/>
    </w:rPr>
  </w:style>
  <w:style w:type="paragraph" w:customStyle="1" w:styleId="abzac">
    <w:name w:val="abzac"/>
    <w:basedOn w:val="a3"/>
    <w:rsid w:val="004D2F44"/>
    <w:pPr>
      <w:widowControl/>
      <w:suppressAutoHyphens w:val="0"/>
      <w:overflowPunct/>
      <w:autoSpaceDN w:val="0"/>
      <w:adjustRightInd w:val="0"/>
      <w:ind w:firstLine="225"/>
      <w:jc w:val="both"/>
    </w:pPr>
    <w:rPr>
      <w:sz w:val="24"/>
      <w:szCs w:val="24"/>
      <w:lang w:eastAsia="ru-RU"/>
    </w:rPr>
  </w:style>
  <w:style w:type="paragraph" w:customStyle="1" w:styleId="affff7">
    <w:name w:val="штрих"/>
    <w:basedOn w:val="ae"/>
    <w:rsid w:val="004D2F44"/>
    <w:pPr>
      <w:widowControl w:val="0"/>
      <w:tabs>
        <w:tab w:val="num" w:pos="720"/>
      </w:tabs>
      <w:suppressAutoHyphens/>
      <w:overflowPunct w:val="0"/>
      <w:autoSpaceDE w:val="0"/>
      <w:ind w:left="720" w:hanging="720"/>
      <w:jc w:val="left"/>
    </w:pPr>
    <w:rPr>
      <w:b w:val="0"/>
      <w:bCs w:val="0"/>
      <w:sz w:val="20"/>
      <w:szCs w:val="20"/>
      <w:lang w:eastAsia="ar-SA"/>
    </w:rPr>
  </w:style>
  <w:style w:type="paragraph" w:customStyle="1" w:styleId="affff8">
    <w:basedOn w:val="a3"/>
    <w:next w:val="a3"/>
    <w:rsid w:val="004D2F44"/>
    <w:pPr>
      <w:widowControl/>
      <w:overflowPunct/>
      <w:autoSpaceDN w:val="0"/>
      <w:adjustRightInd w:val="0"/>
      <w:spacing w:before="60" w:after="60"/>
      <w:ind w:left="1701" w:right="1701" w:firstLine="540"/>
      <w:jc w:val="center"/>
    </w:pPr>
    <w:rPr>
      <w:b/>
      <w:bCs/>
      <w:spacing w:val="20"/>
      <w:sz w:val="28"/>
      <w:szCs w:val="28"/>
      <w:lang w:eastAsia="ru-RU"/>
    </w:rPr>
  </w:style>
  <w:style w:type="paragraph" w:customStyle="1" w:styleId="xl53">
    <w:name w:val="xl53"/>
    <w:basedOn w:val="a3"/>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color w:val="000000"/>
      <w:sz w:val="24"/>
      <w:szCs w:val="24"/>
      <w:lang w:eastAsia="ru-RU"/>
    </w:rPr>
  </w:style>
  <w:style w:type="paragraph" w:customStyle="1" w:styleId="xl54">
    <w:name w:val="xl54"/>
    <w:basedOn w:val="a3"/>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both"/>
    </w:pPr>
    <w:rPr>
      <w:color w:val="000000"/>
      <w:sz w:val="24"/>
      <w:szCs w:val="24"/>
      <w:lang w:eastAsia="ru-RU"/>
    </w:rPr>
  </w:style>
  <w:style w:type="paragraph" w:customStyle="1" w:styleId="xl55">
    <w:name w:val="xl55"/>
    <w:basedOn w:val="a3"/>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56">
    <w:name w:val="xl56"/>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57">
    <w:name w:val="xl57"/>
    <w:basedOn w:val="a3"/>
    <w:rsid w:val="004D2F44"/>
    <w:pPr>
      <w:widowControl/>
      <w:pBdr>
        <w:top w:val="single" w:sz="4" w:space="0" w:color="auto"/>
        <w:bottom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58">
    <w:name w:val="xl58"/>
    <w:basedOn w:val="a3"/>
    <w:rsid w:val="004D2F44"/>
    <w:pPr>
      <w:widowControl/>
      <w:pBdr>
        <w:left w:val="single" w:sz="4" w:space="0" w:color="auto"/>
        <w:bottom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59">
    <w:name w:val="xl59"/>
    <w:basedOn w:val="a3"/>
    <w:rsid w:val="004D2F44"/>
    <w:pPr>
      <w:widowControl/>
      <w:pBdr>
        <w:bottom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60">
    <w:name w:val="xl60"/>
    <w:basedOn w:val="a3"/>
    <w:rsid w:val="004D2F44"/>
    <w:pPr>
      <w:widowControl/>
      <w:pBdr>
        <w:bottom w:val="single" w:sz="4" w:space="0" w:color="auto"/>
      </w:pBdr>
      <w:suppressAutoHyphens w:val="0"/>
      <w:overflowPunct/>
      <w:autoSpaceDN w:val="0"/>
      <w:adjustRightInd w:val="0"/>
      <w:spacing w:before="100" w:beforeAutospacing="1" w:after="100" w:afterAutospacing="1"/>
      <w:ind w:firstLine="540"/>
      <w:jc w:val="right"/>
    </w:pPr>
    <w:rPr>
      <w:color w:val="000000"/>
      <w:sz w:val="24"/>
      <w:szCs w:val="24"/>
      <w:lang w:eastAsia="ru-RU"/>
    </w:rPr>
  </w:style>
  <w:style w:type="paragraph" w:customStyle="1" w:styleId="xl61">
    <w:name w:val="xl61"/>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b/>
      <w:bCs/>
      <w:color w:val="000000"/>
      <w:sz w:val="24"/>
      <w:szCs w:val="24"/>
      <w:lang w:eastAsia="ru-RU"/>
    </w:rPr>
  </w:style>
  <w:style w:type="paragraph" w:customStyle="1" w:styleId="xl62">
    <w:name w:val="xl62"/>
    <w:basedOn w:val="a3"/>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b/>
      <w:bCs/>
      <w:sz w:val="24"/>
      <w:szCs w:val="24"/>
      <w:lang w:eastAsia="ru-RU"/>
    </w:rPr>
  </w:style>
  <w:style w:type="paragraph" w:customStyle="1" w:styleId="xl63">
    <w:name w:val="xl63"/>
    <w:basedOn w:val="a3"/>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64">
    <w:name w:val="xl64"/>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sz w:val="24"/>
      <w:szCs w:val="24"/>
      <w:lang w:eastAsia="ru-RU"/>
    </w:rPr>
  </w:style>
  <w:style w:type="paragraph" w:customStyle="1" w:styleId="xl65">
    <w:name w:val="xl65"/>
    <w:basedOn w:val="a3"/>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pPr>
    <w:rPr>
      <w:color w:val="000000"/>
      <w:sz w:val="24"/>
      <w:szCs w:val="24"/>
      <w:lang w:eastAsia="ru-RU"/>
    </w:rPr>
  </w:style>
  <w:style w:type="character" w:customStyle="1" w:styleId="2a">
    <w:name w:val="Список маркированный 2 Знак"/>
    <w:link w:val="2b"/>
    <w:locked/>
    <w:rsid w:val="004D2F44"/>
    <w:rPr>
      <w:rFonts w:cs="Times New Roman"/>
      <w:sz w:val="24"/>
      <w:szCs w:val="24"/>
      <w:lang w:eastAsia="ar-SA"/>
    </w:rPr>
  </w:style>
  <w:style w:type="paragraph" w:customStyle="1" w:styleId="2b">
    <w:name w:val="Список маркированный 2"/>
    <w:basedOn w:val="a3"/>
    <w:link w:val="2a"/>
    <w:rsid w:val="004D2F44"/>
    <w:pPr>
      <w:widowControl/>
      <w:tabs>
        <w:tab w:val="num" w:pos="720"/>
        <w:tab w:val="left" w:pos="1560"/>
      </w:tabs>
      <w:suppressAutoHyphens w:val="0"/>
      <w:overflowPunct/>
      <w:autoSpaceDN w:val="0"/>
      <w:adjustRightInd w:val="0"/>
      <w:spacing w:line="360" w:lineRule="auto"/>
      <w:ind w:left="1560" w:hanging="426"/>
      <w:jc w:val="both"/>
    </w:pPr>
    <w:rPr>
      <w:rFonts w:ascii="Calibri" w:eastAsia="Calibri" w:hAnsi="Calibri"/>
      <w:sz w:val="24"/>
      <w:szCs w:val="24"/>
    </w:rPr>
  </w:style>
  <w:style w:type="paragraph" w:customStyle="1" w:styleId="1fb">
    <w:name w:val="Основной текст с отступом1"/>
    <w:basedOn w:val="a3"/>
    <w:rsid w:val="004D2F44"/>
    <w:pPr>
      <w:shd w:val="clear" w:color="auto" w:fill="FFFFFF"/>
      <w:suppressAutoHyphens w:val="0"/>
      <w:overflowPunct/>
      <w:autoSpaceDN w:val="0"/>
      <w:adjustRightInd w:val="0"/>
      <w:spacing w:line="317" w:lineRule="exact"/>
      <w:ind w:firstLine="758"/>
      <w:jc w:val="both"/>
    </w:pPr>
    <w:rPr>
      <w:color w:val="FF0000"/>
      <w:sz w:val="28"/>
      <w:szCs w:val="28"/>
      <w:lang w:eastAsia="ru-RU"/>
    </w:rPr>
  </w:style>
  <w:style w:type="paragraph" w:customStyle="1" w:styleId="2c">
    <w:name w:val="2 Знак"/>
    <w:basedOn w:val="a3"/>
    <w:next w:val="21"/>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2d">
    <w:name w:val="Знак Знак Знак2 Знак"/>
    <w:basedOn w:val="a3"/>
    <w:next w:val="21"/>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u">
    <w:name w:val="u"/>
    <w:basedOn w:val="a3"/>
    <w:rsid w:val="004D2F44"/>
    <w:pPr>
      <w:widowControl/>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tekstob">
    <w:name w:val="tekstob"/>
    <w:basedOn w:val="a3"/>
    <w:rsid w:val="004D2F44"/>
    <w:pPr>
      <w:widowControl/>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120">
    <w:name w:val="Абзац списка12"/>
    <w:basedOn w:val="a3"/>
    <w:rsid w:val="004D2F44"/>
    <w:pPr>
      <w:widowControl/>
      <w:suppressAutoHyphens w:val="0"/>
      <w:overflowPunct/>
      <w:autoSpaceDN w:val="0"/>
      <w:adjustRightInd w:val="0"/>
      <w:ind w:left="720" w:firstLine="540"/>
      <w:jc w:val="both"/>
    </w:pPr>
    <w:rPr>
      <w:sz w:val="24"/>
      <w:szCs w:val="24"/>
      <w:lang w:eastAsia="ru-RU"/>
    </w:rPr>
  </w:style>
  <w:style w:type="paragraph" w:customStyle="1" w:styleId="affff9">
    <w:name w:val="ñïèñîê"/>
    <w:basedOn w:val="a3"/>
    <w:rsid w:val="004D2F44"/>
    <w:pPr>
      <w:keepLines/>
      <w:suppressAutoHyphens w:val="0"/>
      <w:overflowPunct/>
      <w:autoSpaceDN w:val="0"/>
      <w:adjustRightInd w:val="0"/>
      <w:ind w:left="709" w:hanging="284"/>
      <w:jc w:val="both"/>
    </w:pPr>
    <w:rPr>
      <w:rFonts w:ascii="Peterburg" w:hAnsi="Peterburg" w:cs="Peterburg"/>
      <w:sz w:val="24"/>
      <w:szCs w:val="24"/>
      <w:lang w:eastAsia="ru-RU"/>
    </w:rPr>
  </w:style>
  <w:style w:type="paragraph" w:customStyle="1" w:styleId="52">
    <w:name w:val="çàãîëîâîê 5"/>
    <w:basedOn w:val="a3"/>
    <w:next w:val="a3"/>
    <w:rsid w:val="004D2F44"/>
    <w:pPr>
      <w:keepNext/>
      <w:suppressAutoHyphens w:val="0"/>
      <w:overflowPunct/>
      <w:autoSpaceDN w:val="0"/>
      <w:adjustRightInd w:val="0"/>
      <w:ind w:firstLine="567"/>
      <w:jc w:val="both"/>
    </w:pPr>
    <w:rPr>
      <w:b/>
      <w:bCs/>
      <w:u w:val="single"/>
      <w:lang w:eastAsia="ru-RU"/>
    </w:rPr>
  </w:style>
  <w:style w:type="paragraph" w:customStyle="1" w:styleId="nienie">
    <w:name w:val="nienie"/>
    <w:basedOn w:val="Iauiue"/>
    <w:rsid w:val="004D2F44"/>
    <w:pPr>
      <w:widowControl w:val="0"/>
      <w:overflowPunct/>
      <w:autoSpaceDE/>
      <w:autoSpaceDN/>
      <w:adjustRightInd/>
      <w:ind w:firstLine="0"/>
      <w:jc w:val="left"/>
    </w:pPr>
    <w:rPr>
      <w:rFonts w:ascii="Times New Roman" w:hAnsi="Times New Roman" w:cs="Times New Roman"/>
      <w:sz w:val="20"/>
      <w:szCs w:val="20"/>
    </w:rPr>
  </w:style>
  <w:style w:type="paragraph" w:customStyle="1" w:styleId="112">
    <w:name w:val="Абзац списка11"/>
    <w:basedOn w:val="a3"/>
    <w:link w:val="ListParagraphChar"/>
    <w:rsid w:val="004D2F44"/>
    <w:pPr>
      <w:widowControl/>
      <w:suppressAutoHyphens w:val="0"/>
      <w:overflowPunct/>
      <w:autoSpaceDN w:val="0"/>
      <w:adjustRightInd w:val="0"/>
      <w:ind w:left="720" w:firstLine="540"/>
      <w:jc w:val="both"/>
    </w:pPr>
    <w:rPr>
      <w:sz w:val="24"/>
    </w:rPr>
  </w:style>
  <w:style w:type="paragraph" w:customStyle="1" w:styleId="uni">
    <w:name w:val="uni"/>
    <w:basedOn w:val="a3"/>
    <w:rsid w:val="004D2F44"/>
    <w:pPr>
      <w:widowControl/>
      <w:suppressAutoHyphens w:val="0"/>
      <w:overflowPunct/>
      <w:autoSpaceDN w:val="0"/>
      <w:adjustRightInd w:val="0"/>
      <w:ind w:firstLine="390"/>
      <w:jc w:val="both"/>
    </w:pPr>
    <w:rPr>
      <w:sz w:val="24"/>
      <w:szCs w:val="24"/>
      <w:lang w:eastAsia="ru-RU"/>
    </w:rPr>
  </w:style>
  <w:style w:type="paragraph" w:customStyle="1" w:styleId="unip">
    <w:name w:val="unip"/>
    <w:basedOn w:val="a3"/>
    <w:rsid w:val="004D2F44"/>
    <w:pPr>
      <w:widowControl/>
      <w:suppressAutoHyphens w:val="0"/>
      <w:overflowPunct/>
      <w:autoSpaceDN w:val="0"/>
      <w:adjustRightInd w:val="0"/>
      <w:ind w:firstLine="390"/>
      <w:jc w:val="both"/>
    </w:pPr>
    <w:rPr>
      <w:sz w:val="24"/>
      <w:szCs w:val="24"/>
      <w:lang w:eastAsia="ru-RU"/>
    </w:rPr>
  </w:style>
  <w:style w:type="paragraph" w:customStyle="1" w:styleId="Default">
    <w:name w:val="Default"/>
    <w:rsid w:val="004D2F44"/>
    <w:pPr>
      <w:autoSpaceDE w:val="0"/>
      <w:autoSpaceDN w:val="0"/>
      <w:adjustRightInd w:val="0"/>
    </w:pPr>
    <w:rPr>
      <w:rFonts w:ascii="Times New Roman" w:eastAsia="Times New Roman" w:hAnsi="Times New Roman"/>
      <w:color w:val="000000"/>
      <w:sz w:val="24"/>
      <w:szCs w:val="24"/>
    </w:rPr>
  </w:style>
  <w:style w:type="paragraph" w:customStyle="1" w:styleId="affffa">
    <w:name w:val="Комментарий"/>
    <w:basedOn w:val="a3"/>
    <w:next w:val="a3"/>
    <w:uiPriority w:val="99"/>
    <w:rsid w:val="004D2F44"/>
    <w:pPr>
      <w:widowControl/>
      <w:shd w:val="clear" w:color="auto" w:fill="F0F0F0"/>
      <w:suppressAutoHyphens w:val="0"/>
      <w:overflowPunct/>
      <w:autoSpaceDN w:val="0"/>
      <w:adjustRightInd w:val="0"/>
      <w:spacing w:before="75"/>
      <w:ind w:firstLine="540"/>
      <w:jc w:val="both"/>
    </w:pPr>
    <w:rPr>
      <w:rFonts w:ascii="Arial" w:hAnsi="Arial" w:cs="Arial"/>
      <w:color w:val="353842"/>
      <w:sz w:val="24"/>
      <w:szCs w:val="24"/>
      <w:lang w:eastAsia="ru-RU"/>
    </w:rPr>
  </w:style>
  <w:style w:type="paragraph" w:customStyle="1" w:styleId="affffb">
    <w:name w:val="Информация об изменениях документа"/>
    <w:basedOn w:val="affffa"/>
    <w:next w:val="a3"/>
    <w:rsid w:val="004D2F44"/>
    <w:pPr>
      <w:spacing w:before="0"/>
    </w:pPr>
    <w:rPr>
      <w:i/>
      <w:iCs/>
    </w:rPr>
  </w:style>
  <w:style w:type="paragraph" w:customStyle="1" w:styleId="113">
    <w:name w:val="Без интервала11"/>
    <w:rsid w:val="004D2F44"/>
    <w:rPr>
      <w:rFonts w:eastAsia="Times New Roman" w:cs="Calibri"/>
      <w:sz w:val="22"/>
      <w:szCs w:val="22"/>
    </w:rPr>
  </w:style>
  <w:style w:type="character" w:styleId="a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uiPriority w:val="99"/>
    <w:rsid w:val="004D2F44"/>
    <w:rPr>
      <w:rFonts w:cs="Times New Roman"/>
      <w:vertAlign w:val="superscript"/>
    </w:rPr>
  </w:style>
  <w:style w:type="character" w:styleId="affffd">
    <w:name w:val="endnote reference"/>
    <w:semiHidden/>
    <w:rsid w:val="004D2F44"/>
    <w:rPr>
      <w:rFonts w:cs="Times New Roman"/>
      <w:vertAlign w:val="superscript"/>
    </w:rPr>
  </w:style>
  <w:style w:type="character" w:customStyle="1" w:styleId="710">
    <w:name w:val="Заголовок 7 Знак1"/>
    <w:semiHidden/>
    <w:rsid w:val="004D2F44"/>
    <w:rPr>
      <w:rFonts w:ascii="Cambria" w:hAnsi="Cambria" w:cs="Cambria"/>
      <w:i/>
      <w:iCs/>
      <w:color w:val="auto"/>
      <w:sz w:val="24"/>
      <w:szCs w:val="24"/>
    </w:rPr>
  </w:style>
  <w:style w:type="character" w:customStyle="1" w:styleId="810">
    <w:name w:val="Заголовок 8 Знак1"/>
    <w:semiHidden/>
    <w:rsid w:val="004D2F44"/>
    <w:rPr>
      <w:rFonts w:ascii="Cambria" w:hAnsi="Cambria" w:cs="Cambria"/>
      <w:color w:val="auto"/>
    </w:rPr>
  </w:style>
  <w:style w:type="character" w:customStyle="1" w:styleId="910">
    <w:name w:val="Заголовок 9 Знак1"/>
    <w:semiHidden/>
    <w:rsid w:val="004D2F44"/>
    <w:rPr>
      <w:rFonts w:ascii="Cambria" w:hAnsi="Cambria" w:cs="Cambria"/>
      <w:i/>
      <w:iCs/>
      <w:color w:val="auto"/>
    </w:rPr>
  </w:style>
  <w:style w:type="character" w:customStyle="1" w:styleId="1fc">
    <w:name w:val="Верхний колонтитул Знак1"/>
    <w:semiHidden/>
    <w:rsid w:val="004D2F44"/>
    <w:rPr>
      <w:rFonts w:cs="Times New Roman"/>
      <w:sz w:val="24"/>
      <w:szCs w:val="24"/>
    </w:rPr>
  </w:style>
  <w:style w:type="character" w:customStyle="1" w:styleId="BodyTextIndent2Char1">
    <w:name w:val="Body Text Indent 2 Char1"/>
    <w:aliases w:val="Основной текст с отступом 2 Знак Знак Char1,Основной текст с отступом 2 Знак Char1,Основной текст с отступом 2 Знак Знак Знак Знак Знак Char1,Основной текст с отступом 22 Char1"/>
    <w:semiHidden/>
    <w:locked/>
    <w:rsid w:val="004D2F44"/>
    <w:rPr>
      <w:rFonts w:cs="Times New Roman"/>
      <w:sz w:val="24"/>
      <w:szCs w:val="24"/>
    </w:rPr>
  </w:style>
  <w:style w:type="character" w:customStyle="1" w:styleId="214">
    <w:name w:val="Основной текст с отступом 2 Знак1"/>
    <w:semiHidden/>
    <w:locked/>
    <w:rsid w:val="004D2F44"/>
    <w:rPr>
      <w:rFonts w:cs="Times New Roman"/>
      <w:sz w:val="24"/>
      <w:szCs w:val="24"/>
    </w:rPr>
  </w:style>
  <w:style w:type="character" w:customStyle="1" w:styleId="BodyTextIndent3Char1">
    <w:name w:val="Body Text Indent 3 Char1"/>
    <w:semiHidden/>
    <w:locked/>
    <w:rsid w:val="004D2F44"/>
    <w:rPr>
      <w:rFonts w:cs="Times New Roman"/>
      <w:sz w:val="16"/>
      <w:szCs w:val="16"/>
    </w:rPr>
  </w:style>
  <w:style w:type="character" w:customStyle="1" w:styleId="313">
    <w:name w:val="Основной текст с отступом 3 Знак1"/>
    <w:semiHidden/>
    <w:locked/>
    <w:rsid w:val="004D2F44"/>
    <w:rPr>
      <w:rFonts w:cs="Times New Roman"/>
      <w:sz w:val="16"/>
      <w:szCs w:val="16"/>
    </w:rPr>
  </w:style>
  <w:style w:type="paragraph" w:styleId="39">
    <w:name w:val="Body Text 3"/>
    <w:basedOn w:val="a3"/>
    <w:link w:val="38"/>
    <w:semiHidden/>
    <w:rsid w:val="004D2F44"/>
    <w:pPr>
      <w:widowControl/>
      <w:suppressAutoHyphens w:val="0"/>
      <w:overflowPunct/>
      <w:autoSpaceDN w:val="0"/>
      <w:adjustRightInd w:val="0"/>
      <w:spacing w:after="120"/>
      <w:ind w:firstLine="540"/>
      <w:jc w:val="both"/>
    </w:pPr>
    <w:rPr>
      <w:rFonts w:ascii="Calibri" w:eastAsia="Calibri" w:hAnsi="Calibri"/>
      <w:sz w:val="24"/>
      <w:szCs w:val="24"/>
    </w:rPr>
  </w:style>
  <w:style w:type="character" w:customStyle="1" w:styleId="314">
    <w:name w:val="Основной текст 3 Знак1"/>
    <w:semiHidden/>
    <w:rsid w:val="004D2F44"/>
    <w:rPr>
      <w:rFonts w:ascii="Times New Roman" w:eastAsia="Times New Roman" w:hAnsi="Times New Roman" w:cs="Times New Roman"/>
      <w:sz w:val="16"/>
      <w:szCs w:val="16"/>
      <w:lang w:eastAsia="ar-SA"/>
    </w:rPr>
  </w:style>
  <w:style w:type="character" w:customStyle="1" w:styleId="BodyText3Char1">
    <w:name w:val="Body Text 3 Char1"/>
    <w:semiHidden/>
    <w:locked/>
    <w:rsid w:val="004D2F44"/>
    <w:rPr>
      <w:rFonts w:cs="Times New Roman"/>
      <w:sz w:val="16"/>
      <w:szCs w:val="16"/>
    </w:rPr>
  </w:style>
  <w:style w:type="character" w:customStyle="1" w:styleId="1fd">
    <w:name w:val="Нижний колонтитул Знак1"/>
    <w:semiHidden/>
    <w:rsid w:val="004D2F44"/>
    <w:rPr>
      <w:rFonts w:cs="Times New Roman"/>
      <w:sz w:val="24"/>
      <w:szCs w:val="24"/>
    </w:rPr>
  </w:style>
  <w:style w:type="character" w:customStyle="1" w:styleId="1fe">
    <w:name w:val="Название Знак1"/>
    <w:rsid w:val="004D2F44"/>
    <w:rPr>
      <w:rFonts w:ascii="Cambria" w:hAnsi="Cambria" w:cs="Cambria"/>
      <w:color w:val="auto"/>
      <w:spacing w:val="5"/>
      <w:kern w:val="28"/>
      <w:sz w:val="52"/>
      <w:szCs w:val="52"/>
    </w:rPr>
  </w:style>
  <w:style w:type="character" w:customStyle="1" w:styleId="CommentSubjectChar1">
    <w:name w:val="Comment Subject Char1"/>
    <w:semiHidden/>
    <w:locked/>
    <w:rsid w:val="004D2F44"/>
    <w:rPr>
      <w:rFonts w:cs="Times New Roman"/>
      <w:b/>
      <w:bCs/>
      <w:sz w:val="20"/>
      <w:szCs w:val="20"/>
    </w:rPr>
  </w:style>
  <w:style w:type="character" w:customStyle="1" w:styleId="1ff">
    <w:name w:val="Тема примечания Знак1"/>
    <w:semiHidden/>
    <w:locked/>
    <w:rsid w:val="004D2F44"/>
    <w:rPr>
      <w:rFonts w:cs="Times New Roman"/>
      <w:b/>
      <w:bCs/>
    </w:rPr>
  </w:style>
  <w:style w:type="character" w:customStyle="1" w:styleId="1ff0">
    <w:name w:val="Текст выноски Знак1"/>
    <w:semiHidden/>
    <w:rsid w:val="004D2F44"/>
    <w:rPr>
      <w:rFonts w:ascii="Tahoma" w:hAnsi="Tahoma" w:cs="Tahoma"/>
      <w:sz w:val="16"/>
      <w:szCs w:val="16"/>
    </w:rPr>
  </w:style>
  <w:style w:type="character" w:customStyle="1" w:styleId="114">
    <w:name w:val="Заголовок 1 Знак1"/>
    <w:aliases w:val="Заголовок 1 Знак Знак Знак Знак1,Заголовок 1 Знак Знак Знак2"/>
    <w:locked/>
    <w:rsid w:val="004D2F44"/>
    <w:rPr>
      <w:b/>
      <w:sz w:val="24"/>
    </w:rPr>
  </w:style>
  <w:style w:type="paragraph" w:styleId="afffa">
    <w:name w:val="Document Map"/>
    <w:basedOn w:val="a3"/>
    <w:link w:val="afff9"/>
    <w:semiHidden/>
    <w:rsid w:val="004D2F44"/>
    <w:pPr>
      <w:widowControl/>
      <w:suppressAutoHyphens w:val="0"/>
      <w:overflowPunct/>
      <w:autoSpaceDN w:val="0"/>
      <w:adjustRightInd w:val="0"/>
      <w:ind w:firstLine="540"/>
      <w:jc w:val="both"/>
    </w:pPr>
    <w:rPr>
      <w:rFonts w:ascii="Tahoma" w:eastAsia="Calibri" w:hAnsi="Tahoma"/>
    </w:rPr>
  </w:style>
  <w:style w:type="character" w:customStyle="1" w:styleId="1ff1">
    <w:name w:val="Схема документа Знак1"/>
    <w:semiHidden/>
    <w:rsid w:val="004D2F44"/>
    <w:rPr>
      <w:rFonts w:ascii="Tahoma" w:eastAsia="Times New Roman" w:hAnsi="Tahoma" w:cs="Tahoma"/>
      <w:sz w:val="16"/>
      <w:szCs w:val="16"/>
      <w:lang w:eastAsia="ar-SA"/>
    </w:rPr>
  </w:style>
  <w:style w:type="character" w:customStyle="1" w:styleId="DocumentMapChar1">
    <w:name w:val="Document Map Char1"/>
    <w:semiHidden/>
    <w:locked/>
    <w:rsid w:val="004D2F44"/>
    <w:rPr>
      <w:rFonts w:cs="Times New Roman"/>
      <w:sz w:val="2"/>
    </w:rPr>
  </w:style>
  <w:style w:type="character" w:customStyle="1" w:styleId="PlainTextChar1">
    <w:name w:val="Plain Text Char1"/>
    <w:semiHidden/>
    <w:locked/>
    <w:rsid w:val="004D2F44"/>
    <w:rPr>
      <w:rFonts w:ascii="Courier New" w:hAnsi="Courier New" w:cs="Courier New"/>
      <w:sz w:val="20"/>
      <w:szCs w:val="20"/>
    </w:rPr>
  </w:style>
  <w:style w:type="character" w:customStyle="1" w:styleId="1ff2">
    <w:name w:val="Текст Знак1"/>
    <w:semiHidden/>
    <w:locked/>
    <w:rsid w:val="004D2F44"/>
    <w:rPr>
      <w:rFonts w:ascii="Consolas" w:hAnsi="Consolas" w:cs="Consolas"/>
      <w:sz w:val="21"/>
      <w:szCs w:val="21"/>
    </w:rPr>
  </w:style>
  <w:style w:type="character" w:customStyle="1" w:styleId="1ff3">
    <w:name w:val="Подзаголовок Знак1"/>
    <w:rsid w:val="004D2F44"/>
    <w:rPr>
      <w:rFonts w:ascii="Cambria" w:hAnsi="Cambria" w:cs="Cambria"/>
      <w:i/>
      <w:iCs/>
      <w:color w:val="4F81BD"/>
      <w:spacing w:val="15"/>
      <w:sz w:val="24"/>
      <w:szCs w:val="24"/>
    </w:rPr>
  </w:style>
  <w:style w:type="character" w:customStyle="1" w:styleId="3a">
    <w:name w:val="Основной текст Знак Знак Знак Знак Знак3"/>
    <w:aliases w:val="Основной текст Знак Знак Знак Знак Знак4"/>
    <w:rsid w:val="004D2F44"/>
    <w:rPr>
      <w:color w:val="000000"/>
      <w:sz w:val="24"/>
      <w:lang w:val="ru-RU" w:eastAsia="ru-RU"/>
    </w:rPr>
  </w:style>
  <w:style w:type="character" w:customStyle="1" w:styleId="212pt3">
    <w:name w:val="Заголовок 2 + 12 pt Знак Знак Знак Знак Знак"/>
    <w:rsid w:val="004D2F44"/>
    <w:rPr>
      <w:b/>
      <w:sz w:val="24"/>
      <w:lang w:val="ru-RU" w:eastAsia="ru-RU"/>
    </w:rPr>
  </w:style>
  <w:style w:type="paragraph" w:styleId="afff6">
    <w:name w:val="endnote text"/>
    <w:basedOn w:val="a3"/>
    <w:link w:val="afff5"/>
    <w:semiHidden/>
    <w:rsid w:val="004D2F44"/>
    <w:pPr>
      <w:widowControl/>
      <w:suppressAutoHyphens w:val="0"/>
      <w:overflowPunct/>
      <w:autoSpaceDN w:val="0"/>
      <w:adjustRightInd w:val="0"/>
      <w:ind w:firstLine="540"/>
      <w:jc w:val="both"/>
    </w:pPr>
  </w:style>
  <w:style w:type="character" w:customStyle="1" w:styleId="1ff4">
    <w:name w:val="Текст концевой сноски Знак1"/>
    <w:semiHidden/>
    <w:rsid w:val="004D2F44"/>
    <w:rPr>
      <w:rFonts w:ascii="Times New Roman" w:eastAsia="Times New Roman" w:hAnsi="Times New Roman" w:cs="Times New Roman"/>
      <w:sz w:val="20"/>
      <w:szCs w:val="20"/>
      <w:lang w:eastAsia="ar-SA"/>
    </w:rPr>
  </w:style>
  <w:style w:type="character" w:customStyle="1" w:styleId="EndnoteTextChar1">
    <w:name w:val="Endnote Text Char1"/>
    <w:semiHidden/>
    <w:locked/>
    <w:rsid w:val="004D2F44"/>
    <w:rPr>
      <w:rFonts w:cs="Times New Roman"/>
      <w:sz w:val="20"/>
      <w:szCs w:val="20"/>
    </w:rPr>
  </w:style>
  <w:style w:type="character" w:customStyle="1" w:styleId="212pt4">
    <w:name w:val="Заголовок 2 + 12 pt Знак Знак Знак Знак"/>
    <w:rsid w:val="004D2F44"/>
    <w:rPr>
      <w:sz w:val="24"/>
      <w:lang w:val="ru-RU" w:eastAsia="ru-RU"/>
    </w:rPr>
  </w:style>
  <w:style w:type="character" w:customStyle="1" w:styleId="BodyTextChar2">
    <w:name w:val="Body Text Char2"/>
    <w:aliases w:val="Основной текст Знак Знак Знак Char2,Основной текст Знак Знак Знак Знак Char2,Знак Char2,Основной текст Знак Знак Знак Знак Знак Знак Char2,Основной текст Знак Знак Знак Знак Знак Знак Знак Знак Знак Char2"/>
    <w:locked/>
    <w:rsid w:val="004D2F44"/>
    <w:rPr>
      <w:rFonts w:ascii="Calibri" w:hAnsi="Calibri"/>
      <w:sz w:val="24"/>
      <w:lang w:val="ru-RU" w:eastAsia="ru-RU"/>
    </w:rPr>
  </w:style>
  <w:style w:type="character" w:customStyle="1" w:styleId="FootnoteTextChar">
    <w:name w:val="Footnote Text Char"/>
    <w:aliases w:val="Знак1 Char3,Знак Знак Знак Char3,Знак Знак Знак Знак Знак Знак Знак Знак Знак Знак Знак Знак Знак Знак Знак Знак Знак Знак Знак Знак Знак Char3"/>
    <w:semiHidden/>
    <w:locked/>
    <w:rsid w:val="004D2F44"/>
    <w:rPr>
      <w:rFonts w:ascii="Times New Roman" w:hAnsi="Times New Roman"/>
      <w:sz w:val="20"/>
    </w:rPr>
  </w:style>
  <w:style w:type="character" w:customStyle="1" w:styleId="FootnoteTextChar1">
    <w:name w:val="Footnote Text Char1"/>
    <w:aliases w:val="Знак1 Char1,Знак Знак Знак Char1,Знак Знак Знак Знак Знак Знак Знак Знак Знак Знак Знак Знак Знак Знак Знак Знак Знак Знак Знак Знак Знак Char1"/>
    <w:locked/>
    <w:rsid w:val="004D2F44"/>
    <w:rPr>
      <w:rFonts w:ascii="Calibri" w:hAnsi="Calibri"/>
      <w:lang w:val="ru-RU" w:eastAsia="ru-RU"/>
    </w:rPr>
  </w:style>
  <w:style w:type="character" w:customStyle="1" w:styleId="apple-converted-space">
    <w:name w:val="apple-converted-space"/>
    <w:rsid w:val="004D2F44"/>
    <w:rPr>
      <w:rFonts w:ascii="Times New Roman" w:hAnsi="Times New Roman"/>
    </w:rPr>
  </w:style>
  <w:style w:type="table" w:styleId="1ff5">
    <w:name w:val="Table Columns 1"/>
    <w:basedOn w:val="a5"/>
    <w:semiHidden/>
    <w:rsid w:val="004D2F44"/>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3">
    <w:name w:val="Table Columns 5"/>
    <w:basedOn w:val="a5"/>
    <w:semiHidden/>
    <w:rsid w:val="004D2F44"/>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2">
    <w:name w:val="Table List 2"/>
    <w:basedOn w:val="a5"/>
    <w:semiHidden/>
    <w:rsid w:val="004D2F44"/>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
    <w:name w:val="Table List 7"/>
    <w:basedOn w:val="a5"/>
    <w:semiHidden/>
    <w:rsid w:val="004D2F44"/>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5"/>
    <w:semiHidden/>
    <w:rsid w:val="004D2F44"/>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3b">
    <w:name w:val="Table 3D effects 3"/>
    <w:basedOn w:val="a5"/>
    <w:semiHidden/>
    <w:rsid w:val="004D2F44"/>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e">
    <w:name w:val="Table Contemporary"/>
    <w:basedOn w:val="a5"/>
    <w:semiHidden/>
    <w:rsid w:val="004D2F44"/>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
    <w:name w:val="Table Elegant"/>
    <w:basedOn w:val="a5"/>
    <w:semiHidden/>
    <w:rsid w:val="004D2F44"/>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f6">
    <w:name w:val="Table Subtle 1"/>
    <w:basedOn w:val="a5"/>
    <w:semiHidden/>
    <w:rsid w:val="004D2F44"/>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Web 3"/>
    <w:basedOn w:val="a5"/>
    <w:semiHidden/>
    <w:rsid w:val="004D2F44"/>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7">
    <w:name w:val="Стиль таблицы1"/>
    <w:basedOn w:val="afff1"/>
    <w:rsid w:val="004D2F4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List Bullet 4"/>
    <w:basedOn w:val="a3"/>
    <w:semiHidden/>
    <w:rsid w:val="004D2F44"/>
    <w:pPr>
      <w:widowControl/>
      <w:tabs>
        <w:tab w:val="num" w:pos="1209"/>
      </w:tabs>
      <w:suppressAutoHyphens w:val="0"/>
      <w:overflowPunct/>
      <w:autoSpaceDN w:val="0"/>
      <w:adjustRightInd w:val="0"/>
      <w:ind w:left="1209" w:hanging="360"/>
      <w:jc w:val="both"/>
    </w:pPr>
    <w:rPr>
      <w:sz w:val="24"/>
      <w:szCs w:val="24"/>
      <w:lang w:eastAsia="ru-RU"/>
    </w:rPr>
  </w:style>
  <w:style w:type="character" w:customStyle="1" w:styleId="510">
    <w:name w:val="Заголовок 5 Знак1"/>
    <w:aliases w:val="Underline Знак1"/>
    <w:semiHidden/>
    <w:rsid w:val="004D2F44"/>
    <w:rPr>
      <w:rFonts w:ascii="Cambria" w:hAnsi="Cambria" w:cs="Cambria"/>
      <w:color w:val="auto"/>
      <w:sz w:val="24"/>
      <w:szCs w:val="24"/>
    </w:rPr>
  </w:style>
  <w:style w:type="character" w:customStyle="1" w:styleId="1ff8">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
    <w:semiHidden/>
    <w:rsid w:val="004D2F44"/>
    <w:rPr>
      <w:rFonts w:cs="Times New Roman"/>
    </w:rPr>
  </w:style>
  <w:style w:type="character" w:customStyle="1" w:styleId="ListParagraphChar">
    <w:name w:val="List Paragraph Char"/>
    <w:link w:val="112"/>
    <w:locked/>
    <w:rsid w:val="004D2F44"/>
    <w:rPr>
      <w:rFonts w:ascii="Times New Roman" w:eastAsia="Times New Roman" w:hAnsi="Times New Roman" w:cs="Times New Roman"/>
      <w:sz w:val="24"/>
      <w:szCs w:val="20"/>
    </w:rPr>
  </w:style>
  <w:style w:type="paragraph" w:customStyle="1" w:styleId="2e">
    <w:name w:val="Абзац списка2"/>
    <w:basedOn w:val="a3"/>
    <w:rsid w:val="004D2F44"/>
    <w:pPr>
      <w:widowControl/>
      <w:suppressAutoHyphens w:val="0"/>
      <w:overflowPunct/>
      <w:autoSpaceDN w:val="0"/>
      <w:adjustRightInd w:val="0"/>
      <w:ind w:left="720" w:firstLine="540"/>
      <w:jc w:val="both"/>
    </w:pPr>
    <w:rPr>
      <w:sz w:val="24"/>
      <w:szCs w:val="24"/>
      <w:lang w:eastAsia="ru-RU"/>
    </w:rPr>
  </w:style>
  <w:style w:type="paragraph" w:customStyle="1" w:styleId="2f">
    <w:name w:val="Заголовок оглавления2"/>
    <w:basedOn w:val="11"/>
    <w:next w:val="a3"/>
    <w:rsid w:val="004D2F44"/>
    <w:pPr>
      <w:keepLines/>
      <w:numPr>
        <w:ilvl w:val="5"/>
      </w:numPr>
      <w:tabs>
        <w:tab w:val="num" w:pos="1152"/>
      </w:tabs>
      <w:suppressAutoHyphens/>
      <w:autoSpaceDE w:val="0"/>
      <w:autoSpaceDN w:val="0"/>
      <w:adjustRightInd w:val="0"/>
      <w:spacing w:before="480" w:line="276" w:lineRule="auto"/>
      <w:jc w:val="left"/>
      <w:outlineLvl w:val="9"/>
    </w:pPr>
    <w:rPr>
      <w:b w:val="0"/>
      <w:bCs w:val="0"/>
      <w:caps/>
      <w:color w:val="365F91"/>
      <w:kern w:val="0"/>
      <w:sz w:val="24"/>
      <w:szCs w:val="24"/>
      <w:lang w:eastAsia="en-US"/>
    </w:rPr>
  </w:style>
  <w:style w:type="paragraph" w:customStyle="1" w:styleId="12pt125">
    <w:name w:val="Стиль 12 pt полужирный по центру Первая строка:  125 см Перед:..."/>
    <w:basedOn w:val="a3"/>
    <w:rsid w:val="004D2F44"/>
    <w:pPr>
      <w:keepNext/>
      <w:keepLines/>
      <w:widowControl/>
      <w:suppressAutoHyphens w:val="0"/>
      <w:overflowPunct/>
      <w:autoSpaceDN w:val="0"/>
      <w:adjustRightInd w:val="0"/>
      <w:spacing w:before="120" w:after="120"/>
      <w:ind w:firstLine="709"/>
      <w:jc w:val="center"/>
    </w:pPr>
    <w:rPr>
      <w:b/>
      <w:bCs/>
      <w:sz w:val="24"/>
      <w:lang w:eastAsia="ru-RU"/>
    </w:rPr>
  </w:style>
  <w:style w:type="character" w:customStyle="1" w:styleId="TitleChar1">
    <w:name w:val="Title Char1"/>
    <w:locked/>
    <w:rsid w:val="004D2F44"/>
    <w:rPr>
      <w:b/>
      <w:color w:val="000000"/>
      <w:sz w:val="24"/>
      <w:lang w:val="ru-RU" w:eastAsia="ru-RU"/>
    </w:rPr>
  </w:style>
  <w:style w:type="paragraph" w:styleId="2f0">
    <w:name w:val="List Continue 2"/>
    <w:basedOn w:val="a3"/>
    <w:rsid w:val="004D2F44"/>
    <w:pPr>
      <w:widowControl/>
      <w:suppressAutoHyphens w:val="0"/>
      <w:autoSpaceDN w:val="0"/>
      <w:adjustRightInd w:val="0"/>
      <w:spacing w:after="120"/>
      <w:ind w:left="720" w:firstLine="540"/>
      <w:jc w:val="both"/>
    </w:pPr>
    <w:rPr>
      <w:sz w:val="24"/>
      <w:lang w:eastAsia="ru-RU"/>
    </w:rPr>
  </w:style>
  <w:style w:type="paragraph" w:styleId="3c">
    <w:name w:val="List 3"/>
    <w:basedOn w:val="a3"/>
    <w:rsid w:val="004D2F44"/>
    <w:pPr>
      <w:widowControl/>
      <w:suppressAutoHyphens w:val="0"/>
      <w:autoSpaceDN w:val="0"/>
      <w:adjustRightInd w:val="0"/>
      <w:ind w:left="849" w:hanging="283"/>
      <w:jc w:val="both"/>
    </w:pPr>
    <w:rPr>
      <w:sz w:val="24"/>
      <w:lang w:eastAsia="ru-RU"/>
    </w:rPr>
  </w:style>
  <w:style w:type="paragraph" w:styleId="2f1">
    <w:name w:val="List 2"/>
    <w:basedOn w:val="a3"/>
    <w:rsid w:val="004D2F44"/>
    <w:pPr>
      <w:widowControl/>
      <w:suppressAutoHyphens w:val="0"/>
      <w:autoSpaceDN w:val="0"/>
      <w:adjustRightInd w:val="0"/>
      <w:ind w:left="566" w:hanging="283"/>
      <w:jc w:val="both"/>
    </w:pPr>
    <w:rPr>
      <w:sz w:val="24"/>
      <w:lang w:eastAsia="ru-RU"/>
    </w:rPr>
  </w:style>
  <w:style w:type="paragraph" w:customStyle="1" w:styleId="ConsPlusCell">
    <w:name w:val="ConsPlusCell"/>
    <w:rsid w:val="004D2F44"/>
    <w:pPr>
      <w:widowControl w:val="0"/>
      <w:autoSpaceDE w:val="0"/>
      <w:autoSpaceDN w:val="0"/>
      <w:adjustRightInd w:val="0"/>
    </w:pPr>
    <w:rPr>
      <w:rFonts w:ascii="Arial" w:eastAsia="Times New Roman" w:hAnsi="Arial" w:cs="Arial"/>
    </w:rPr>
  </w:style>
  <w:style w:type="paragraph" w:styleId="2f2">
    <w:name w:val="List Bullet 2"/>
    <w:basedOn w:val="a3"/>
    <w:autoRedefine/>
    <w:rsid w:val="004D2F44"/>
    <w:pPr>
      <w:widowControl/>
      <w:tabs>
        <w:tab w:val="num" w:pos="720"/>
      </w:tabs>
      <w:suppressAutoHyphens w:val="0"/>
      <w:overflowPunct/>
      <w:autoSpaceDN w:val="0"/>
      <w:adjustRightInd w:val="0"/>
      <w:ind w:left="312" w:firstLine="390"/>
      <w:jc w:val="both"/>
    </w:pPr>
    <w:rPr>
      <w:sz w:val="24"/>
      <w:szCs w:val="24"/>
      <w:lang w:eastAsia="ru-RU"/>
    </w:rPr>
  </w:style>
  <w:style w:type="paragraph" w:customStyle="1" w:styleId="215">
    <w:name w:val="Маркированный список 21"/>
    <w:basedOn w:val="a3"/>
    <w:rsid w:val="004D2F44"/>
    <w:pPr>
      <w:widowControl/>
      <w:tabs>
        <w:tab w:val="num" w:pos="8640"/>
      </w:tabs>
      <w:overflowPunct/>
      <w:autoSpaceDN w:val="0"/>
      <w:adjustRightInd w:val="0"/>
      <w:ind w:firstLine="540"/>
      <w:jc w:val="both"/>
    </w:pPr>
    <w:rPr>
      <w:sz w:val="24"/>
      <w:szCs w:val="24"/>
    </w:rPr>
  </w:style>
  <w:style w:type="paragraph" w:customStyle="1" w:styleId="TimesNewRoman">
    <w:name w:val="Times New Roman"/>
    <w:rsid w:val="004D2F44"/>
    <w:pPr>
      <w:widowControl w:val="0"/>
      <w:autoSpaceDE w:val="0"/>
      <w:autoSpaceDN w:val="0"/>
      <w:adjustRightInd w:val="0"/>
      <w:ind w:firstLine="720"/>
    </w:pPr>
    <w:rPr>
      <w:rFonts w:ascii="Arial" w:eastAsia="Times New Roman" w:hAnsi="Arial" w:cs="Arial"/>
    </w:rPr>
  </w:style>
  <w:style w:type="paragraph" w:customStyle="1" w:styleId="Noeeu11">
    <w:name w:val="Noeeu11"/>
    <w:basedOn w:val="a3"/>
    <w:rsid w:val="004D2F44"/>
    <w:pPr>
      <w:widowControl/>
      <w:suppressAutoHyphens w:val="0"/>
      <w:autoSpaceDN w:val="0"/>
      <w:adjustRightInd w:val="0"/>
      <w:ind w:firstLine="720"/>
      <w:jc w:val="both"/>
      <w:textAlignment w:val="baseline"/>
    </w:pPr>
    <w:rPr>
      <w:sz w:val="24"/>
      <w:lang w:eastAsia="ru-RU"/>
    </w:rPr>
  </w:style>
  <w:style w:type="paragraph" w:styleId="afffff0">
    <w:name w:val="Message Header"/>
    <w:basedOn w:val="a3"/>
    <w:link w:val="afffff1"/>
    <w:rsid w:val="004D2F44"/>
    <w:pPr>
      <w:widowControl/>
      <w:suppressAutoHyphens w:val="0"/>
      <w:overflowPunct/>
      <w:autoSpaceDN w:val="0"/>
      <w:adjustRightInd w:val="0"/>
      <w:spacing w:before="120" w:after="120" w:line="199" w:lineRule="auto"/>
      <w:ind w:left="-57" w:right="113" w:firstLine="540"/>
      <w:jc w:val="right"/>
    </w:pPr>
    <w:rPr>
      <w:rFonts w:ascii="NTHelvetica/Cyrillic" w:hAnsi="NTHelvetica/Cyrillic"/>
      <w:sz w:val="16"/>
    </w:rPr>
  </w:style>
  <w:style w:type="character" w:customStyle="1" w:styleId="afffff1">
    <w:name w:val="Шапка Знак"/>
    <w:link w:val="afffff0"/>
    <w:rsid w:val="004D2F44"/>
    <w:rPr>
      <w:rFonts w:ascii="NTHelvetica/Cyrillic" w:eastAsia="Times New Roman" w:hAnsi="NTHelvetica/Cyrillic" w:cs="Times New Roman"/>
      <w:sz w:val="16"/>
      <w:szCs w:val="20"/>
    </w:rPr>
  </w:style>
  <w:style w:type="paragraph" w:customStyle="1" w:styleId="afffff2">
    <w:name w:val="Цифры"/>
    <w:basedOn w:val="af6"/>
    <w:rsid w:val="004D2F44"/>
    <w:pPr>
      <w:widowControl w:val="0"/>
      <w:autoSpaceDE w:val="0"/>
      <w:autoSpaceDN w:val="0"/>
      <w:adjustRightInd w:val="0"/>
      <w:spacing w:line="199" w:lineRule="auto"/>
      <w:ind w:left="113" w:right="113" w:firstLine="540"/>
      <w:jc w:val="right"/>
    </w:pPr>
    <w:rPr>
      <w:rFonts w:ascii="NTHelvetica/Cyrillic" w:hAnsi="NTHelvetica/Cyrillic"/>
      <w:smallCaps/>
      <w:sz w:val="16"/>
      <w:szCs w:val="20"/>
    </w:rPr>
  </w:style>
  <w:style w:type="paragraph" w:customStyle="1" w:styleId="100">
    <w:name w:val="Стиль Основной текст + по ширине Первая строка:  1 см После:  0 пт"/>
    <w:basedOn w:val="ae"/>
    <w:rsid w:val="004D2F44"/>
    <w:pPr>
      <w:widowControl w:val="0"/>
      <w:suppressAutoHyphens/>
      <w:overflowPunct w:val="0"/>
      <w:autoSpaceDE w:val="0"/>
      <w:jc w:val="left"/>
    </w:pPr>
    <w:rPr>
      <w:b w:val="0"/>
      <w:bCs w:val="0"/>
      <w:sz w:val="20"/>
      <w:szCs w:val="20"/>
      <w:lang w:eastAsia="ar-SA"/>
    </w:rPr>
  </w:style>
  <w:style w:type="paragraph" w:customStyle="1" w:styleId="1ff9">
    <w:name w:val="Заголовок 1 с Нум"/>
    <w:basedOn w:val="11"/>
    <w:rsid w:val="004D2F44"/>
    <w:pPr>
      <w:numPr>
        <w:ilvl w:val="5"/>
      </w:numPr>
      <w:tabs>
        <w:tab w:val="num" w:pos="1152"/>
      </w:tabs>
      <w:suppressAutoHyphens/>
      <w:autoSpaceDE w:val="0"/>
      <w:autoSpaceDN w:val="0"/>
      <w:adjustRightInd w:val="0"/>
      <w:spacing w:before="240" w:after="60"/>
      <w:jc w:val="left"/>
    </w:pPr>
    <w:rPr>
      <w:rFonts w:cs="Arial"/>
      <w:b w:val="0"/>
      <w:bCs w:val="0"/>
      <w:caps/>
      <w:sz w:val="24"/>
    </w:rPr>
  </w:style>
  <w:style w:type="paragraph" w:customStyle="1" w:styleId="1ffa">
    <w:name w:val="Знак Знак Знак1 Знак Знак Знак Знак"/>
    <w:basedOn w:val="a3"/>
    <w:next w:val="21"/>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320">
    <w:name w:val="Основной текст 32"/>
    <w:basedOn w:val="a3"/>
    <w:rsid w:val="004D2F44"/>
    <w:pPr>
      <w:widowControl/>
      <w:suppressAutoHyphens w:val="0"/>
      <w:autoSpaceDN w:val="0"/>
      <w:adjustRightInd w:val="0"/>
      <w:ind w:firstLine="540"/>
      <w:jc w:val="center"/>
      <w:textAlignment w:val="baseline"/>
    </w:pPr>
    <w:rPr>
      <w:b/>
      <w:sz w:val="24"/>
      <w:lang w:eastAsia="ru-RU"/>
    </w:rPr>
  </w:style>
  <w:style w:type="paragraph" w:styleId="afffff3">
    <w:name w:val="Normal Indent"/>
    <w:basedOn w:val="a3"/>
    <w:rsid w:val="004D2F44"/>
    <w:pPr>
      <w:widowControl/>
      <w:suppressAutoHyphens w:val="0"/>
      <w:autoSpaceDN w:val="0"/>
      <w:adjustRightInd w:val="0"/>
      <w:spacing w:before="60"/>
      <w:ind w:left="113" w:firstLine="709"/>
      <w:jc w:val="both"/>
    </w:pPr>
    <w:rPr>
      <w:sz w:val="24"/>
      <w:lang w:eastAsia="ru-RU"/>
    </w:rPr>
  </w:style>
  <w:style w:type="paragraph" w:customStyle="1" w:styleId="afffff4">
    <w:name w:val="Заголовок для СТП"/>
    <w:basedOn w:val="a3"/>
    <w:rsid w:val="004D2F44"/>
    <w:pPr>
      <w:widowControl/>
      <w:tabs>
        <w:tab w:val="num" w:pos="720"/>
      </w:tabs>
      <w:suppressAutoHyphens w:val="0"/>
      <w:autoSpaceDN w:val="0"/>
      <w:adjustRightInd w:val="0"/>
      <w:ind w:left="720" w:hanging="720"/>
      <w:jc w:val="both"/>
    </w:pPr>
    <w:rPr>
      <w:lang w:eastAsia="ru-RU"/>
    </w:rPr>
  </w:style>
  <w:style w:type="paragraph" w:styleId="afffff5">
    <w:name w:val="Body Text First Indent"/>
    <w:basedOn w:val="ae"/>
    <w:link w:val="afffff6"/>
    <w:rsid w:val="004D2F44"/>
    <w:pPr>
      <w:autoSpaceDE w:val="0"/>
      <w:autoSpaceDN w:val="0"/>
      <w:adjustRightInd w:val="0"/>
      <w:spacing w:after="120"/>
      <w:ind w:firstLine="210"/>
      <w:jc w:val="both"/>
    </w:pPr>
  </w:style>
  <w:style w:type="character" w:customStyle="1" w:styleId="afffff6">
    <w:name w:val="Красная строка Знак"/>
    <w:link w:val="afffff5"/>
    <w:rsid w:val="004D2F44"/>
    <w:rPr>
      <w:rFonts w:ascii="Times New Roman" w:eastAsia="Times New Roman" w:hAnsi="Times New Roman" w:cs="Times New Roman"/>
      <w:b/>
      <w:bCs/>
      <w:sz w:val="24"/>
      <w:szCs w:val="24"/>
      <w:lang w:eastAsia="ru-RU"/>
    </w:rPr>
  </w:style>
  <w:style w:type="paragraph" w:styleId="2f3">
    <w:name w:val="Body Text First Indent 2"/>
    <w:basedOn w:val="af1"/>
    <w:link w:val="2f4"/>
    <w:rsid w:val="004D2F44"/>
    <w:pPr>
      <w:widowControl/>
      <w:tabs>
        <w:tab w:val="clear" w:pos="3600"/>
      </w:tabs>
      <w:suppressAutoHyphens w:val="0"/>
      <w:overflowPunct/>
      <w:autoSpaceDN w:val="0"/>
      <w:adjustRightInd w:val="0"/>
      <w:spacing w:after="120"/>
      <w:ind w:left="283" w:firstLine="210"/>
      <w:jc w:val="both"/>
    </w:pPr>
    <w:rPr>
      <w:snapToGrid w:val="0"/>
    </w:rPr>
  </w:style>
  <w:style w:type="character" w:customStyle="1" w:styleId="2f4">
    <w:name w:val="Красная строка 2 Знак"/>
    <w:link w:val="2f3"/>
    <w:rsid w:val="004D2F44"/>
    <w:rPr>
      <w:rFonts w:ascii="Times New Roman" w:eastAsia="Times New Roman" w:hAnsi="Times New Roman" w:cs="Times New Roman"/>
      <w:snapToGrid w:val="0"/>
      <w:sz w:val="24"/>
      <w:szCs w:val="24"/>
      <w:lang w:eastAsia="ru-RU"/>
    </w:rPr>
  </w:style>
  <w:style w:type="paragraph" w:customStyle="1" w:styleId="216">
    <w:name w:val="Знак21"/>
    <w:basedOn w:val="a3"/>
    <w:next w:val="21"/>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character" w:customStyle="1" w:styleId="afffff7">
    <w:name w:val="Обычный отступ Знак"/>
    <w:rsid w:val="004D2F44"/>
    <w:rPr>
      <w:sz w:val="24"/>
      <w:lang w:val="ru-RU" w:eastAsia="ru-RU"/>
    </w:rPr>
  </w:style>
  <w:style w:type="table" w:styleId="3d">
    <w:name w:val="Table Classic 3"/>
    <w:basedOn w:val="a5"/>
    <w:rsid w:val="004D2F44"/>
    <w:pPr>
      <w:autoSpaceDE w:val="0"/>
      <w:autoSpaceDN w:val="0"/>
    </w:pPr>
    <w:rPr>
      <w:rFonts w:ascii="Times New Roman" w:eastAsia="MS Mincho"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44">
    <w:name w:val="Table Grid 4"/>
    <w:basedOn w:val="a5"/>
    <w:rsid w:val="004D2F44"/>
    <w:pPr>
      <w:autoSpaceDE w:val="0"/>
      <w:autoSpaceDN w:val="0"/>
    </w:pPr>
    <w:rPr>
      <w:rFonts w:ascii="Times New Roman" w:eastAsia="MS Mincho"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3e">
    <w:name w:val="Table Columns 3"/>
    <w:basedOn w:val="a5"/>
    <w:rsid w:val="004D2F44"/>
    <w:pPr>
      <w:autoSpaceDE w:val="0"/>
      <w:autoSpaceDN w:val="0"/>
    </w:pPr>
    <w:rPr>
      <w:rFonts w:ascii="Times New Roman" w:eastAsia="MS Mincho"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paragraph" w:customStyle="1" w:styleId="afffff8">
    <w:name w:val="Письмо"/>
    <w:basedOn w:val="a3"/>
    <w:rsid w:val="004D2F44"/>
    <w:pPr>
      <w:widowControl/>
      <w:suppressAutoHyphens w:val="0"/>
      <w:overflowPunct/>
      <w:autoSpaceDN w:val="0"/>
      <w:adjustRightInd w:val="0"/>
      <w:ind w:firstLine="709"/>
      <w:jc w:val="both"/>
    </w:pPr>
    <w:rPr>
      <w:sz w:val="28"/>
      <w:szCs w:val="24"/>
      <w:lang w:eastAsia="ru-RU"/>
    </w:rPr>
  </w:style>
  <w:style w:type="character" w:customStyle="1" w:styleId="afffff9">
    <w:name w:val="Знак Знак"/>
    <w:rsid w:val="004D2F44"/>
    <w:rPr>
      <w:sz w:val="24"/>
      <w:lang w:val="ru-RU" w:eastAsia="ru-RU"/>
    </w:rPr>
  </w:style>
  <w:style w:type="paragraph" w:customStyle="1" w:styleId="1111">
    <w:name w:val="1.1.1.1_ норм"/>
    <w:basedOn w:val="a3"/>
    <w:link w:val="11110"/>
    <w:autoRedefine/>
    <w:rsid w:val="004D2F44"/>
    <w:pPr>
      <w:keepNext/>
      <w:widowControl/>
      <w:suppressAutoHyphens w:val="0"/>
      <w:overflowPunct/>
      <w:autoSpaceDN w:val="0"/>
      <w:adjustRightInd w:val="0"/>
      <w:spacing w:line="360" w:lineRule="auto"/>
      <w:ind w:firstLine="709"/>
      <w:jc w:val="both"/>
      <w:outlineLvl w:val="3"/>
    </w:pPr>
    <w:rPr>
      <w:sz w:val="24"/>
    </w:rPr>
  </w:style>
  <w:style w:type="character" w:customStyle="1" w:styleId="11110">
    <w:name w:val="1.1.1.1_ норм Знак"/>
    <w:link w:val="1111"/>
    <w:locked/>
    <w:rsid w:val="004D2F44"/>
    <w:rPr>
      <w:rFonts w:ascii="Times New Roman" w:eastAsia="Times New Roman" w:hAnsi="Times New Roman" w:cs="Times New Roman"/>
      <w:sz w:val="24"/>
      <w:szCs w:val="20"/>
    </w:rPr>
  </w:style>
  <w:style w:type="paragraph" w:customStyle="1" w:styleId="-">
    <w:name w:val="Таблица - Шапка"/>
    <w:basedOn w:val="a3"/>
    <w:rsid w:val="004D2F44"/>
    <w:pPr>
      <w:widowControl/>
      <w:suppressAutoHyphens w:val="0"/>
      <w:overflowPunct/>
      <w:autoSpaceDN w:val="0"/>
      <w:adjustRightInd w:val="0"/>
      <w:ind w:firstLine="540"/>
      <w:jc w:val="center"/>
    </w:pPr>
    <w:rPr>
      <w:rFonts w:ascii="Arial" w:hAnsi="Arial" w:cs="Arial"/>
      <w:b/>
      <w:bCs/>
      <w:sz w:val="18"/>
      <w:lang w:eastAsia="ru-RU"/>
    </w:rPr>
  </w:style>
  <w:style w:type="character" w:customStyle="1" w:styleId="101">
    <w:name w:val="Сноска 10"/>
    <w:rsid w:val="004D2F44"/>
    <w:rPr>
      <w:rFonts w:ascii="Times New Roman" w:hAnsi="Times New Roman"/>
      <w:vertAlign w:val="superscript"/>
    </w:rPr>
  </w:style>
  <w:style w:type="paragraph" w:customStyle="1" w:styleId="-0">
    <w:name w:val="Таблица - Текст основной"/>
    <w:basedOn w:val="a3"/>
    <w:link w:val="-1"/>
    <w:rsid w:val="004D2F44"/>
    <w:pPr>
      <w:suppressAutoHyphens w:val="0"/>
      <w:overflowPunct/>
      <w:autoSpaceDN w:val="0"/>
      <w:adjustRightInd w:val="0"/>
      <w:ind w:firstLine="540"/>
      <w:jc w:val="both"/>
    </w:pPr>
    <w:rPr>
      <w:rFonts w:ascii="Arial" w:hAnsi="Arial"/>
      <w:sz w:val="18"/>
    </w:rPr>
  </w:style>
  <w:style w:type="paragraph" w:customStyle="1" w:styleId="-4">
    <w:name w:val="Таблица - Числа справа"/>
    <w:basedOn w:val="-0"/>
    <w:rsid w:val="004D2F44"/>
    <w:pPr>
      <w:jc w:val="right"/>
    </w:pPr>
  </w:style>
  <w:style w:type="paragraph" w:customStyle="1" w:styleId="-5">
    <w:name w:val="Таблица - Текст центр"/>
    <w:basedOn w:val="-0"/>
    <w:rsid w:val="004D2F44"/>
    <w:pPr>
      <w:jc w:val="center"/>
    </w:pPr>
  </w:style>
  <w:style w:type="paragraph" w:customStyle="1" w:styleId="-20">
    <w:name w:val="Таблица - Числа справа 2"/>
    <w:basedOn w:val="-4"/>
    <w:rsid w:val="004D2F44"/>
    <w:pPr>
      <w:ind w:right="113"/>
    </w:pPr>
  </w:style>
  <w:style w:type="paragraph" w:customStyle="1" w:styleId="1ffb">
    <w:name w:val="Знак Знак Знак1 Знак"/>
    <w:basedOn w:val="a3"/>
    <w:next w:val="21"/>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1ffc">
    <w:name w:val="1 Знак Знак Знак Знак"/>
    <w:basedOn w:val="a3"/>
    <w:rsid w:val="004D2F44"/>
    <w:pPr>
      <w:widowControl/>
      <w:suppressAutoHyphens w:val="0"/>
      <w:overflowPunct/>
      <w:autoSpaceDN w:val="0"/>
      <w:adjustRightInd w:val="0"/>
      <w:spacing w:before="100" w:beforeAutospacing="1" w:after="100" w:afterAutospacing="1"/>
      <w:ind w:firstLine="540"/>
      <w:jc w:val="both"/>
    </w:pPr>
    <w:rPr>
      <w:rFonts w:ascii="Tahoma" w:hAnsi="Tahoma"/>
      <w:lang w:val="en-US" w:eastAsia="en-US"/>
    </w:rPr>
  </w:style>
  <w:style w:type="paragraph" w:customStyle="1" w:styleId="115">
    <w:name w:val="Знак Знак Знак1 Знак Знак Знак Знак1"/>
    <w:basedOn w:val="a3"/>
    <w:next w:val="21"/>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styleId="afffffa">
    <w:name w:val="List Continue"/>
    <w:basedOn w:val="a3"/>
    <w:rsid w:val="004D2F44"/>
    <w:pPr>
      <w:widowControl/>
      <w:tabs>
        <w:tab w:val="num" w:pos="360"/>
      </w:tabs>
      <w:suppressAutoHyphens w:val="0"/>
      <w:autoSpaceDN w:val="0"/>
      <w:adjustRightInd w:val="0"/>
      <w:spacing w:after="120"/>
      <w:ind w:left="283" w:firstLine="540"/>
      <w:jc w:val="both"/>
    </w:pPr>
    <w:rPr>
      <w:sz w:val="24"/>
      <w:lang w:eastAsia="ru-RU"/>
    </w:rPr>
  </w:style>
  <w:style w:type="paragraph" w:customStyle="1" w:styleId="BodyText22">
    <w:name w:val="Body Text 22"/>
    <w:basedOn w:val="a3"/>
    <w:rsid w:val="004D2F44"/>
    <w:pPr>
      <w:widowControl/>
      <w:suppressAutoHyphens w:val="0"/>
      <w:overflowPunct/>
      <w:autoSpaceDN w:val="0"/>
      <w:adjustRightInd w:val="0"/>
      <w:spacing w:after="120"/>
      <w:ind w:firstLine="540"/>
      <w:jc w:val="both"/>
    </w:pPr>
    <w:rPr>
      <w:sz w:val="28"/>
      <w:lang w:eastAsia="ru-RU"/>
    </w:rPr>
  </w:style>
  <w:style w:type="paragraph" w:customStyle="1" w:styleId="3f">
    <w:name w:val="заг 3"/>
    <w:basedOn w:val="30"/>
    <w:rsid w:val="004D2F44"/>
    <w:pPr>
      <w:autoSpaceDE w:val="0"/>
      <w:autoSpaceDN w:val="0"/>
      <w:adjustRightInd w:val="0"/>
      <w:ind w:firstLine="540"/>
    </w:pPr>
    <w:rPr>
      <w:rFonts w:eastAsia="Times New Roman"/>
      <w:szCs w:val="20"/>
      <w:lang w:eastAsia="ru-RU"/>
    </w:rPr>
  </w:style>
  <w:style w:type="paragraph" w:styleId="afffffb">
    <w:name w:val="List"/>
    <w:basedOn w:val="a3"/>
    <w:rsid w:val="004D2F44"/>
    <w:pPr>
      <w:widowControl/>
      <w:suppressAutoHyphens w:val="0"/>
      <w:overflowPunct/>
      <w:autoSpaceDN w:val="0"/>
      <w:adjustRightInd w:val="0"/>
      <w:ind w:left="283" w:hanging="283"/>
      <w:jc w:val="both"/>
    </w:pPr>
    <w:rPr>
      <w:sz w:val="24"/>
      <w:szCs w:val="24"/>
      <w:lang w:eastAsia="ru-RU"/>
    </w:rPr>
  </w:style>
  <w:style w:type="paragraph" w:styleId="HTML">
    <w:name w:val="HTML Preformatted"/>
    <w:basedOn w:val="a3"/>
    <w:link w:val="HTML0"/>
    <w:rsid w:val="004D2F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N w:val="0"/>
      <w:adjustRightInd w:val="0"/>
      <w:ind w:firstLine="540"/>
      <w:jc w:val="both"/>
    </w:pPr>
    <w:rPr>
      <w:rFonts w:ascii="Courier New" w:hAnsi="Courier New"/>
    </w:rPr>
  </w:style>
  <w:style w:type="character" w:customStyle="1" w:styleId="HTML0">
    <w:name w:val="Стандартный HTML Знак"/>
    <w:link w:val="HTML"/>
    <w:rsid w:val="004D2F44"/>
    <w:rPr>
      <w:rFonts w:ascii="Courier New" w:eastAsia="Times New Roman" w:hAnsi="Courier New" w:cs="Times New Roman"/>
      <w:sz w:val="20"/>
      <w:szCs w:val="20"/>
    </w:rPr>
  </w:style>
  <w:style w:type="paragraph" w:customStyle="1" w:styleId="BodyTextIndent21">
    <w:name w:val="Body Text Indent 21"/>
    <w:basedOn w:val="a3"/>
    <w:rsid w:val="004D2F44"/>
    <w:pPr>
      <w:widowControl/>
      <w:suppressAutoHyphens w:val="0"/>
      <w:overflowPunct/>
      <w:autoSpaceDN w:val="0"/>
      <w:adjustRightInd w:val="0"/>
      <w:spacing w:before="120"/>
      <w:ind w:firstLine="709"/>
      <w:jc w:val="both"/>
    </w:pPr>
    <w:rPr>
      <w:sz w:val="24"/>
      <w:lang w:eastAsia="ru-RU"/>
    </w:rPr>
  </w:style>
  <w:style w:type="character" w:customStyle="1" w:styleId="afffffc">
    <w:name w:val="Основно Знак Знак Знак"/>
    <w:rsid w:val="004D2F44"/>
    <w:rPr>
      <w:snapToGrid w:val="0"/>
      <w:sz w:val="24"/>
      <w:lang w:val="ru-RU" w:eastAsia="ru-RU"/>
    </w:rPr>
  </w:style>
  <w:style w:type="character" w:customStyle="1" w:styleId="c1">
    <w:name w:val="c1"/>
    <w:rsid w:val="004D2F44"/>
    <w:rPr>
      <w:color w:val="0000FF"/>
    </w:rPr>
  </w:style>
  <w:style w:type="character" w:customStyle="1" w:styleId="c3">
    <w:name w:val="c3"/>
    <w:rsid w:val="004D2F44"/>
    <w:rPr>
      <w:color w:val="800080"/>
    </w:rPr>
  </w:style>
  <w:style w:type="paragraph" w:customStyle="1" w:styleId="justify1">
    <w:name w:val="justify1"/>
    <w:basedOn w:val="a3"/>
    <w:rsid w:val="004D2F44"/>
    <w:pPr>
      <w:widowControl/>
      <w:suppressAutoHyphens w:val="0"/>
      <w:overflowPunct/>
      <w:autoSpaceDN w:val="0"/>
      <w:adjustRightInd w:val="0"/>
      <w:spacing w:before="100" w:beforeAutospacing="1" w:after="100" w:afterAutospacing="1" w:line="360" w:lineRule="auto"/>
      <w:ind w:firstLine="709"/>
      <w:jc w:val="both"/>
    </w:pPr>
    <w:rPr>
      <w:rFonts w:ascii="Arial Unicode MS" w:eastAsia="Arial Unicode MS" w:hAnsi="Arial Unicode MS" w:cs="Arial Unicode MS"/>
      <w:color w:val="000000"/>
      <w:sz w:val="24"/>
      <w:szCs w:val="24"/>
      <w:lang w:eastAsia="ru-RU"/>
    </w:rPr>
  </w:style>
  <w:style w:type="paragraph" w:customStyle="1" w:styleId="afffffd">
    <w:name w:val="основной с отступом"/>
    <w:basedOn w:val="ae"/>
    <w:rsid w:val="004D2F44"/>
    <w:pPr>
      <w:tabs>
        <w:tab w:val="left" w:pos="540"/>
        <w:tab w:val="num" w:pos="851"/>
      </w:tabs>
      <w:autoSpaceDE w:val="0"/>
      <w:autoSpaceDN w:val="0"/>
      <w:adjustRightInd w:val="0"/>
      <w:spacing w:line="288" w:lineRule="auto"/>
      <w:jc w:val="both"/>
    </w:pPr>
    <w:rPr>
      <w:b w:val="0"/>
      <w:bCs w:val="0"/>
    </w:rPr>
  </w:style>
  <w:style w:type="paragraph" w:customStyle="1" w:styleId="1ffd">
    <w:name w:val="Список маркированный 1"/>
    <w:basedOn w:val="a3"/>
    <w:link w:val="1ffe"/>
    <w:qFormat/>
    <w:rsid w:val="004D2F44"/>
    <w:pPr>
      <w:widowControl/>
      <w:tabs>
        <w:tab w:val="num" w:pos="720"/>
      </w:tabs>
      <w:suppressAutoHyphens w:val="0"/>
      <w:overflowPunct/>
      <w:autoSpaceDN w:val="0"/>
      <w:adjustRightInd w:val="0"/>
      <w:spacing w:line="360" w:lineRule="auto"/>
      <w:ind w:left="720" w:hanging="720"/>
      <w:jc w:val="both"/>
    </w:pPr>
    <w:rPr>
      <w:sz w:val="24"/>
      <w:szCs w:val="24"/>
    </w:rPr>
  </w:style>
  <w:style w:type="paragraph" w:customStyle="1" w:styleId="1fff">
    <w:name w:val="Рецензия1"/>
    <w:hidden/>
    <w:semiHidden/>
    <w:rsid w:val="004D2F44"/>
    <w:rPr>
      <w:rFonts w:ascii="Times New Roman" w:eastAsia="Times New Roman" w:hAnsi="Times New Roman"/>
      <w:sz w:val="24"/>
      <w:szCs w:val="24"/>
    </w:rPr>
  </w:style>
  <w:style w:type="paragraph" w:customStyle="1" w:styleId="afffffe">
    <w:name w:val="Стиль"/>
    <w:rsid w:val="004D2F44"/>
    <w:pPr>
      <w:widowControl w:val="0"/>
      <w:autoSpaceDE w:val="0"/>
      <w:autoSpaceDN w:val="0"/>
      <w:ind w:firstLine="720"/>
      <w:jc w:val="both"/>
    </w:pPr>
    <w:rPr>
      <w:rFonts w:ascii="Times New Roman" w:eastAsia="Times New Roman" w:hAnsi="Times New Roman"/>
      <w:sz w:val="24"/>
      <w:szCs w:val="24"/>
      <w:lang w:val="en-US"/>
    </w:rPr>
  </w:style>
  <w:style w:type="paragraph" w:customStyle="1" w:styleId="affffff">
    <w:name w:val="Название статьи"/>
    <w:basedOn w:val="a3"/>
    <w:rsid w:val="004D2F44"/>
    <w:pPr>
      <w:tabs>
        <w:tab w:val="left" w:pos="576"/>
        <w:tab w:val="left" w:pos="720"/>
        <w:tab w:val="left" w:pos="3744"/>
      </w:tabs>
      <w:suppressAutoHyphens w:val="0"/>
      <w:overflowPunct/>
      <w:autoSpaceDN w:val="0"/>
      <w:adjustRightInd w:val="0"/>
      <w:ind w:firstLine="709"/>
      <w:jc w:val="center"/>
    </w:pPr>
    <w:rPr>
      <w:u w:val="single"/>
      <w:lang w:eastAsia="ru-RU"/>
    </w:rPr>
  </w:style>
  <w:style w:type="paragraph" w:customStyle="1" w:styleId="1fff0">
    <w:name w:val="табличный заголовок 1"/>
    <w:basedOn w:val="a3"/>
    <w:rsid w:val="004D2F44"/>
    <w:pPr>
      <w:widowControl/>
      <w:suppressAutoHyphens w:val="0"/>
      <w:overflowPunct/>
      <w:autoSpaceDN w:val="0"/>
      <w:adjustRightInd w:val="0"/>
      <w:ind w:firstLine="709"/>
      <w:jc w:val="both"/>
    </w:pPr>
    <w:rPr>
      <w:sz w:val="24"/>
      <w:lang w:eastAsia="ru-RU"/>
    </w:rPr>
  </w:style>
  <w:style w:type="paragraph" w:customStyle="1" w:styleId="affffff0">
    <w:name w:val="Нумерованные заголовки"/>
    <w:basedOn w:val="affffff1"/>
    <w:next w:val="a3"/>
    <w:rsid w:val="004D2F44"/>
    <w:pPr>
      <w:tabs>
        <w:tab w:val="clear" w:pos="926"/>
        <w:tab w:val="num" w:pos="360"/>
      </w:tabs>
      <w:ind w:left="360" w:firstLine="360"/>
    </w:pPr>
    <w:rPr>
      <w:i/>
    </w:rPr>
  </w:style>
  <w:style w:type="paragraph" w:styleId="affffff1">
    <w:name w:val="List Number"/>
    <w:basedOn w:val="a3"/>
    <w:rsid w:val="004D2F44"/>
    <w:pPr>
      <w:widowControl/>
      <w:tabs>
        <w:tab w:val="num" w:pos="926"/>
        <w:tab w:val="num" w:pos="1349"/>
      </w:tabs>
      <w:suppressAutoHyphens w:val="0"/>
      <w:overflowPunct/>
      <w:autoSpaceDN w:val="0"/>
      <w:adjustRightInd w:val="0"/>
      <w:ind w:left="926" w:hanging="360"/>
      <w:jc w:val="both"/>
    </w:pPr>
    <w:rPr>
      <w:sz w:val="24"/>
      <w:szCs w:val="24"/>
      <w:lang w:eastAsia="ru-RU"/>
    </w:rPr>
  </w:style>
  <w:style w:type="paragraph" w:styleId="affffff2">
    <w:name w:val="List Bullet"/>
    <w:basedOn w:val="a3"/>
    <w:autoRedefine/>
    <w:rsid w:val="004D2F44"/>
    <w:pPr>
      <w:widowControl/>
      <w:tabs>
        <w:tab w:val="num" w:pos="720"/>
      </w:tabs>
      <w:suppressAutoHyphens w:val="0"/>
      <w:overflowPunct/>
      <w:autoSpaceDN w:val="0"/>
      <w:adjustRightInd w:val="0"/>
      <w:ind w:left="1429" w:hanging="720"/>
      <w:jc w:val="both"/>
    </w:pPr>
    <w:rPr>
      <w:noProof/>
      <w:sz w:val="24"/>
      <w:lang w:eastAsia="ru-RU"/>
    </w:rPr>
  </w:style>
  <w:style w:type="paragraph" w:customStyle="1" w:styleId="affffff3">
    <w:name w:val="Основно"/>
    <w:basedOn w:val="a3"/>
    <w:rsid w:val="004D2F44"/>
    <w:pPr>
      <w:suppressAutoHyphens w:val="0"/>
      <w:overflowPunct/>
      <w:autoSpaceDN w:val="0"/>
      <w:adjustRightInd w:val="0"/>
      <w:spacing w:before="120" w:line="336" w:lineRule="auto"/>
      <w:ind w:firstLine="720"/>
      <w:jc w:val="both"/>
    </w:pPr>
    <w:rPr>
      <w:sz w:val="24"/>
      <w:szCs w:val="24"/>
      <w:lang w:eastAsia="ru-RU"/>
    </w:rPr>
  </w:style>
  <w:style w:type="paragraph" w:customStyle="1" w:styleId="affffff4">
    <w:name w:val="Основно Знак"/>
    <w:basedOn w:val="a3"/>
    <w:rsid w:val="004D2F44"/>
    <w:pPr>
      <w:suppressAutoHyphens w:val="0"/>
      <w:overflowPunct/>
      <w:autoSpaceDN w:val="0"/>
      <w:adjustRightInd w:val="0"/>
      <w:snapToGrid w:val="0"/>
      <w:spacing w:before="120" w:line="336" w:lineRule="auto"/>
      <w:ind w:firstLine="720"/>
      <w:jc w:val="both"/>
    </w:pPr>
    <w:rPr>
      <w:sz w:val="24"/>
      <w:szCs w:val="24"/>
      <w:lang w:eastAsia="ru-RU"/>
    </w:rPr>
  </w:style>
  <w:style w:type="character" w:customStyle="1" w:styleId="1ffe">
    <w:name w:val="Список маркированный 1 Знак"/>
    <w:link w:val="1ffd"/>
    <w:locked/>
    <w:rsid w:val="004D2F44"/>
    <w:rPr>
      <w:rFonts w:ascii="Times New Roman" w:eastAsia="Times New Roman" w:hAnsi="Times New Roman" w:cs="Times New Roman"/>
      <w:sz w:val="24"/>
      <w:szCs w:val="24"/>
      <w:lang w:eastAsia="ar-SA"/>
    </w:rPr>
  </w:style>
  <w:style w:type="paragraph" w:customStyle="1" w:styleId="3TimesNewRoman12">
    <w:name w:val="Стиль Заголовок 3 + Times New Roman 12 пт не полужирный По ширин..."/>
    <w:basedOn w:val="30"/>
    <w:rsid w:val="004D2F44"/>
    <w:pPr>
      <w:numPr>
        <w:ilvl w:val="2"/>
      </w:numPr>
      <w:tabs>
        <w:tab w:val="num" w:pos="1531"/>
      </w:tabs>
      <w:autoSpaceDE w:val="0"/>
      <w:autoSpaceDN w:val="0"/>
      <w:adjustRightInd w:val="0"/>
      <w:ind w:left="1560" w:firstLine="567"/>
    </w:pPr>
    <w:rPr>
      <w:rFonts w:eastAsia="Times New Roman"/>
      <w:b w:val="0"/>
      <w:iCs/>
      <w:szCs w:val="20"/>
      <w:lang w:eastAsia="ru-RU"/>
    </w:rPr>
  </w:style>
  <w:style w:type="paragraph" w:styleId="affffff5">
    <w:name w:val="table of figures"/>
    <w:basedOn w:val="a3"/>
    <w:next w:val="a3"/>
    <w:semiHidden/>
    <w:rsid w:val="004D2F44"/>
    <w:pPr>
      <w:widowControl/>
      <w:suppressAutoHyphens w:val="0"/>
      <w:overflowPunct/>
      <w:autoSpaceDN w:val="0"/>
      <w:adjustRightInd w:val="0"/>
      <w:ind w:firstLine="540"/>
      <w:jc w:val="both"/>
    </w:pPr>
    <w:rPr>
      <w:sz w:val="24"/>
      <w:szCs w:val="24"/>
      <w:lang w:eastAsia="ru-RU"/>
    </w:rPr>
  </w:style>
  <w:style w:type="character" w:customStyle="1" w:styleId="116">
    <w:name w:val="Знак11"/>
    <w:rsid w:val="004D2F44"/>
    <w:rPr>
      <w:b/>
      <w:kern w:val="32"/>
      <w:sz w:val="32"/>
      <w:lang w:val="ru-RU" w:eastAsia="ru-RU"/>
    </w:rPr>
  </w:style>
  <w:style w:type="paragraph" w:customStyle="1" w:styleId="text">
    <w:name w:val="text"/>
    <w:basedOn w:val="a3"/>
    <w:rsid w:val="004D2F44"/>
    <w:pPr>
      <w:widowControl/>
      <w:suppressAutoHyphens w:val="0"/>
      <w:overflowPunct/>
      <w:autoSpaceDN w:val="0"/>
      <w:adjustRightInd w:val="0"/>
      <w:spacing w:before="100" w:beforeAutospacing="1" w:after="100" w:afterAutospacing="1"/>
      <w:ind w:firstLine="540"/>
      <w:jc w:val="both"/>
    </w:pPr>
    <w:rPr>
      <w:rFonts w:ascii="Arial" w:hAnsi="Arial" w:cs="Arial"/>
      <w:sz w:val="24"/>
      <w:szCs w:val="24"/>
      <w:lang w:eastAsia="ru-RU"/>
    </w:rPr>
  </w:style>
  <w:style w:type="character" w:customStyle="1" w:styleId="1fff1">
    <w:name w:val="Знак Знак Знак1"/>
    <w:aliases w:val="Знак Знак Знак Знак Знак Знак2,Знак Знак Знак Знак Знак1"/>
    <w:rsid w:val="004D2F44"/>
    <w:rPr>
      <w:sz w:val="24"/>
      <w:lang w:val="ru-RU" w:eastAsia="ru-RU"/>
    </w:rPr>
  </w:style>
  <w:style w:type="paragraph" w:customStyle="1" w:styleId="000">
    <w:name w:val="Стиль Заголовок 0 + Первая строка:  0 см"/>
    <w:basedOn w:val="0"/>
    <w:rsid w:val="004D2F44"/>
    <w:pPr>
      <w:pageBreakBefore/>
      <w:spacing w:before="3600" w:after="240"/>
      <w:outlineLvl w:val="9"/>
    </w:pPr>
    <w:rPr>
      <w:caps/>
      <w:kern w:val="32"/>
      <w:sz w:val="24"/>
    </w:rPr>
  </w:style>
  <w:style w:type="paragraph" w:customStyle="1" w:styleId="-6">
    <w:name w:val="Таблица - Раздел"/>
    <w:basedOn w:val="-"/>
    <w:rsid w:val="004D2F44"/>
    <w:rPr>
      <w:sz w:val="24"/>
      <w:szCs w:val="24"/>
    </w:rPr>
  </w:style>
  <w:style w:type="paragraph" w:customStyle="1" w:styleId="121">
    <w:name w:val="Сноска 12"/>
    <w:basedOn w:val="1f"/>
    <w:rsid w:val="004D2F44"/>
    <w:rPr>
      <w:bCs/>
    </w:rPr>
  </w:style>
  <w:style w:type="paragraph" w:customStyle="1" w:styleId="0woNewPage">
    <w:name w:val="Заголовок 0 w/o NewPage"/>
    <w:link w:val="0woNewPage0"/>
    <w:rsid w:val="004D2F44"/>
    <w:pPr>
      <w:spacing w:before="360" w:after="240"/>
      <w:jc w:val="center"/>
    </w:pPr>
    <w:rPr>
      <w:rFonts w:ascii="Times New Roman" w:eastAsia="Times New Roman" w:hAnsi="Times New Roman"/>
      <w:b/>
    </w:rPr>
  </w:style>
  <w:style w:type="character" w:customStyle="1" w:styleId="45">
    <w:name w:val="Знак Знак4"/>
    <w:rsid w:val="004D2F44"/>
    <w:rPr>
      <w:b/>
      <w:sz w:val="24"/>
      <w:lang w:val="ru-RU" w:eastAsia="ru-RU"/>
    </w:rPr>
  </w:style>
  <w:style w:type="character" w:customStyle="1" w:styleId="00">
    <w:name w:val="Заголовок 0 Знак"/>
    <w:link w:val="0"/>
    <w:locked/>
    <w:rsid w:val="004D2F44"/>
    <w:rPr>
      <w:rFonts w:ascii="Times New Roman" w:eastAsia="Times New Roman" w:hAnsi="Times New Roman" w:cs="Times New Roman"/>
      <w:b/>
      <w:sz w:val="28"/>
      <w:szCs w:val="20"/>
    </w:rPr>
  </w:style>
  <w:style w:type="character" w:customStyle="1" w:styleId="0woNewPage0">
    <w:name w:val="Заголовок 0 w/o NewPage Знак"/>
    <w:link w:val="0woNewPage"/>
    <w:locked/>
    <w:rsid w:val="004D2F44"/>
    <w:rPr>
      <w:rFonts w:ascii="Times New Roman" w:eastAsia="Times New Roman" w:hAnsi="Times New Roman"/>
      <w:b/>
      <w:lang w:eastAsia="ru-RU" w:bidi="ar-SA"/>
    </w:rPr>
  </w:style>
  <w:style w:type="paragraph" w:customStyle="1" w:styleId="affffff6">
    <w:name w:val="Утверждение"/>
    <w:basedOn w:val="a3"/>
    <w:link w:val="affffff7"/>
    <w:rsid w:val="004D2F44"/>
    <w:pPr>
      <w:widowControl/>
      <w:suppressAutoHyphens w:val="0"/>
      <w:overflowPunct/>
      <w:autoSpaceDN w:val="0"/>
      <w:adjustRightInd w:val="0"/>
      <w:ind w:firstLine="540"/>
      <w:jc w:val="right"/>
    </w:pPr>
  </w:style>
  <w:style w:type="character" w:customStyle="1" w:styleId="affffff7">
    <w:name w:val="Утверждение Знак"/>
    <w:link w:val="affffff6"/>
    <w:locked/>
    <w:rsid w:val="004D2F44"/>
    <w:rPr>
      <w:rFonts w:ascii="Times New Roman" w:eastAsia="Times New Roman" w:hAnsi="Times New Roman" w:cs="Times New Roman"/>
      <w:sz w:val="20"/>
      <w:szCs w:val="20"/>
    </w:rPr>
  </w:style>
  <w:style w:type="paragraph" w:customStyle="1" w:styleId="affffff8">
    <w:name w:val="Основно Знак Знак"/>
    <w:basedOn w:val="a3"/>
    <w:rsid w:val="004D2F44"/>
    <w:pPr>
      <w:suppressAutoHyphens w:val="0"/>
      <w:overflowPunct/>
      <w:autoSpaceDN w:val="0"/>
      <w:adjustRightInd w:val="0"/>
      <w:spacing w:before="120" w:line="336" w:lineRule="auto"/>
      <w:ind w:firstLine="720"/>
      <w:jc w:val="both"/>
    </w:pPr>
    <w:rPr>
      <w:sz w:val="24"/>
      <w:szCs w:val="24"/>
      <w:lang w:eastAsia="ru-RU"/>
    </w:rPr>
  </w:style>
  <w:style w:type="character" w:customStyle="1" w:styleId="1fff2">
    <w:name w:val="Заголовок 1 с Нум Знак"/>
    <w:rsid w:val="004D2F44"/>
    <w:rPr>
      <w:rFonts w:cs="Arial"/>
      <w:b/>
      <w:bCs/>
      <w:kern w:val="32"/>
      <w:sz w:val="32"/>
      <w:szCs w:val="32"/>
      <w:lang w:val="ru-RU" w:eastAsia="ru-RU" w:bidi="ar-SA"/>
    </w:rPr>
  </w:style>
  <w:style w:type="paragraph" w:customStyle="1" w:styleId="-40">
    <w:name w:val="Стиль Таблица - Числа справа 4"/>
    <w:basedOn w:val="-4"/>
    <w:rsid w:val="004D2F44"/>
    <w:pPr>
      <w:ind w:right="227"/>
    </w:pPr>
  </w:style>
  <w:style w:type="paragraph" w:customStyle="1" w:styleId="-41">
    <w:name w:val="Таблица - Числа справа 4"/>
    <w:basedOn w:val="-4"/>
    <w:rsid w:val="004D2F44"/>
    <w:pPr>
      <w:ind w:right="227"/>
    </w:pPr>
  </w:style>
  <w:style w:type="paragraph" w:customStyle="1" w:styleId="-04">
    <w:name w:val="Стиль Таблица - Числа справа 04"/>
    <w:basedOn w:val="-4"/>
    <w:rsid w:val="004D2F44"/>
    <w:pPr>
      <w:ind w:right="227"/>
    </w:pPr>
  </w:style>
  <w:style w:type="paragraph" w:customStyle="1" w:styleId="2f5">
    <w:name w:val="Без интервала2"/>
    <w:link w:val="NoSpacingChar"/>
    <w:rsid w:val="004D2F44"/>
    <w:rPr>
      <w:rFonts w:eastAsia="Times New Roman"/>
    </w:rPr>
  </w:style>
  <w:style w:type="character" w:customStyle="1" w:styleId="NoSpacingChar">
    <w:name w:val="No Spacing Char"/>
    <w:link w:val="2f5"/>
    <w:locked/>
    <w:rsid w:val="004D2F44"/>
    <w:rPr>
      <w:rFonts w:eastAsia="Times New Roman"/>
      <w:lang w:val="ru-RU" w:eastAsia="ru-RU" w:bidi="ar-SA"/>
    </w:rPr>
  </w:style>
  <w:style w:type="paragraph" w:customStyle="1" w:styleId="1fff3">
    <w:name w:val="1 Знак Знак Знак Знак Знак Знак Знак Знак Знак Знак Знак Знак Знак"/>
    <w:basedOn w:val="a3"/>
    <w:rsid w:val="004D2F44"/>
    <w:pPr>
      <w:widowControl/>
      <w:suppressAutoHyphens w:val="0"/>
      <w:overflowPunct/>
      <w:autoSpaceDN w:val="0"/>
      <w:adjustRightInd w:val="0"/>
      <w:spacing w:before="100" w:beforeAutospacing="1" w:after="100" w:afterAutospacing="1"/>
      <w:ind w:firstLine="540"/>
      <w:jc w:val="both"/>
    </w:pPr>
    <w:rPr>
      <w:rFonts w:ascii="Tahoma" w:hAnsi="Tahoma"/>
      <w:lang w:val="en-US" w:eastAsia="en-US"/>
    </w:rPr>
  </w:style>
  <w:style w:type="paragraph" w:customStyle="1" w:styleId="2f6">
    <w:name w:val="Знак Знак2"/>
    <w:basedOn w:val="a3"/>
    <w:next w:val="21"/>
    <w:autoRedefine/>
    <w:rsid w:val="004D2F44"/>
    <w:pPr>
      <w:widowControl/>
      <w:suppressAutoHyphens w:val="0"/>
      <w:overflowPunct/>
      <w:autoSpaceDN w:val="0"/>
      <w:adjustRightInd w:val="0"/>
      <w:spacing w:after="160" w:line="240" w:lineRule="exact"/>
      <w:ind w:firstLine="540"/>
      <w:jc w:val="right"/>
    </w:pPr>
    <w:rPr>
      <w:noProof/>
      <w:sz w:val="24"/>
      <w:szCs w:val="24"/>
      <w:lang w:val="en-US" w:eastAsia="en-US"/>
    </w:rPr>
  </w:style>
  <w:style w:type="paragraph" w:customStyle="1" w:styleId="1fff4">
    <w:name w:val="Знак Знак Знак1 Знак Знак Знак Знак Знак Знак Знак Знак Знак Знак"/>
    <w:basedOn w:val="a3"/>
    <w:next w:val="21"/>
    <w:link w:val="1fff5"/>
    <w:autoRedefine/>
    <w:rsid w:val="004D2F44"/>
    <w:pPr>
      <w:widowControl/>
      <w:suppressAutoHyphens w:val="0"/>
      <w:overflowPunct/>
      <w:autoSpaceDN w:val="0"/>
      <w:adjustRightInd w:val="0"/>
      <w:spacing w:after="160" w:line="240" w:lineRule="exact"/>
      <w:ind w:firstLine="540"/>
      <w:jc w:val="right"/>
    </w:pPr>
    <w:rPr>
      <w:noProof/>
      <w:sz w:val="24"/>
      <w:szCs w:val="24"/>
      <w:lang w:val="en-US"/>
    </w:rPr>
  </w:style>
  <w:style w:type="paragraph" w:customStyle="1" w:styleId="3f0">
    <w:name w:val="Знак Знак3 Знак Знак Знак Знак Знак Знак"/>
    <w:basedOn w:val="a3"/>
    <w:link w:val="3f1"/>
    <w:rsid w:val="004D2F44"/>
    <w:pPr>
      <w:widowControl/>
      <w:suppressAutoHyphens w:val="0"/>
      <w:overflowPunct/>
      <w:autoSpaceDN w:val="0"/>
      <w:adjustRightInd w:val="0"/>
      <w:spacing w:before="100" w:beforeAutospacing="1" w:after="100" w:afterAutospacing="1"/>
      <w:ind w:firstLine="540"/>
      <w:jc w:val="both"/>
    </w:pPr>
    <w:rPr>
      <w:rFonts w:ascii="Tahoma" w:hAnsi="Tahoma"/>
      <w:lang w:val="en-US"/>
    </w:rPr>
  </w:style>
  <w:style w:type="paragraph" w:customStyle="1" w:styleId="body">
    <w:name w:val="body"/>
    <w:basedOn w:val="a3"/>
    <w:rsid w:val="004D2F44"/>
    <w:pPr>
      <w:widowControl/>
      <w:suppressAutoHyphens w:val="0"/>
      <w:overflowPunct/>
      <w:autoSpaceDN w:val="0"/>
      <w:adjustRightInd w:val="0"/>
      <w:spacing w:before="100" w:beforeAutospacing="1" w:after="100" w:afterAutospacing="1"/>
      <w:ind w:firstLine="540"/>
      <w:jc w:val="both"/>
    </w:pPr>
    <w:rPr>
      <w:sz w:val="24"/>
      <w:szCs w:val="24"/>
      <w:lang w:eastAsia="ru-RU"/>
    </w:rPr>
  </w:style>
  <w:style w:type="paragraph" w:styleId="1fff6">
    <w:name w:val="index 1"/>
    <w:basedOn w:val="a3"/>
    <w:next w:val="a3"/>
    <w:autoRedefine/>
    <w:uiPriority w:val="99"/>
    <w:semiHidden/>
    <w:rsid w:val="004D2F44"/>
    <w:pPr>
      <w:widowControl/>
      <w:suppressAutoHyphens w:val="0"/>
      <w:overflowPunct/>
      <w:autoSpaceDN w:val="0"/>
      <w:adjustRightInd w:val="0"/>
      <w:ind w:left="240" w:hanging="240"/>
      <w:jc w:val="both"/>
    </w:pPr>
    <w:rPr>
      <w:sz w:val="18"/>
      <w:szCs w:val="18"/>
      <w:lang w:eastAsia="ru-RU"/>
    </w:rPr>
  </w:style>
  <w:style w:type="paragraph" w:styleId="2f7">
    <w:name w:val="index 2"/>
    <w:basedOn w:val="a3"/>
    <w:next w:val="a3"/>
    <w:autoRedefine/>
    <w:semiHidden/>
    <w:rsid w:val="004D2F44"/>
    <w:pPr>
      <w:widowControl/>
      <w:suppressAutoHyphens w:val="0"/>
      <w:overflowPunct/>
      <w:autoSpaceDN w:val="0"/>
      <w:adjustRightInd w:val="0"/>
      <w:ind w:left="480" w:hanging="240"/>
      <w:jc w:val="both"/>
    </w:pPr>
    <w:rPr>
      <w:sz w:val="18"/>
      <w:szCs w:val="18"/>
      <w:lang w:eastAsia="ru-RU"/>
    </w:rPr>
  </w:style>
  <w:style w:type="paragraph" w:styleId="3f2">
    <w:name w:val="index 3"/>
    <w:basedOn w:val="a3"/>
    <w:next w:val="a3"/>
    <w:autoRedefine/>
    <w:semiHidden/>
    <w:rsid w:val="004D2F44"/>
    <w:pPr>
      <w:widowControl/>
      <w:suppressAutoHyphens w:val="0"/>
      <w:overflowPunct/>
      <w:autoSpaceDN w:val="0"/>
      <w:adjustRightInd w:val="0"/>
      <w:ind w:left="720" w:hanging="240"/>
      <w:jc w:val="both"/>
    </w:pPr>
    <w:rPr>
      <w:sz w:val="18"/>
      <w:szCs w:val="18"/>
      <w:lang w:eastAsia="ru-RU"/>
    </w:rPr>
  </w:style>
  <w:style w:type="paragraph" w:styleId="46">
    <w:name w:val="index 4"/>
    <w:basedOn w:val="a3"/>
    <w:next w:val="a3"/>
    <w:autoRedefine/>
    <w:semiHidden/>
    <w:rsid w:val="004D2F44"/>
    <w:pPr>
      <w:widowControl/>
      <w:suppressAutoHyphens w:val="0"/>
      <w:overflowPunct/>
      <w:autoSpaceDN w:val="0"/>
      <w:adjustRightInd w:val="0"/>
      <w:ind w:left="960" w:hanging="240"/>
      <w:jc w:val="both"/>
    </w:pPr>
    <w:rPr>
      <w:sz w:val="18"/>
      <w:szCs w:val="18"/>
      <w:lang w:eastAsia="ru-RU"/>
    </w:rPr>
  </w:style>
  <w:style w:type="paragraph" w:styleId="54">
    <w:name w:val="index 5"/>
    <w:basedOn w:val="a3"/>
    <w:next w:val="a3"/>
    <w:autoRedefine/>
    <w:semiHidden/>
    <w:rsid w:val="004D2F44"/>
    <w:pPr>
      <w:widowControl/>
      <w:suppressAutoHyphens w:val="0"/>
      <w:overflowPunct/>
      <w:autoSpaceDN w:val="0"/>
      <w:adjustRightInd w:val="0"/>
      <w:ind w:left="1200" w:hanging="240"/>
      <w:jc w:val="both"/>
    </w:pPr>
    <w:rPr>
      <w:sz w:val="18"/>
      <w:szCs w:val="18"/>
      <w:lang w:eastAsia="ru-RU"/>
    </w:rPr>
  </w:style>
  <w:style w:type="paragraph" w:styleId="62">
    <w:name w:val="index 6"/>
    <w:basedOn w:val="a3"/>
    <w:next w:val="a3"/>
    <w:autoRedefine/>
    <w:semiHidden/>
    <w:rsid w:val="004D2F44"/>
    <w:pPr>
      <w:widowControl/>
      <w:suppressAutoHyphens w:val="0"/>
      <w:overflowPunct/>
      <w:autoSpaceDN w:val="0"/>
      <w:adjustRightInd w:val="0"/>
      <w:ind w:left="1440" w:hanging="240"/>
      <w:jc w:val="both"/>
    </w:pPr>
    <w:rPr>
      <w:sz w:val="18"/>
      <w:szCs w:val="18"/>
      <w:lang w:eastAsia="ru-RU"/>
    </w:rPr>
  </w:style>
  <w:style w:type="paragraph" w:styleId="72">
    <w:name w:val="index 7"/>
    <w:basedOn w:val="a3"/>
    <w:next w:val="a3"/>
    <w:autoRedefine/>
    <w:semiHidden/>
    <w:rsid w:val="004D2F44"/>
    <w:pPr>
      <w:widowControl/>
      <w:suppressAutoHyphens w:val="0"/>
      <w:overflowPunct/>
      <w:autoSpaceDN w:val="0"/>
      <w:adjustRightInd w:val="0"/>
      <w:ind w:left="1680" w:hanging="240"/>
      <w:jc w:val="both"/>
    </w:pPr>
    <w:rPr>
      <w:sz w:val="18"/>
      <w:szCs w:val="18"/>
      <w:lang w:eastAsia="ru-RU"/>
    </w:rPr>
  </w:style>
  <w:style w:type="paragraph" w:styleId="82">
    <w:name w:val="index 8"/>
    <w:basedOn w:val="a3"/>
    <w:next w:val="a3"/>
    <w:autoRedefine/>
    <w:semiHidden/>
    <w:rsid w:val="004D2F44"/>
    <w:pPr>
      <w:widowControl/>
      <w:suppressAutoHyphens w:val="0"/>
      <w:overflowPunct/>
      <w:autoSpaceDN w:val="0"/>
      <w:adjustRightInd w:val="0"/>
      <w:ind w:left="1920" w:hanging="240"/>
      <w:jc w:val="both"/>
    </w:pPr>
    <w:rPr>
      <w:sz w:val="18"/>
      <w:szCs w:val="18"/>
      <w:lang w:eastAsia="ru-RU"/>
    </w:rPr>
  </w:style>
  <w:style w:type="paragraph" w:styleId="92">
    <w:name w:val="index 9"/>
    <w:basedOn w:val="a3"/>
    <w:next w:val="a3"/>
    <w:autoRedefine/>
    <w:semiHidden/>
    <w:rsid w:val="004D2F44"/>
    <w:pPr>
      <w:widowControl/>
      <w:suppressAutoHyphens w:val="0"/>
      <w:overflowPunct/>
      <w:autoSpaceDN w:val="0"/>
      <w:adjustRightInd w:val="0"/>
      <w:ind w:left="2160" w:hanging="240"/>
      <w:jc w:val="both"/>
    </w:pPr>
    <w:rPr>
      <w:sz w:val="18"/>
      <w:szCs w:val="18"/>
      <w:lang w:eastAsia="ru-RU"/>
    </w:rPr>
  </w:style>
  <w:style w:type="paragraph" w:styleId="affffff9">
    <w:name w:val="index heading"/>
    <w:basedOn w:val="a3"/>
    <w:next w:val="1fff6"/>
    <w:qFormat/>
    <w:rsid w:val="004D2F44"/>
    <w:pPr>
      <w:widowControl/>
      <w:suppressAutoHyphens w:val="0"/>
      <w:overflowPunct/>
      <w:autoSpaceDN w:val="0"/>
      <w:adjustRightInd w:val="0"/>
      <w:spacing w:before="240" w:after="120"/>
      <w:ind w:left="140" w:firstLine="540"/>
      <w:jc w:val="both"/>
    </w:pPr>
    <w:rPr>
      <w:rFonts w:ascii="Arial" w:hAnsi="Arial" w:cs="Arial"/>
      <w:b/>
      <w:bCs/>
      <w:sz w:val="28"/>
      <w:szCs w:val="28"/>
      <w:lang w:eastAsia="ru-RU"/>
    </w:rPr>
  </w:style>
  <w:style w:type="paragraph" w:customStyle="1" w:styleId="3f3">
    <w:name w:val="Абзац списка3"/>
    <w:basedOn w:val="a3"/>
    <w:rsid w:val="004D2F44"/>
    <w:pPr>
      <w:widowControl/>
      <w:suppressAutoHyphens w:val="0"/>
      <w:overflowPunct/>
      <w:autoSpaceDN w:val="0"/>
      <w:adjustRightInd w:val="0"/>
      <w:ind w:left="720" w:firstLine="540"/>
      <w:jc w:val="both"/>
    </w:pPr>
    <w:rPr>
      <w:sz w:val="24"/>
      <w:szCs w:val="24"/>
      <w:lang w:eastAsia="ru-RU"/>
    </w:rPr>
  </w:style>
  <w:style w:type="numbering" w:customStyle="1" w:styleId="2">
    <w:name w:val="Стиль2"/>
    <w:rsid w:val="004D2F44"/>
    <w:pPr>
      <w:numPr>
        <w:numId w:val="2"/>
      </w:numPr>
    </w:pPr>
  </w:style>
  <w:style w:type="numbering" w:customStyle="1" w:styleId="3">
    <w:name w:val="Стиль3"/>
    <w:rsid w:val="004D2F44"/>
    <w:pPr>
      <w:numPr>
        <w:numId w:val="3"/>
      </w:numPr>
    </w:pPr>
  </w:style>
  <w:style w:type="numbering" w:customStyle="1" w:styleId="4">
    <w:name w:val="Стиль4"/>
    <w:rsid w:val="004D2F44"/>
    <w:pPr>
      <w:numPr>
        <w:numId w:val="4"/>
      </w:numPr>
    </w:pPr>
  </w:style>
  <w:style w:type="numbering" w:customStyle="1" w:styleId="123">
    <w:name w:val="Список нумерованный 1.2.3."/>
    <w:rsid w:val="004D2F44"/>
    <w:pPr>
      <w:numPr>
        <w:numId w:val="5"/>
      </w:numPr>
    </w:pPr>
  </w:style>
  <w:style w:type="numbering" w:customStyle="1" w:styleId="a0">
    <w:name w:val="Список нумерованный"/>
    <w:rsid w:val="004D2F44"/>
    <w:pPr>
      <w:numPr>
        <w:numId w:val="6"/>
      </w:numPr>
    </w:pPr>
  </w:style>
  <w:style w:type="numbering" w:styleId="111111">
    <w:name w:val="Outline List 2"/>
    <w:basedOn w:val="a6"/>
    <w:rsid w:val="004D2F44"/>
    <w:pPr>
      <w:numPr>
        <w:numId w:val="7"/>
      </w:numPr>
    </w:pPr>
  </w:style>
  <w:style w:type="numbering" w:customStyle="1" w:styleId="ArticleSection1">
    <w:name w:val="Article / Section1"/>
    <w:rsid w:val="004D2F44"/>
    <w:pPr>
      <w:numPr>
        <w:numId w:val="8"/>
      </w:numPr>
    </w:pPr>
  </w:style>
  <w:style w:type="character" w:customStyle="1" w:styleId="ConsPlusNormal0">
    <w:name w:val="ConsPlusNormal Знак"/>
    <w:link w:val="ConsPlusNormal"/>
    <w:rsid w:val="004D2F44"/>
    <w:rPr>
      <w:rFonts w:ascii="Arial" w:eastAsia="Times New Roman" w:hAnsi="Arial" w:cs="Arial"/>
      <w:lang w:eastAsia="ru-RU" w:bidi="ar-SA"/>
    </w:rPr>
  </w:style>
  <w:style w:type="paragraph" w:customStyle="1" w:styleId="190">
    <w:name w:val="Знак Знак19 Знак Знак"/>
    <w:basedOn w:val="a3"/>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paragraph" w:customStyle="1" w:styleId="Standard">
    <w:name w:val="Standard"/>
    <w:rsid w:val="004D2F44"/>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117">
    <w:name w:val="Табличный_таблица_11"/>
    <w:link w:val="118"/>
    <w:rsid w:val="004D2F44"/>
    <w:pPr>
      <w:jc w:val="center"/>
    </w:pPr>
    <w:rPr>
      <w:rFonts w:ascii="Times New Roman" w:hAnsi="Times New Roman"/>
    </w:rPr>
  </w:style>
  <w:style w:type="character" w:customStyle="1" w:styleId="118">
    <w:name w:val="Табличный_таблица_11 Знак"/>
    <w:link w:val="117"/>
    <w:locked/>
    <w:rsid w:val="004D2F44"/>
    <w:rPr>
      <w:rFonts w:ascii="Times New Roman" w:hAnsi="Times New Roman"/>
      <w:lang w:eastAsia="ru-RU" w:bidi="ar-SA"/>
    </w:rPr>
  </w:style>
  <w:style w:type="paragraph" w:customStyle="1" w:styleId="affffffa">
    <w:name w:val="Абзац"/>
    <w:link w:val="affffffb"/>
    <w:rsid w:val="004D2F44"/>
    <w:pPr>
      <w:spacing w:before="120" w:after="60"/>
      <w:ind w:firstLine="567"/>
      <w:jc w:val="both"/>
    </w:pPr>
    <w:rPr>
      <w:rFonts w:ascii="Times New Roman" w:hAnsi="Times New Roman"/>
      <w:sz w:val="24"/>
      <w:szCs w:val="24"/>
    </w:rPr>
  </w:style>
  <w:style w:type="character" w:customStyle="1" w:styleId="affffffb">
    <w:name w:val="Абзац Знак"/>
    <w:link w:val="affffffa"/>
    <w:locked/>
    <w:rsid w:val="004D2F44"/>
    <w:rPr>
      <w:rFonts w:ascii="Times New Roman" w:hAnsi="Times New Roman"/>
      <w:sz w:val="24"/>
      <w:szCs w:val="24"/>
      <w:lang w:eastAsia="ru-RU" w:bidi="ar-SA"/>
    </w:rPr>
  </w:style>
  <w:style w:type="character" w:customStyle="1" w:styleId="match">
    <w:name w:val="match"/>
    <w:basedOn w:val="a4"/>
    <w:rsid w:val="004D2F44"/>
  </w:style>
  <w:style w:type="paragraph" w:customStyle="1" w:styleId="119">
    <w:name w:val="Табличный_маркированный_11"/>
    <w:link w:val="11a"/>
    <w:qFormat/>
    <w:rsid w:val="004D2F44"/>
    <w:pPr>
      <w:tabs>
        <w:tab w:val="num" w:pos="720"/>
      </w:tabs>
      <w:ind w:left="397" w:hanging="397"/>
      <w:jc w:val="both"/>
    </w:pPr>
    <w:rPr>
      <w:rFonts w:ascii="Times New Roman" w:eastAsia="Times New Roman" w:hAnsi="Times New Roman"/>
    </w:rPr>
  </w:style>
  <w:style w:type="character" w:customStyle="1" w:styleId="11a">
    <w:name w:val="Табличный_маркированный_11 Знак"/>
    <w:link w:val="119"/>
    <w:rsid w:val="004D2F44"/>
    <w:rPr>
      <w:rFonts w:ascii="Times New Roman" w:eastAsia="Times New Roman" w:hAnsi="Times New Roman"/>
      <w:lang w:eastAsia="ru-RU" w:bidi="ar-SA"/>
    </w:rPr>
  </w:style>
  <w:style w:type="character" w:customStyle="1" w:styleId="3f1">
    <w:name w:val="Знак Знак3 Знак Знак Знак Знак Знак Знак Знак"/>
    <w:link w:val="3f0"/>
    <w:rsid w:val="004D2F44"/>
    <w:rPr>
      <w:rFonts w:ascii="Tahoma" w:eastAsia="Times New Roman" w:hAnsi="Tahoma" w:cs="Times New Roman"/>
      <w:sz w:val="20"/>
      <w:szCs w:val="20"/>
      <w:lang w:val="en-US"/>
    </w:rPr>
  </w:style>
  <w:style w:type="character" w:customStyle="1" w:styleId="1fff5">
    <w:name w:val="Знак Знак Знак1 Знак Знак Знак Знак Знак Знак Знак Знак Знак Знак Знак"/>
    <w:link w:val="1fff4"/>
    <w:rsid w:val="004D2F44"/>
    <w:rPr>
      <w:rFonts w:ascii="Times New Roman" w:eastAsia="Times New Roman" w:hAnsi="Times New Roman" w:cs="Times New Roman"/>
      <w:noProof/>
      <w:sz w:val="24"/>
      <w:szCs w:val="24"/>
      <w:lang w:val="en-US"/>
    </w:rPr>
  </w:style>
  <w:style w:type="paragraph" w:customStyle="1" w:styleId="affffffc">
    <w:name w:val="Знак Знак Знак"/>
    <w:basedOn w:val="a3"/>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paragraph" w:styleId="affffffd">
    <w:name w:val="TOC Heading"/>
    <w:basedOn w:val="11"/>
    <w:next w:val="a3"/>
    <w:uiPriority w:val="39"/>
    <w:qFormat/>
    <w:rsid w:val="004D2F44"/>
    <w:pPr>
      <w:keepLines/>
      <w:numPr>
        <w:ilvl w:val="5"/>
      </w:numPr>
      <w:tabs>
        <w:tab w:val="num" w:pos="1152"/>
      </w:tabs>
      <w:suppressAutoHyphens/>
      <w:autoSpaceDE w:val="0"/>
      <w:autoSpaceDN w:val="0"/>
      <w:adjustRightInd w:val="0"/>
      <w:spacing w:before="480" w:line="276" w:lineRule="auto"/>
      <w:jc w:val="left"/>
      <w:outlineLvl w:val="9"/>
    </w:pPr>
    <w:rPr>
      <w:b w:val="0"/>
      <w:bCs w:val="0"/>
      <w:caps/>
      <w:color w:val="365F91"/>
      <w:kern w:val="0"/>
      <w:sz w:val="24"/>
      <w:szCs w:val="24"/>
    </w:rPr>
  </w:style>
  <w:style w:type="paragraph" w:customStyle="1" w:styleId="191">
    <w:name w:val="Знак Знак19"/>
    <w:basedOn w:val="a3"/>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character" w:customStyle="1" w:styleId="2110">
    <w:name w:val="Заголовок 2 Знак1 Знак Знак Знак1"/>
    <w:aliases w:val="Знак Знак3,Заголовок 2 Знак1 Знак1,Знак Знак Знак Знак Знак3,Заголовок 2 Знак1 Знак Знак Знак Знак,Знак Знак Знак Знак Знак Знак,Заголовок 2 Знак1 Знак Знак1,H2 Знак,h2 Знак Знак"/>
    <w:locked/>
    <w:rsid w:val="004D2F44"/>
    <w:rPr>
      <w:rFonts w:ascii="Tahoma" w:hAnsi="Tahoma" w:cs="Tahoma"/>
      <w:lang w:val="en-US" w:eastAsia="en-US" w:bidi="ar-SA"/>
    </w:rPr>
  </w:style>
  <w:style w:type="paragraph" w:customStyle="1" w:styleId="txt">
    <w:name w:val="txt"/>
    <w:basedOn w:val="a3"/>
    <w:rsid w:val="004D2F44"/>
    <w:pPr>
      <w:widowControl/>
      <w:suppressAutoHyphens w:val="0"/>
      <w:overflowPunct/>
      <w:autoSpaceDN w:val="0"/>
      <w:adjustRightInd w:val="0"/>
      <w:spacing w:before="15" w:after="15"/>
      <w:ind w:left="15" w:right="15" w:firstLine="709"/>
      <w:jc w:val="both"/>
    </w:pPr>
    <w:rPr>
      <w:rFonts w:ascii="Verdana" w:hAnsi="Verdana"/>
      <w:color w:val="000000"/>
      <w:sz w:val="17"/>
      <w:szCs w:val="17"/>
      <w:lang w:eastAsia="ru-RU"/>
    </w:rPr>
  </w:style>
  <w:style w:type="paragraph" w:customStyle="1" w:styleId="1fff7">
    <w:name w:val="З1"/>
    <w:basedOn w:val="a3"/>
    <w:next w:val="a3"/>
    <w:rsid w:val="004D2F44"/>
    <w:pPr>
      <w:widowControl/>
      <w:suppressAutoHyphens w:val="0"/>
      <w:overflowPunct/>
      <w:autoSpaceDN w:val="0"/>
      <w:adjustRightInd w:val="0"/>
      <w:spacing w:line="360" w:lineRule="auto"/>
      <w:ind w:firstLine="748"/>
      <w:jc w:val="both"/>
    </w:pPr>
    <w:rPr>
      <w:b/>
      <w:sz w:val="24"/>
      <w:szCs w:val="24"/>
      <w:lang w:eastAsia="ru-RU"/>
    </w:rPr>
  </w:style>
  <w:style w:type="paragraph" w:customStyle="1" w:styleId="4-123">
    <w:name w:val="Заг4 - Пункт нумерованный 1.2.3."/>
    <w:basedOn w:val="ae"/>
    <w:link w:val="4-1230"/>
    <w:rsid w:val="004D2F44"/>
    <w:pPr>
      <w:tabs>
        <w:tab w:val="num" w:pos="720"/>
      </w:tabs>
      <w:autoSpaceDE w:val="0"/>
      <w:autoSpaceDN w:val="0"/>
      <w:adjustRightInd w:val="0"/>
      <w:spacing w:after="120"/>
      <w:ind w:left="927" w:hanging="720"/>
      <w:jc w:val="both"/>
    </w:pPr>
    <w:rPr>
      <w:b w:val="0"/>
      <w:bCs w:val="0"/>
      <w:szCs w:val="20"/>
    </w:rPr>
  </w:style>
  <w:style w:type="character" w:customStyle="1" w:styleId="4-1230">
    <w:name w:val="Заг4 - Пункт нумерованный 1.2.3. Знак"/>
    <w:link w:val="4-123"/>
    <w:locked/>
    <w:rsid w:val="004D2F44"/>
    <w:rPr>
      <w:rFonts w:ascii="Times New Roman" w:eastAsia="Times New Roman" w:hAnsi="Times New Roman" w:cs="Times New Roman"/>
      <w:sz w:val="24"/>
      <w:szCs w:val="20"/>
      <w:lang w:eastAsia="ru-RU"/>
    </w:rPr>
  </w:style>
  <w:style w:type="character" w:customStyle="1" w:styleId="3-">
    <w:name w:val="Заг3 - Статья Знак"/>
    <w:link w:val="3-0"/>
    <w:locked/>
    <w:rsid w:val="004D2F44"/>
    <w:rPr>
      <w:rFonts w:ascii="Arial" w:hAnsi="Arial" w:cs="Times New Roman"/>
      <w:i/>
      <w:sz w:val="24"/>
      <w:lang w:eastAsia="ar-SA"/>
    </w:rPr>
  </w:style>
  <w:style w:type="paragraph" w:customStyle="1" w:styleId="3-0">
    <w:name w:val="Заг3 - Статья"/>
    <w:basedOn w:val="a3"/>
    <w:link w:val="3-"/>
    <w:rsid w:val="004D2F44"/>
    <w:pPr>
      <w:keepNext/>
      <w:keepLines/>
      <w:widowControl/>
      <w:tabs>
        <w:tab w:val="num" w:pos="720"/>
      </w:tabs>
      <w:suppressAutoHyphens w:val="0"/>
      <w:overflowPunct/>
      <w:autoSpaceDN w:val="0"/>
      <w:adjustRightInd w:val="0"/>
      <w:spacing w:before="360" w:after="120"/>
      <w:ind w:left="720" w:hanging="720"/>
      <w:jc w:val="both"/>
      <w:outlineLvl w:val="2"/>
    </w:pPr>
    <w:rPr>
      <w:rFonts w:ascii="Arial" w:eastAsia="Calibri" w:hAnsi="Arial"/>
      <w:i/>
      <w:sz w:val="24"/>
    </w:rPr>
  </w:style>
  <w:style w:type="character" w:customStyle="1" w:styleId="-1">
    <w:name w:val="Таблица - Текст основной Знак"/>
    <w:link w:val="-0"/>
    <w:locked/>
    <w:rsid w:val="004D2F44"/>
    <w:rPr>
      <w:rFonts w:ascii="Arial" w:eastAsia="Times New Roman" w:hAnsi="Arial" w:cs="Times New Roman"/>
      <w:sz w:val="18"/>
      <w:szCs w:val="20"/>
    </w:rPr>
  </w:style>
  <w:style w:type="character" w:customStyle="1" w:styleId="s3">
    <w:name w:val="s3"/>
    <w:rsid w:val="004D2F44"/>
    <w:rPr>
      <w:rFonts w:cs="Times New Roman"/>
    </w:rPr>
  </w:style>
  <w:style w:type="character" w:customStyle="1" w:styleId="affffffe">
    <w:name w:val="ВерхКолонтитул Знак Знак"/>
    <w:locked/>
    <w:rsid w:val="004D2F44"/>
    <w:rPr>
      <w:rFonts w:ascii="Arial" w:hAnsi="Arial"/>
      <w:position w:val="6"/>
      <w:sz w:val="24"/>
      <w:szCs w:val="24"/>
      <w:lang w:bidi="ar-SA"/>
    </w:rPr>
  </w:style>
  <w:style w:type="paragraph" w:customStyle="1" w:styleId="1fff8">
    <w:name w:val="Верхний колонтитул1"/>
    <w:basedOn w:val="a3"/>
    <w:rsid w:val="004D2F44"/>
    <w:pPr>
      <w:widowControl/>
      <w:tabs>
        <w:tab w:val="center" w:pos="4153"/>
        <w:tab w:val="right" w:pos="8306"/>
      </w:tabs>
      <w:suppressAutoHyphens w:val="0"/>
      <w:overflowPunct/>
      <w:autoSpaceDN w:val="0"/>
      <w:adjustRightInd w:val="0"/>
      <w:ind w:firstLine="709"/>
      <w:jc w:val="both"/>
    </w:pPr>
    <w:rPr>
      <w:rFonts w:ascii="Arial" w:hAnsi="Arial" w:cs="Arial"/>
      <w:position w:val="6"/>
      <w:sz w:val="24"/>
      <w:szCs w:val="24"/>
      <w:lang w:eastAsia="ru-RU"/>
    </w:rPr>
  </w:style>
  <w:style w:type="character" w:customStyle="1" w:styleId="mw-headline">
    <w:name w:val="mw-headline"/>
    <w:rsid w:val="004D2F44"/>
    <w:rPr>
      <w:rFonts w:cs="Times New Roman"/>
    </w:rPr>
  </w:style>
  <w:style w:type="paragraph" w:customStyle="1" w:styleId="afffffff">
    <w:name w:val="МОЕ"/>
    <w:basedOn w:val="a3"/>
    <w:rsid w:val="004D2F44"/>
    <w:pPr>
      <w:widowControl/>
      <w:suppressAutoHyphens w:val="0"/>
      <w:overflowPunct/>
      <w:autoSpaceDN w:val="0"/>
      <w:adjustRightInd w:val="0"/>
      <w:ind w:firstLine="709"/>
      <w:jc w:val="both"/>
    </w:pPr>
    <w:rPr>
      <w:spacing w:val="10"/>
      <w:sz w:val="28"/>
      <w:szCs w:val="28"/>
      <w:lang w:eastAsia="ru-RU"/>
    </w:rPr>
  </w:style>
  <w:style w:type="character" w:customStyle="1" w:styleId="217">
    <w:name w:val="Оглавление 2 Знак Знак1"/>
    <w:aliases w:val="Основной текст 2 Знак1 Знак Знак1,Оглавление 2 Знак Знак Знак Знак1,Основной текст 2 Знак1 Знак Знак Знак Знак1,Оглавление 2 Знак Знак Знак Знак Знак Знак Знак"/>
    <w:locked/>
    <w:rsid w:val="004D2F44"/>
    <w:rPr>
      <w:sz w:val="24"/>
      <w:szCs w:val="24"/>
      <w:lang w:bidi="ar-SA"/>
    </w:rPr>
  </w:style>
  <w:style w:type="character" w:customStyle="1" w:styleId="55">
    <w:name w:val="Знак Знак5"/>
    <w:rsid w:val="004D2F44"/>
    <w:rPr>
      <w:rFonts w:ascii="Arial" w:hAnsi="Arial" w:cs="Arial"/>
      <w:b/>
      <w:bCs/>
      <w:kern w:val="32"/>
      <w:sz w:val="32"/>
      <w:szCs w:val="32"/>
      <w:lang w:val="ru-RU" w:eastAsia="ru-RU" w:bidi="ar-SA"/>
    </w:rPr>
  </w:style>
  <w:style w:type="paragraph" w:customStyle="1" w:styleId="afffffff0">
    <w:name w:val="Таблицы (моноширинный)"/>
    <w:basedOn w:val="a3"/>
    <w:next w:val="a3"/>
    <w:rsid w:val="004D2F44"/>
    <w:pPr>
      <w:suppressAutoHyphens w:val="0"/>
      <w:overflowPunct/>
      <w:autoSpaceDN w:val="0"/>
      <w:adjustRightInd w:val="0"/>
      <w:ind w:firstLine="709"/>
      <w:jc w:val="both"/>
    </w:pPr>
    <w:rPr>
      <w:rFonts w:ascii="Courier New" w:hAnsi="Courier New" w:cs="Courier New"/>
      <w:sz w:val="26"/>
      <w:szCs w:val="26"/>
      <w:lang w:eastAsia="ru-RU"/>
    </w:rPr>
  </w:style>
  <w:style w:type="paragraph" w:customStyle="1" w:styleId="1fff9">
    <w:name w:val="Знак1 Знак Знак Знак"/>
    <w:basedOn w:val="a3"/>
    <w:rsid w:val="004D2F44"/>
    <w:pPr>
      <w:widowControl/>
      <w:suppressAutoHyphens w:val="0"/>
      <w:overflowPunct/>
      <w:autoSpaceDN w:val="0"/>
      <w:adjustRightInd w:val="0"/>
      <w:spacing w:after="60"/>
      <w:ind w:firstLine="709"/>
      <w:jc w:val="both"/>
    </w:pPr>
    <w:rPr>
      <w:rFonts w:ascii="Arial" w:hAnsi="Arial" w:cs="Arial"/>
      <w:bCs/>
      <w:sz w:val="24"/>
      <w:szCs w:val="24"/>
      <w:lang w:eastAsia="ru-RU"/>
    </w:rPr>
  </w:style>
  <w:style w:type="paragraph" w:customStyle="1" w:styleId="consplustitle0">
    <w:name w:val="consplustitle"/>
    <w:basedOn w:val="a3"/>
    <w:rsid w:val="004D2F44"/>
    <w:pPr>
      <w:widowControl/>
      <w:suppressAutoHyphens w:val="0"/>
      <w:overflowPunct/>
      <w:autoSpaceDN w:val="0"/>
      <w:adjustRightInd w:val="0"/>
      <w:ind w:firstLine="709"/>
      <w:jc w:val="both"/>
    </w:pPr>
    <w:rPr>
      <w:sz w:val="24"/>
      <w:szCs w:val="24"/>
      <w:lang w:eastAsia="ru-RU"/>
    </w:rPr>
  </w:style>
  <w:style w:type="paragraph" w:customStyle="1" w:styleId="S0">
    <w:name w:val="S_Обычный"/>
    <w:basedOn w:val="a3"/>
    <w:link w:val="S1"/>
    <w:qFormat/>
    <w:rsid w:val="004D2F44"/>
    <w:pPr>
      <w:widowControl/>
      <w:suppressAutoHyphens w:val="0"/>
      <w:overflowPunct/>
      <w:autoSpaceDN w:val="0"/>
      <w:adjustRightInd w:val="0"/>
      <w:spacing w:line="360" w:lineRule="auto"/>
      <w:ind w:firstLine="709"/>
      <w:jc w:val="both"/>
    </w:pPr>
    <w:rPr>
      <w:sz w:val="24"/>
      <w:szCs w:val="24"/>
    </w:rPr>
  </w:style>
  <w:style w:type="character" w:customStyle="1" w:styleId="S1">
    <w:name w:val="S_Обычный Знак"/>
    <w:link w:val="S0"/>
    <w:locked/>
    <w:rsid w:val="004D2F44"/>
    <w:rPr>
      <w:rFonts w:ascii="Times New Roman" w:eastAsia="Times New Roman" w:hAnsi="Times New Roman" w:cs="Times New Roman"/>
      <w:sz w:val="24"/>
      <w:szCs w:val="24"/>
    </w:rPr>
  </w:style>
  <w:style w:type="paragraph" w:customStyle="1" w:styleId="Iniiaiieoaenonionooiii2">
    <w:name w:val="Iniiaiie oaeno n ionooiii 2"/>
    <w:basedOn w:val="Iauiue"/>
    <w:rsid w:val="004D2F44"/>
    <w:pPr>
      <w:overflowPunct/>
      <w:autoSpaceDE/>
      <w:autoSpaceDN/>
      <w:adjustRightInd/>
      <w:ind w:firstLine="284"/>
    </w:pPr>
    <w:rPr>
      <w:rFonts w:ascii="Peterburg" w:hAnsi="Peterburg" w:cs="Times New Roman"/>
      <w:sz w:val="20"/>
      <w:szCs w:val="20"/>
    </w:rPr>
  </w:style>
  <w:style w:type="paragraph" w:customStyle="1" w:styleId="3f4">
    <w:name w:val="Заголовок оглавления3"/>
    <w:basedOn w:val="11"/>
    <w:next w:val="a3"/>
    <w:rsid w:val="004D2F44"/>
    <w:pPr>
      <w:keepLines/>
      <w:autoSpaceDE w:val="0"/>
      <w:autoSpaceDN w:val="0"/>
      <w:adjustRightInd w:val="0"/>
      <w:spacing w:before="480" w:line="276" w:lineRule="auto"/>
      <w:ind w:firstLine="709"/>
      <w:jc w:val="both"/>
      <w:outlineLvl w:val="9"/>
    </w:pPr>
    <w:rPr>
      <w:color w:val="365F91"/>
      <w:kern w:val="0"/>
      <w:sz w:val="28"/>
      <w:szCs w:val="28"/>
    </w:rPr>
  </w:style>
  <w:style w:type="paragraph" w:customStyle="1" w:styleId="afffffff1">
    <w:name w:val="Содержимое врезки"/>
    <w:basedOn w:val="a3"/>
    <w:rsid w:val="004D2F44"/>
    <w:pPr>
      <w:widowControl/>
      <w:suppressAutoHyphens w:val="0"/>
      <w:overflowPunct/>
      <w:autoSpaceDN w:val="0"/>
      <w:adjustRightInd w:val="0"/>
      <w:ind w:firstLine="709"/>
      <w:jc w:val="both"/>
    </w:pPr>
    <w:rPr>
      <w:color w:val="00000A"/>
      <w:sz w:val="24"/>
      <w:szCs w:val="22"/>
      <w:lang w:eastAsia="ru-RU"/>
    </w:rPr>
  </w:style>
  <w:style w:type="character" w:customStyle="1" w:styleId="-9">
    <w:name w:val="Интернет-ссылка"/>
    <w:rsid w:val="004D2F44"/>
    <w:rPr>
      <w:rFonts w:cs="Times New Roman"/>
      <w:color w:val="0000FF"/>
      <w:u w:val="single"/>
    </w:rPr>
  </w:style>
  <w:style w:type="character" w:customStyle="1" w:styleId="ListLabel1">
    <w:name w:val="ListLabel 1"/>
    <w:qFormat/>
    <w:rsid w:val="004D2F44"/>
  </w:style>
  <w:style w:type="character" w:customStyle="1" w:styleId="ListLabel2">
    <w:name w:val="ListLabel 2"/>
    <w:rsid w:val="004D2F44"/>
  </w:style>
  <w:style w:type="character" w:customStyle="1" w:styleId="ListLabel3">
    <w:name w:val="ListLabel 3"/>
    <w:rsid w:val="004D2F44"/>
    <w:rPr>
      <w:rFonts w:eastAsia="Times New Roman"/>
    </w:rPr>
  </w:style>
  <w:style w:type="character" w:customStyle="1" w:styleId="ListLabel4">
    <w:name w:val="ListLabel 4"/>
    <w:rsid w:val="004D2F44"/>
  </w:style>
  <w:style w:type="character" w:customStyle="1" w:styleId="ListLabel5">
    <w:name w:val="ListLabel 5"/>
    <w:rsid w:val="004D2F44"/>
    <w:rPr>
      <w:rFonts w:eastAsia="Times New Roman"/>
    </w:rPr>
  </w:style>
  <w:style w:type="character" w:customStyle="1" w:styleId="afffffff2">
    <w:name w:val="Ссылка указателя"/>
    <w:rsid w:val="004D2F44"/>
  </w:style>
  <w:style w:type="character" w:customStyle="1" w:styleId="blk">
    <w:name w:val="blk"/>
    <w:rsid w:val="004D2F44"/>
    <w:rPr>
      <w:rFonts w:cs="Times New Roman"/>
    </w:rPr>
  </w:style>
  <w:style w:type="paragraph" w:customStyle="1" w:styleId="afffffff3">
    <w:name w:val="Заглавие"/>
    <w:basedOn w:val="a3"/>
    <w:rsid w:val="004D2F44"/>
    <w:pPr>
      <w:widowControl/>
      <w:suppressAutoHyphens w:val="0"/>
      <w:overflowPunct/>
      <w:autoSpaceDN w:val="0"/>
      <w:adjustRightInd w:val="0"/>
      <w:ind w:firstLine="709"/>
      <w:jc w:val="center"/>
    </w:pPr>
    <w:rPr>
      <w:b/>
      <w:color w:val="00000A"/>
      <w:sz w:val="24"/>
      <w:lang w:eastAsia="ru-RU"/>
    </w:rPr>
  </w:style>
  <w:style w:type="paragraph" w:customStyle="1" w:styleId="afffffff4">
    <w:name w:val="Блочная цитата"/>
    <w:basedOn w:val="a3"/>
    <w:rsid w:val="004D2F44"/>
    <w:pPr>
      <w:widowControl/>
      <w:suppressAutoHyphens w:val="0"/>
      <w:overflowPunct/>
      <w:autoSpaceDN w:val="0"/>
      <w:adjustRightInd w:val="0"/>
      <w:ind w:firstLine="709"/>
      <w:jc w:val="both"/>
    </w:pPr>
    <w:rPr>
      <w:color w:val="00000A"/>
      <w:sz w:val="24"/>
      <w:szCs w:val="22"/>
      <w:lang w:eastAsia="ru-RU"/>
    </w:rPr>
  </w:style>
  <w:style w:type="paragraph" w:customStyle="1" w:styleId="afffffff5">
    <w:name w:val="Содержимое таблицы"/>
    <w:basedOn w:val="a3"/>
    <w:rsid w:val="004D2F44"/>
    <w:pPr>
      <w:widowControl/>
      <w:suppressAutoHyphens w:val="0"/>
      <w:overflowPunct/>
      <w:autoSpaceDN w:val="0"/>
      <w:adjustRightInd w:val="0"/>
      <w:ind w:firstLine="709"/>
      <w:jc w:val="both"/>
    </w:pPr>
    <w:rPr>
      <w:color w:val="00000A"/>
      <w:sz w:val="24"/>
      <w:szCs w:val="22"/>
      <w:lang w:eastAsia="ru-RU"/>
    </w:rPr>
  </w:style>
  <w:style w:type="paragraph" w:customStyle="1" w:styleId="afffffff6">
    <w:name w:val="Заголовок таблицы"/>
    <w:basedOn w:val="afffffff5"/>
    <w:rsid w:val="004D2F44"/>
  </w:style>
  <w:style w:type="paragraph" w:customStyle="1" w:styleId="font5">
    <w:name w:val="font5"/>
    <w:basedOn w:val="a3"/>
    <w:rsid w:val="004D2F44"/>
    <w:pPr>
      <w:widowControl/>
      <w:suppressAutoHyphens w:val="0"/>
      <w:overflowPunct/>
      <w:autoSpaceDN w:val="0"/>
      <w:adjustRightInd w:val="0"/>
      <w:spacing w:before="100" w:beforeAutospacing="1" w:after="100" w:afterAutospacing="1"/>
      <w:ind w:firstLine="540"/>
      <w:jc w:val="both"/>
    </w:pPr>
    <w:rPr>
      <w:color w:val="000000"/>
      <w:lang w:eastAsia="ru-RU"/>
    </w:rPr>
  </w:style>
  <w:style w:type="paragraph" w:customStyle="1" w:styleId="font6">
    <w:name w:val="font6"/>
    <w:basedOn w:val="a3"/>
    <w:rsid w:val="004D2F44"/>
    <w:pPr>
      <w:widowControl/>
      <w:suppressAutoHyphens w:val="0"/>
      <w:overflowPunct/>
      <w:autoSpaceDN w:val="0"/>
      <w:adjustRightInd w:val="0"/>
      <w:spacing w:before="100" w:beforeAutospacing="1" w:after="100" w:afterAutospacing="1"/>
      <w:ind w:firstLine="540"/>
      <w:jc w:val="both"/>
    </w:pPr>
    <w:rPr>
      <w:color w:val="000000"/>
      <w:sz w:val="24"/>
      <w:szCs w:val="24"/>
      <w:lang w:eastAsia="ru-RU"/>
    </w:rPr>
  </w:style>
  <w:style w:type="paragraph" w:customStyle="1" w:styleId="font7">
    <w:name w:val="font7"/>
    <w:basedOn w:val="a3"/>
    <w:rsid w:val="004D2F44"/>
    <w:pPr>
      <w:widowControl/>
      <w:suppressAutoHyphens w:val="0"/>
      <w:overflowPunct/>
      <w:autoSpaceDN w:val="0"/>
      <w:adjustRightInd w:val="0"/>
      <w:spacing w:before="100" w:beforeAutospacing="1" w:after="100" w:afterAutospacing="1"/>
      <w:ind w:firstLine="540"/>
      <w:jc w:val="both"/>
    </w:pPr>
    <w:rPr>
      <w:color w:val="000000"/>
      <w:lang w:eastAsia="ru-RU"/>
    </w:rPr>
  </w:style>
  <w:style w:type="paragraph" w:customStyle="1" w:styleId="font8">
    <w:name w:val="font8"/>
    <w:basedOn w:val="a3"/>
    <w:rsid w:val="004D2F44"/>
    <w:pPr>
      <w:widowControl/>
      <w:suppressAutoHyphens w:val="0"/>
      <w:overflowPunct/>
      <w:autoSpaceDN w:val="0"/>
      <w:adjustRightInd w:val="0"/>
      <w:spacing w:before="100" w:beforeAutospacing="1" w:after="100" w:afterAutospacing="1"/>
      <w:ind w:firstLine="540"/>
      <w:jc w:val="both"/>
    </w:pPr>
    <w:rPr>
      <w:color w:val="000000"/>
      <w:lang w:eastAsia="ru-RU"/>
    </w:rPr>
  </w:style>
  <w:style w:type="paragraph" w:customStyle="1" w:styleId="font9">
    <w:name w:val="font9"/>
    <w:basedOn w:val="a3"/>
    <w:rsid w:val="004D2F44"/>
    <w:pPr>
      <w:widowControl/>
      <w:suppressAutoHyphens w:val="0"/>
      <w:overflowPunct/>
      <w:autoSpaceDN w:val="0"/>
      <w:adjustRightInd w:val="0"/>
      <w:spacing w:before="100" w:beforeAutospacing="1" w:after="100" w:afterAutospacing="1"/>
      <w:ind w:firstLine="540"/>
      <w:jc w:val="both"/>
    </w:pPr>
    <w:rPr>
      <w:color w:val="000000"/>
      <w:sz w:val="22"/>
      <w:szCs w:val="22"/>
      <w:lang w:eastAsia="ru-RU"/>
    </w:rPr>
  </w:style>
  <w:style w:type="paragraph" w:customStyle="1" w:styleId="xl66">
    <w:name w:val="xl66"/>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67">
    <w:name w:val="xl67"/>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68">
    <w:name w:val="xl68"/>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69">
    <w:name w:val="xl69"/>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color w:val="333399"/>
      <w:sz w:val="24"/>
      <w:szCs w:val="24"/>
      <w:lang w:eastAsia="ru-RU"/>
    </w:rPr>
  </w:style>
  <w:style w:type="paragraph" w:customStyle="1" w:styleId="xl70">
    <w:name w:val="xl70"/>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71">
    <w:name w:val="xl71"/>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72">
    <w:name w:val="xl72"/>
    <w:basedOn w:val="a3"/>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center"/>
    </w:pPr>
    <w:rPr>
      <w:lang w:eastAsia="ru-RU"/>
    </w:rPr>
  </w:style>
  <w:style w:type="paragraph" w:customStyle="1" w:styleId="xl73">
    <w:name w:val="xl73"/>
    <w:basedOn w:val="a3"/>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center"/>
    </w:pPr>
    <w:rPr>
      <w:sz w:val="28"/>
      <w:szCs w:val="28"/>
      <w:lang w:eastAsia="ru-RU"/>
    </w:rPr>
  </w:style>
  <w:style w:type="paragraph" w:customStyle="1" w:styleId="xl74">
    <w:name w:val="xl74"/>
    <w:basedOn w:val="a3"/>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75">
    <w:name w:val="xl75"/>
    <w:basedOn w:val="a3"/>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76">
    <w:name w:val="xl76"/>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color w:val="333399"/>
      <w:sz w:val="24"/>
      <w:szCs w:val="24"/>
      <w:lang w:eastAsia="ru-RU"/>
    </w:rPr>
  </w:style>
  <w:style w:type="paragraph" w:customStyle="1" w:styleId="xl77">
    <w:name w:val="xl77"/>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78">
    <w:name w:val="xl78"/>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79">
    <w:name w:val="xl79"/>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80">
    <w:name w:val="xl80"/>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pPr>
    <w:rPr>
      <w:sz w:val="24"/>
      <w:szCs w:val="24"/>
      <w:lang w:eastAsia="ru-RU"/>
    </w:rPr>
  </w:style>
  <w:style w:type="paragraph" w:customStyle="1" w:styleId="xl81">
    <w:name w:val="xl81"/>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2">
    <w:name w:val="xl82"/>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3">
    <w:name w:val="xl83"/>
    <w:basedOn w:val="a3"/>
    <w:rsid w:val="004D2F44"/>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4">
    <w:name w:val="xl84"/>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5">
    <w:name w:val="xl85"/>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6">
    <w:name w:val="xl86"/>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87">
    <w:name w:val="xl87"/>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88">
    <w:name w:val="xl88"/>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89">
    <w:name w:val="xl89"/>
    <w:basedOn w:val="a3"/>
    <w:rsid w:val="004D2F44"/>
    <w:pPr>
      <w:widowControl/>
      <w:pBdr>
        <w:top w:val="single" w:sz="4" w:space="0" w:color="auto"/>
        <w:left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90">
    <w:name w:val="xl90"/>
    <w:basedOn w:val="a3"/>
    <w:rsid w:val="004D2F44"/>
    <w:pPr>
      <w:widowControl/>
      <w:pBdr>
        <w:left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91">
    <w:name w:val="xl91"/>
    <w:basedOn w:val="a3"/>
    <w:rsid w:val="004D2F44"/>
    <w:pPr>
      <w:widowControl/>
      <w:pBdr>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center"/>
    </w:pPr>
    <w:rPr>
      <w:sz w:val="24"/>
      <w:szCs w:val="24"/>
      <w:lang w:eastAsia="ru-RU"/>
    </w:rPr>
  </w:style>
  <w:style w:type="paragraph" w:customStyle="1" w:styleId="xl92">
    <w:name w:val="xl92"/>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93">
    <w:name w:val="xl93"/>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94">
    <w:name w:val="xl94"/>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95">
    <w:name w:val="xl95"/>
    <w:basedOn w:val="a3"/>
    <w:rsid w:val="004D2F44"/>
    <w:pPr>
      <w:widowControl/>
      <w:pBdr>
        <w:top w:val="single" w:sz="4" w:space="0" w:color="auto"/>
        <w:left w:val="single" w:sz="4" w:space="7" w:color="auto"/>
        <w:bottom w:val="single" w:sz="4" w:space="0" w:color="auto"/>
        <w:right w:val="single" w:sz="4" w:space="0" w:color="auto"/>
      </w:pBdr>
      <w:suppressAutoHyphens w:val="0"/>
      <w:overflowPunct/>
      <w:autoSpaceDN w:val="0"/>
      <w:adjustRightInd w:val="0"/>
      <w:spacing w:before="100" w:beforeAutospacing="1" w:after="100" w:afterAutospacing="1"/>
      <w:ind w:firstLineChars="100" w:firstLine="540"/>
      <w:jc w:val="both"/>
      <w:textAlignment w:val="top"/>
    </w:pPr>
    <w:rPr>
      <w:color w:val="333333"/>
      <w:sz w:val="24"/>
      <w:szCs w:val="24"/>
      <w:lang w:eastAsia="ru-RU"/>
    </w:rPr>
  </w:style>
  <w:style w:type="paragraph" w:customStyle="1" w:styleId="xl96">
    <w:name w:val="xl96"/>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97">
    <w:name w:val="xl97"/>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98">
    <w:name w:val="xl98"/>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xl99">
    <w:name w:val="xl99"/>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center"/>
      <w:textAlignment w:val="top"/>
    </w:pPr>
    <w:rPr>
      <w:sz w:val="24"/>
      <w:szCs w:val="24"/>
      <w:lang w:eastAsia="ru-RU"/>
    </w:rPr>
  </w:style>
  <w:style w:type="paragraph" w:customStyle="1" w:styleId="xl100">
    <w:name w:val="xl100"/>
    <w:basedOn w:val="a3"/>
    <w:rsid w:val="004D2F44"/>
    <w:pPr>
      <w:widowControl/>
      <w:pBdr>
        <w:top w:val="single" w:sz="4" w:space="0" w:color="auto"/>
        <w:left w:val="single" w:sz="4" w:space="0" w:color="auto"/>
        <w:bottom w:val="single" w:sz="4" w:space="0" w:color="auto"/>
        <w:right w:val="single" w:sz="4" w:space="0" w:color="auto"/>
      </w:pBdr>
      <w:suppressAutoHyphens w:val="0"/>
      <w:overflowPunct/>
      <w:autoSpaceDN w:val="0"/>
      <w:adjustRightInd w:val="0"/>
      <w:spacing w:before="100" w:beforeAutospacing="1" w:after="100" w:afterAutospacing="1"/>
      <w:ind w:firstLine="540"/>
      <w:jc w:val="both"/>
      <w:textAlignment w:val="top"/>
    </w:pPr>
    <w:rPr>
      <w:sz w:val="24"/>
      <w:szCs w:val="24"/>
      <w:lang w:eastAsia="ru-RU"/>
    </w:rPr>
  </w:style>
  <w:style w:type="paragraph" w:customStyle="1" w:styleId="192">
    <w:name w:val="Знак Знак19 Знак Знак"/>
    <w:basedOn w:val="a3"/>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paragraph" w:customStyle="1" w:styleId="193">
    <w:name w:val="Знак Знак19"/>
    <w:basedOn w:val="a3"/>
    <w:rsid w:val="004D2F44"/>
    <w:pPr>
      <w:widowControl/>
      <w:suppressAutoHyphens w:val="0"/>
      <w:overflowPunct/>
      <w:autoSpaceDN w:val="0"/>
      <w:adjustRightInd w:val="0"/>
      <w:spacing w:after="160" w:line="240" w:lineRule="exact"/>
      <w:ind w:firstLine="540"/>
      <w:jc w:val="both"/>
    </w:pPr>
    <w:rPr>
      <w:rFonts w:ascii="Verdana" w:hAnsi="Verdana"/>
      <w:lang w:val="en-US" w:eastAsia="en-US"/>
    </w:rPr>
  </w:style>
  <w:style w:type="paragraph" w:customStyle="1" w:styleId="s10">
    <w:name w:val="s_1"/>
    <w:basedOn w:val="a3"/>
    <w:rsid w:val="004D2F44"/>
    <w:pPr>
      <w:widowControl/>
      <w:suppressAutoHyphens w:val="0"/>
      <w:overflowPunct/>
      <w:autoSpaceDE/>
      <w:spacing w:before="100" w:beforeAutospacing="1" w:after="100" w:afterAutospacing="1"/>
    </w:pPr>
    <w:rPr>
      <w:sz w:val="24"/>
      <w:szCs w:val="24"/>
      <w:lang w:eastAsia="ru-RU"/>
    </w:rPr>
  </w:style>
  <w:style w:type="paragraph" w:customStyle="1" w:styleId="3f5">
    <w:name w:val="Абзац списка3"/>
    <w:basedOn w:val="a3"/>
    <w:rsid w:val="004D2F44"/>
    <w:pPr>
      <w:widowControl/>
      <w:suppressAutoHyphens w:val="0"/>
      <w:overflowPunct/>
      <w:autoSpaceDN w:val="0"/>
      <w:adjustRightInd w:val="0"/>
      <w:ind w:left="720" w:firstLine="540"/>
      <w:jc w:val="both"/>
    </w:pPr>
    <w:rPr>
      <w:sz w:val="24"/>
      <w:szCs w:val="24"/>
      <w:lang w:eastAsia="ru-RU"/>
    </w:rPr>
  </w:style>
  <w:style w:type="paragraph" w:customStyle="1" w:styleId="3f6">
    <w:name w:val="Заголовок оглавления3"/>
    <w:basedOn w:val="11"/>
    <w:next w:val="a3"/>
    <w:rsid w:val="004D2F44"/>
    <w:pPr>
      <w:keepLines/>
      <w:tabs>
        <w:tab w:val="num" w:pos="1152"/>
      </w:tabs>
      <w:autoSpaceDE w:val="0"/>
      <w:autoSpaceDN w:val="0"/>
      <w:adjustRightInd w:val="0"/>
      <w:spacing w:before="480" w:line="276" w:lineRule="auto"/>
      <w:ind w:firstLine="709"/>
      <w:jc w:val="both"/>
      <w:outlineLvl w:val="9"/>
    </w:pPr>
    <w:rPr>
      <w:color w:val="365F91"/>
      <w:kern w:val="0"/>
      <w:sz w:val="28"/>
      <w:szCs w:val="28"/>
      <w:lang w:eastAsia="ru-RU"/>
    </w:rPr>
  </w:style>
  <w:style w:type="paragraph" w:customStyle="1" w:styleId="font0">
    <w:name w:val="font0"/>
    <w:basedOn w:val="a3"/>
    <w:rsid w:val="004D2F44"/>
    <w:pPr>
      <w:widowControl/>
      <w:suppressAutoHyphens w:val="0"/>
      <w:overflowPunct/>
      <w:autoSpaceDE/>
      <w:spacing w:before="100" w:beforeAutospacing="1" w:after="100" w:afterAutospacing="1"/>
    </w:pPr>
    <w:rPr>
      <w:rFonts w:ascii="Calibri" w:hAnsi="Calibri"/>
      <w:color w:val="000000"/>
      <w:sz w:val="22"/>
      <w:szCs w:val="22"/>
      <w:lang w:eastAsia="ru-RU"/>
    </w:rPr>
  </w:style>
  <w:style w:type="character" w:customStyle="1" w:styleId="3-1">
    <w:name w:val="Заг3 - Статья Знак Знак"/>
    <w:rsid w:val="004D2F44"/>
    <w:rPr>
      <w:rFonts w:ascii="Arial" w:hAnsi="Arial"/>
      <w:i/>
      <w:sz w:val="24"/>
      <w:szCs w:val="24"/>
      <w:lang w:bidi="ar-SA"/>
    </w:rPr>
  </w:style>
  <w:style w:type="character" w:customStyle="1" w:styleId="2f8">
    <w:name w:val="Список маркированный 2 Знак Знак"/>
    <w:rsid w:val="004D2F44"/>
    <w:rPr>
      <w:sz w:val="24"/>
      <w:szCs w:val="24"/>
      <w:lang w:bidi="ar-SA"/>
    </w:rPr>
  </w:style>
  <w:style w:type="character" w:customStyle="1" w:styleId="Bodytext2Bold">
    <w:name w:val="Body text (2) + Bold"/>
    <w:rsid w:val="004D2F4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FontStyle102">
    <w:name w:val="Font Style102"/>
    <w:rsid w:val="004D2F44"/>
    <w:rPr>
      <w:b/>
      <w:bCs/>
      <w:sz w:val="22"/>
      <w:szCs w:val="22"/>
    </w:rPr>
  </w:style>
  <w:style w:type="paragraph" w:customStyle="1" w:styleId="afffffff7">
    <w:name w:val="Табличный_заголовки"/>
    <w:basedOn w:val="a3"/>
    <w:qFormat/>
    <w:rsid w:val="004D2F44"/>
    <w:pPr>
      <w:keepNext/>
      <w:keepLines/>
      <w:widowControl/>
      <w:suppressAutoHyphens w:val="0"/>
      <w:overflowPunct/>
      <w:autoSpaceDE/>
      <w:jc w:val="center"/>
    </w:pPr>
    <w:rPr>
      <w:b/>
      <w:lang w:eastAsia="ru-RU"/>
    </w:rPr>
  </w:style>
  <w:style w:type="paragraph" w:customStyle="1" w:styleId="afffffff8">
    <w:basedOn w:val="a3"/>
    <w:next w:val="a3"/>
    <w:rsid w:val="004D2F44"/>
    <w:pPr>
      <w:widowControl/>
      <w:overflowPunct/>
      <w:autoSpaceDN w:val="0"/>
      <w:adjustRightInd w:val="0"/>
      <w:spacing w:before="60" w:after="60"/>
      <w:ind w:left="1701" w:right="1701" w:firstLine="540"/>
      <w:jc w:val="center"/>
    </w:pPr>
    <w:rPr>
      <w:b/>
      <w:bCs/>
      <w:spacing w:val="20"/>
      <w:sz w:val="28"/>
      <w:szCs w:val="28"/>
      <w:lang w:eastAsia="ru-RU"/>
    </w:rPr>
  </w:style>
  <w:style w:type="paragraph" w:customStyle="1" w:styleId="formattext">
    <w:name w:val="formattext"/>
    <w:basedOn w:val="a3"/>
    <w:rsid w:val="001877F3"/>
    <w:pPr>
      <w:widowControl/>
      <w:suppressAutoHyphens w:val="0"/>
      <w:overflowPunct/>
      <w:autoSpaceDE/>
      <w:spacing w:before="100" w:beforeAutospacing="1" w:after="100" w:afterAutospacing="1"/>
    </w:pPr>
    <w:rPr>
      <w:sz w:val="24"/>
      <w:szCs w:val="24"/>
      <w:lang w:eastAsia="ru-RU"/>
    </w:rPr>
  </w:style>
  <w:style w:type="character" w:customStyle="1" w:styleId="122">
    <w:name w:val="Заголовок 1 Знак2"/>
    <w:rsid w:val="00F03863"/>
    <w:rPr>
      <w:rFonts w:cs="Times New Roman"/>
      <w:b/>
      <w:bCs/>
      <w:sz w:val="28"/>
      <w:szCs w:val="28"/>
      <w:lang w:val="ru-RU" w:eastAsia="ru-RU" w:bidi="ar-SA"/>
    </w:rPr>
  </w:style>
  <w:style w:type="character" w:customStyle="1" w:styleId="230">
    <w:name w:val="Основной текст с отступом 2 Знак3"/>
    <w:rsid w:val="00F03863"/>
    <w:rPr>
      <w:rFonts w:ascii="Times New Roman" w:eastAsia="Times New Roman" w:hAnsi="Times New Roman" w:cs="Times New Roman"/>
      <w:sz w:val="24"/>
      <w:szCs w:val="24"/>
      <w:lang w:eastAsia="ru-RU"/>
    </w:rPr>
  </w:style>
  <w:style w:type="character" w:customStyle="1" w:styleId="321">
    <w:name w:val="Основной текст 3 Знак2"/>
    <w:rsid w:val="00F03863"/>
    <w:rPr>
      <w:rFonts w:ascii="Arial" w:hAnsi="Arial"/>
      <w:i/>
      <w:sz w:val="24"/>
      <w:szCs w:val="24"/>
      <w:lang w:bidi="ar-SA"/>
    </w:rPr>
  </w:style>
  <w:style w:type="character" w:customStyle="1" w:styleId="ListLabel6">
    <w:name w:val="ListLabel 6"/>
    <w:rsid w:val="00F03863"/>
    <w:rPr>
      <w:rFonts w:cs="Times New Roman"/>
    </w:rPr>
  </w:style>
  <w:style w:type="character" w:customStyle="1" w:styleId="ListLabel7">
    <w:name w:val="ListLabel 7"/>
    <w:rsid w:val="00F03863"/>
    <w:rPr>
      <w:b/>
      <w:i w:val="0"/>
      <w:sz w:val="24"/>
    </w:rPr>
  </w:style>
  <w:style w:type="character" w:customStyle="1" w:styleId="ListLabel8">
    <w:name w:val="ListLabel 8"/>
    <w:rsid w:val="00F03863"/>
    <w:rPr>
      <w:color w:val="00000A"/>
    </w:rPr>
  </w:style>
  <w:style w:type="character" w:customStyle="1" w:styleId="ListLabel9">
    <w:name w:val="ListLabel 9"/>
    <w:rsid w:val="00F03863"/>
    <w:rPr>
      <w:rFonts w:cs="Times New Roman"/>
      <w:sz w:val="24"/>
    </w:rPr>
  </w:style>
  <w:style w:type="character" w:customStyle="1" w:styleId="ListLabel10">
    <w:name w:val="ListLabel 10"/>
    <w:rsid w:val="00F03863"/>
    <w:rPr>
      <w:rFonts w:cs="Courier New"/>
    </w:rPr>
  </w:style>
  <w:style w:type="character" w:customStyle="1" w:styleId="ListLabel11">
    <w:name w:val="ListLabel 11"/>
    <w:rsid w:val="00F03863"/>
    <w:rPr>
      <w:rFonts w:cs="Times New Roman"/>
      <w:color w:val="00000A"/>
      <w:sz w:val="24"/>
    </w:rPr>
  </w:style>
  <w:style w:type="character" w:customStyle="1" w:styleId="ListLabel12">
    <w:name w:val="ListLabel 12"/>
    <w:rsid w:val="00F03863"/>
    <w:rPr>
      <w:rFonts w:eastAsia="Times New Roman" w:cs="Times New Roman"/>
    </w:rPr>
  </w:style>
  <w:style w:type="paragraph" w:customStyle="1" w:styleId="1fffa">
    <w:name w:val="Заголовок1"/>
    <w:basedOn w:val="1fa"/>
    <w:next w:val="ae"/>
    <w:link w:val="1fffb"/>
    <w:qFormat/>
    <w:rsid w:val="00F03863"/>
    <w:pPr>
      <w:keepNext/>
      <w:widowControl w:val="0"/>
      <w:suppressAutoHyphens/>
      <w:overflowPunct w:val="0"/>
      <w:spacing w:before="240"/>
      <w:textAlignment w:val="baseline"/>
    </w:pPr>
    <w:rPr>
      <w:rFonts w:ascii="Arial" w:hAnsi="Arial" w:cs="Arial"/>
      <w:b/>
      <w:bCs/>
      <w:color w:val="00000A"/>
      <w:sz w:val="28"/>
      <w:szCs w:val="28"/>
    </w:rPr>
  </w:style>
  <w:style w:type="paragraph" w:customStyle="1" w:styleId="1fffc">
    <w:name w:val="Название1"/>
    <w:basedOn w:val="1fa"/>
    <w:rsid w:val="00F03863"/>
    <w:pPr>
      <w:widowControl w:val="0"/>
      <w:suppressLineNumbers/>
      <w:suppressAutoHyphens/>
      <w:overflowPunct w:val="0"/>
      <w:spacing w:before="120" w:after="120"/>
      <w:textAlignment w:val="baseline"/>
    </w:pPr>
    <w:rPr>
      <w:rFonts w:eastAsia="Lucida Sans Unicode" w:cs="Mangal"/>
      <w:i/>
      <w:iCs/>
      <w:color w:val="00000A"/>
      <w:sz w:val="24"/>
      <w:szCs w:val="24"/>
    </w:rPr>
  </w:style>
  <w:style w:type="paragraph" w:styleId="3f7">
    <w:name w:val="List Bullet 3"/>
    <w:basedOn w:val="1fa"/>
    <w:rsid w:val="00F03863"/>
    <w:pPr>
      <w:overflowPunct w:val="0"/>
      <w:ind w:left="849" w:hanging="283"/>
      <w:jc w:val="both"/>
      <w:textAlignment w:val="baseline"/>
    </w:pPr>
    <w:rPr>
      <w:rFonts w:eastAsia="Lucida Sans Unicode" w:cs="Tahoma"/>
      <w:color w:val="00000A"/>
      <w:sz w:val="24"/>
      <w:szCs w:val="24"/>
    </w:rPr>
  </w:style>
  <w:style w:type="numbering" w:customStyle="1" w:styleId="1fffd">
    <w:name w:val="Нет списка1"/>
    <w:next w:val="a6"/>
    <w:uiPriority w:val="99"/>
    <w:semiHidden/>
    <w:unhideWhenUsed/>
    <w:rsid w:val="00E76ED4"/>
  </w:style>
  <w:style w:type="paragraph" w:customStyle="1" w:styleId="msonormal0">
    <w:name w:val="msonormal"/>
    <w:basedOn w:val="a3"/>
    <w:uiPriority w:val="99"/>
    <w:semiHidden/>
    <w:rsid w:val="00E76ED4"/>
    <w:pPr>
      <w:widowControl/>
      <w:suppressAutoHyphens w:val="0"/>
      <w:overflowPunct/>
      <w:autoSpaceDE/>
      <w:spacing w:before="100" w:beforeAutospacing="1" w:after="100" w:afterAutospacing="1"/>
    </w:pPr>
    <w:rPr>
      <w:sz w:val="24"/>
      <w:szCs w:val="24"/>
      <w:lang w:eastAsia="ru-RU"/>
    </w:rPr>
  </w:style>
  <w:style w:type="character" w:customStyle="1" w:styleId="2f9">
    <w:name w:val="Основной текст (2)_"/>
    <w:link w:val="2fa"/>
    <w:locked/>
    <w:rsid w:val="00E76ED4"/>
    <w:rPr>
      <w:rFonts w:ascii="Arial" w:eastAsia="Arial" w:hAnsi="Arial" w:cs="Arial"/>
      <w:sz w:val="26"/>
      <w:szCs w:val="26"/>
      <w:shd w:val="clear" w:color="auto" w:fill="FFFFFF"/>
    </w:rPr>
  </w:style>
  <w:style w:type="paragraph" w:customStyle="1" w:styleId="2fa">
    <w:name w:val="Основной текст (2)"/>
    <w:basedOn w:val="a3"/>
    <w:link w:val="2f9"/>
    <w:rsid w:val="00E76ED4"/>
    <w:pPr>
      <w:shd w:val="clear" w:color="auto" w:fill="FFFFFF"/>
      <w:suppressAutoHyphens w:val="0"/>
      <w:overflowPunct/>
      <w:autoSpaceDE/>
      <w:spacing w:line="298" w:lineRule="exact"/>
      <w:ind w:hanging="300"/>
      <w:jc w:val="center"/>
    </w:pPr>
    <w:rPr>
      <w:rFonts w:ascii="Arial" w:eastAsia="Arial" w:hAnsi="Arial"/>
      <w:sz w:val="26"/>
      <w:szCs w:val="26"/>
    </w:rPr>
  </w:style>
  <w:style w:type="character" w:customStyle="1" w:styleId="47">
    <w:name w:val="Заголовок №4_"/>
    <w:link w:val="48"/>
    <w:locked/>
    <w:rsid w:val="00E76ED4"/>
    <w:rPr>
      <w:rFonts w:ascii="Arial" w:eastAsia="Arial" w:hAnsi="Arial" w:cs="Arial"/>
      <w:b/>
      <w:bCs/>
      <w:sz w:val="28"/>
      <w:szCs w:val="28"/>
      <w:shd w:val="clear" w:color="auto" w:fill="FFFFFF"/>
    </w:rPr>
  </w:style>
  <w:style w:type="paragraph" w:customStyle="1" w:styleId="48">
    <w:name w:val="Заголовок №4"/>
    <w:basedOn w:val="a3"/>
    <w:link w:val="47"/>
    <w:rsid w:val="00E76ED4"/>
    <w:pPr>
      <w:shd w:val="clear" w:color="auto" w:fill="FFFFFF"/>
      <w:suppressAutoHyphens w:val="0"/>
      <w:overflowPunct/>
      <w:autoSpaceDE/>
      <w:spacing w:line="370" w:lineRule="exact"/>
      <w:jc w:val="center"/>
      <w:outlineLvl w:val="3"/>
    </w:pPr>
    <w:rPr>
      <w:rFonts w:ascii="Arial" w:eastAsia="Arial" w:hAnsi="Arial"/>
      <w:b/>
      <w:bCs/>
      <w:sz w:val="28"/>
      <w:szCs w:val="28"/>
    </w:rPr>
  </w:style>
  <w:style w:type="character" w:customStyle="1" w:styleId="194">
    <w:name w:val="Основной текст (19)_"/>
    <w:link w:val="195"/>
    <w:locked/>
    <w:rsid w:val="00E76ED4"/>
    <w:rPr>
      <w:rFonts w:ascii="Arial" w:eastAsia="Arial" w:hAnsi="Arial" w:cs="Arial"/>
      <w:b/>
      <w:bCs/>
      <w:sz w:val="17"/>
      <w:szCs w:val="17"/>
      <w:shd w:val="clear" w:color="auto" w:fill="FFFFFF"/>
    </w:rPr>
  </w:style>
  <w:style w:type="paragraph" w:customStyle="1" w:styleId="195">
    <w:name w:val="Основной текст (19)"/>
    <w:basedOn w:val="a3"/>
    <w:link w:val="194"/>
    <w:rsid w:val="00E76ED4"/>
    <w:pPr>
      <w:shd w:val="clear" w:color="auto" w:fill="FFFFFF"/>
      <w:suppressAutoHyphens w:val="0"/>
      <w:overflowPunct/>
      <w:autoSpaceDE/>
      <w:spacing w:line="226" w:lineRule="exact"/>
    </w:pPr>
    <w:rPr>
      <w:rFonts w:ascii="Arial" w:eastAsia="Arial" w:hAnsi="Arial"/>
      <w:b/>
      <w:bCs/>
      <w:sz w:val="17"/>
      <w:szCs w:val="17"/>
    </w:rPr>
  </w:style>
  <w:style w:type="character" w:customStyle="1" w:styleId="56">
    <w:name w:val="Основной текст (5)_"/>
    <w:link w:val="57"/>
    <w:locked/>
    <w:rsid w:val="00E76ED4"/>
    <w:rPr>
      <w:rFonts w:ascii="Times New Roman" w:eastAsia="Times New Roman" w:hAnsi="Times New Roman"/>
      <w:b/>
      <w:bCs/>
      <w:sz w:val="28"/>
      <w:szCs w:val="28"/>
      <w:shd w:val="clear" w:color="auto" w:fill="FFFFFF"/>
    </w:rPr>
  </w:style>
  <w:style w:type="paragraph" w:customStyle="1" w:styleId="57">
    <w:name w:val="Основной текст (5)"/>
    <w:basedOn w:val="a3"/>
    <w:link w:val="56"/>
    <w:rsid w:val="00E76ED4"/>
    <w:pPr>
      <w:shd w:val="clear" w:color="auto" w:fill="FFFFFF"/>
      <w:suppressAutoHyphens w:val="0"/>
      <w:overflowPunct/>
      <w:autoSpaceDE/>
      <w:spacing w:before="360" w:line="324" w:lineRule="exact"/>
      <w:jc w:val="center"/>
    </w:pPr>
    <w:rPr>
      <w:b/>
      <w:bCs/>
      <w:sz w:val="28"/>
      <w:szCs w:val="28"/>
    </w:rPr>
  </w:style>
  <w:style w:type="character" w:customStyle="1" w:styleId="280">
    <w:name w:val="Основной текст (2) + 8"/>
    <w:aliases w:val="5 pt,Полужирный"/>
    <w:rsid w:val="00E76ED4"/>
    <w:rPr>
      <w:rFonts w:ascii="Arial" w:eastAsia="Arial" w:hAnsi="Arial" w:cs="Arial"/>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2TimesNewRoman0">
    <w:name w:val="Основной текст (2) + Times New Roman"/>
    <w:aliases w:val="9 pt,Малые прописные"/>
    <w:rsid w:val="00E76ED4"/>
    <w:rPr>
      <w:rFonts w:ascii="Times New Roman" w:eastAsia="Times New Roman" w:hAnsi="Times New Roman" w:cs="Times New Roman"/>
      <w:b/>
      <w:bCs/>
      <w:smallCaps/>
      <w:color w:val="000000"/>
      <w:spacing w:val="0"/>
      <w:w w:val="100"/>
      <w:position w:val="0"/>
      <w:sz w:val="18"/>
      <w:szCs w:val="18"/>
      <w:shd w:val="clear" w:color="auto" w:fill="FFFFFF"/>
      <w:lang w:val="ru-RU" w:eastAsia="ru-RU" w:bidi="ru-RU"/>
    </w:rPr>
  </w:style>
  <w:style w:type="character" w:customStyle="1" w:styleId="afffffff9">
    <w:name w:val="Подпись к таблице"/>
    <w:rsid w:val="00E76ED4"/>
    <w:rPr>
      <w:rFonts w:ascii="Arial" w:eastAsia="Arial" w:hAnsi="Arial" w:cs="Arial" w:hint="default"/>
      <w:b/>
      <w:bCs/>
      <w:i w:val="0"/>
      <w:iCs w:val="0"/>
      <w:smallCaps w:val="0"/>
      <w:strike w:val="0"/>
      <w:dstrike w:val="0"/>
      <w:sz w:val="26"/>
      <w:szCs w:val="26"/>
      <w:u w:val="none"/>
      <w:effect w:val="none"/>
    </w:rPr>
  </w:style>
  <w:style w:type="character" w:customStyle="1" w:styleId="afffffffa">
    <w:name w:val="Подпись к таблице_"/>
    <w:rsid w:val="00E76ED4"/>
    <w:rPr>
      <w:rFonts w:ascii="Arial" w:eastAsia="Arial" w:hAnsi="Arial" w:cs="Arial" w:hint="default"/>
      <w:b/>
      <w:bCs/>
      <w:i w:val="0"/>
      <w:iCs w:val="0"/>
      <w:smallCaps w:val="0"/>
      <w:strike w:val="0"/>
      <w:dstrike w:val="0"/>
      <w:sz w:val="26"/>
      <w:szCs w:val="26"/>
      <w:u w:val="none"/>
      <w:effect w:val="none"/>
    </w:rPr>
  </w:style>
  <w:style w:type="table" w:customStyle="1" w:styleId="1fffe">
    <w:name w:val="Сетка таблицы1"/>
    <w:basedOn w:val="a5"/>
    <w:next w:val="afff1"/>
    <w:uiPriority w:val="59"/>
    <w:rsid w:val="00E76ED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b">
    <w:name w:val="Обычный текст"/>
    <w:basedOn w:val="a3"/>
    <w:qFormat/>
    <w:rsid w:val="00226874"/>
    <w:pPr>
      <w:widowControl/>
      <w:suppressAutoHyphens w:val="0"/>
      <w:overflowPunct/>
      <w:autoSpaceDE/>
      <w:ind w:firstLine="709"/>
      <w:jc w:val="both"/>
    </w:pPr>
    <w:rPr>
      <w:sz w:val="24"/>
      <w:szCs w:val="24"/>
      <w:lang w:val="en-US" w:bidi="en-US"/>
    </w:rPr>
  </w:style>
  <w:style w:type="character" w:customStyle="1" w:styleId="285pt">
    <w:name w:val="Основной текст (2) + 8;5 pt;Полужирный"/>
    <w:rsid w:val="009F6A3D"/>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2TimesNewRoman9pt">
    <w:name w:val="Основной текст (2) + Times New Roman;9 pt;Малые прописные"/>
    <w:rsid w:val="009F6A3D"/>
    <w:rPr>
      <w:rFonts w:ascii="Times New Roman" w:eastAsia="Times New Roman" w:hAnsi="Times New Roman" w:cs="Times New Roman"/>
      <w:b w:val="0"/>
      <w:bCs w:val="0"/>
      <w:i w:val="0"/>
      <w:iCs w:val="0"/>
      <w:smallCaps/>
      <w:strike w:val="0"/>
      <w:color w:val="000000"/>
      <w:spacing w:val="0"/>
      <w:w w:val="100"/>
      <w:position w:val="0"/>
      <w:sz w:val="18"/>
      <w:szCs w:val="18"/>
      <w:u w:val="none"/>
      <w:lang w:val="ru-RU" w:eastAsia="ru-RU" w:bidi="ru-RU"/>
    </w:rPr>
  </w:style>
  <w:style w:type="character" w:customStyle="1" w:styleId="2TimesNewRoman9pt0">
    <w:name w:val="Основной текст (2) + Times New Roman;9 pt"/>
    <w:rsid w:val="009F6A3D"/>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
    <w:name w:val="Основной текст (2) + 9 pt;Полужирный"/>
    <w:rsid w:val="009F6A3D"/>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19TimesNewRoman9pt">
    <w:name w:val="Основной текст (19) + Times New Roman;9 pt;Не полужирный;Малые прописные"/>
    <w:rsid w:val="009F6A3D"/>
    <w:rPr>
      <w:rFonts w:ascii="Times New Roman" w:eastAsia="Times New Roman" w:hAnsi="Times New Roman" w:cs="Times New Roman"/>
      <w:b/>
      <w:bCs/>
      <w:smallCaps/>
      <w:color w:val="000000"/>
      <w:spacing w:val="0"/>
      <w:w w:val="100"/>
      <w:position w:val="0"/>
      <w:sz w:val="18"/>
      <w:szCs w:val="18"/>
      <w:shd w:val="clear" w:color="auto" w:fill="FFFFFF"/>
      <w:lang w:val="ru-RU" w:eastAsia="ru-RU" w:bidi="ru-RU"/>
    </w:rPr>
  </w:style>
  <w:style w:type="character" w:customStyle="1" w:styleId="ConsNormal0">
    <w:name w:val="ConsNormal Знак"/>
    <w:link w:val="ConsNormal"/>
    <w:rsid w:val="005378A2"/>
    <w:rPr>
      <w:rFonts w:ascii="Arial" w:eastAsia="SimSun" w:hAnsi="Arial" w:cs="Arial"/>
      <w:lang w:eastAsia="zh-CN" w:bidi="ar-SA"/>
    </w:rPr>
  </w:style>
  <w:style w:type="paragraph" w:styleId="afffffffc">
    <w:name w:val="Note Heading"/>
    <w:basedOn w:val="a3"/>
    <w:link w:val="afffffffd"/>
    <w:rsid w:val="005378A2"/>
    <w:pPr>
      <w:widowControl/>
      <w:suppressAutoHyphens w:val="0"/>
      <w:overflowPunct/>
      <w:autoSpaceDE/>
      <w:jc w:val="center"/>
    </w:pPr>
    <w:rPr>
      <w:b/>
      <w:sz w:val="28"/>
    </w:rPr>
  </w:style>
  <w:style w:type="character" w:customStyle="1" w:styleId="afffffffd">
    <w:name w:val="Заголовок записки Знак"/>
    <w:link w:val="afffffffc"/>
    <w:uiPriority w:val="99"/>
    <w:rsid w:val="005378A2"/>
    <w:rPr>
      <w:rFonts w:ascii="Times New Roman" w:eastAsia="Times New Roman" w:hAnsi="Times New Roman"/>
      <w:b/>
      <w:sz w:val="28"/>
    </w:rPr>
  </w:style>
  <w:style w:type="character" w:styleId="afffffffe">
    <w:name w:val="Book Title"/>
    <w:qFormat/>
    <w:rsid w:val="005378A2"/>
    <w:rPr>
      <w:b/>
      <w:bCs/>
      <w:smallCaps/>
      <w:spacing w:val="5"/>
    </w:rPr>
  </w:style>
  <w:style w:type="paragraph" w:customStyle="1" w:styleId="49">
    <w:name w:val="Абзац списка4"/>
    <w:basedOn w:val="a3"/>
    <w:rsid w:val="005378A2"/>
    <w:pPr>
      <w:widowControl/>
      <w:suppressAutoHyphens w:val="0"/>
      <w:overflowPunct/>
      <w:autoSpaceDE/>
      <w:spacing w:after="200" w:line="276" w:lineRule="auto"/>
      <w:ind w:left="720"/>
    </w:pPr>
    <w:rPr>
      <w:rFonts w:ascii="Calibri" w:eastAsia="Calibri" w:hAnsi="Calibri" w:cs="Calibri"/>
      <w:sz w:val="22"/>
      <w:szCs w:val="22"/>
      <w:lang w:eastAsia="en-US"/>
    </w:rPr>
  </w:style>
  <w:style w:type="paragraph" w:customStyle="1" w:styleId="affffffff">
    <w:basedOn w:val="a3"/>
    <w:next w:val="a7"/>
    <w:uiPriority w:val="99"/>
    <w:unhideWhenUsed/>
    <w:rsid w:val="005378A2"/>
    <w:pPr>
      <w:widowControl/>
      <w:suppressAutoHyphens w:val="0"/>
      <w:overflowPunct/>
      <w:autoSpaceDE/>
      <w:spacing w:before="100" w:beforeAutospacing="1" w:after="100" w:afterAutospacing="1"/>
    </w:pPr>
    <w:rPr>
      <w:sz w:val="24"/>
      <w:szCs w:val="24"/>
      <w:lang w:eastAsia="ru-RU"/>
    </w:rPr>
  </w:style>
  <w:style w:type="character" w:customStyle="1" w:styleId="affffffff0">
    <w:name w:val="Не вступил в силу"/>
    <w:uiPriority w:val="99"/>
    <w:rsid w:val="005378A2"/>
    <w:rPr>
      <w:rFonts w:cs="Times New Roman"/>
      <w:b w:val="0"/>
      <w:color w:val="000000"/>
      <w:shd w:val="clear" w:color="auto" w:fill="D8EDE8"/>
    </w:rPr>
  </w:style>
  <w:style w:type="paragraph" w:customStyle="1" w:styleId="1ffff">
    <w:name w:val="Знак Знак1 Знак Знак Знак Знак"/>
    <w:basedOn w:val="a3"/>
    <w:rsid w:val="00C34946"/>
    <w:pPr>
      <w:widowControl/>
      <w:tabs>
        <w:tab w:val="left" w:pos="1134"/>
      </w:tabs>
      <w:suppressAutoHyphens w:val="0"/>
      <w:overflowPunct/>
      <w:autoSpaceDE/>
      <w:spacing w:after="160" w:line="240" w:lineRule="exact"/>
    </w:pPr>
    <w:rPr>
      <w:noProof/>
      <w:sz w:val="22"/>
      <w:lang w:val="en-US" w:eastAsia="ru-RU"/>
    </w:rPr>
  </w:style>
  <w:style w:type="character" w:customStyle="1" w:styleId="affffffff1">
    <w:name w:val="Основной текст_"/>
    <w:basedOn w:val="a4"/>
    <w:link w:val="1ffff0"/>
    <w:rsid w:val="00474FFB"/>
    <w:rPr>
      <w:rFonts w:ascii="Times New Roman" w:eastAsia="Times New Roman" w:hAnsi="Times New Roman"/>
      <w:sz w:val="28"/>
      <w:szCs w:val="28"/>
      <w:shd w:val="clear" w:color="auto" w:fill="FFFFFF"/>
    </w:rPr>
  </w:style>
  <w:style w:type="character" w:customStyle="1" w:styleId="affffffff2">
    <w:name w:val="Другое_"/>
    <w:basedOn w:val="a4"/>
    <w:link w:val="affffffff3"/>
    <w:rsid w:val="00474FFB"/>
    <w:rPr>
      <w:rFonts w:ascii="Times New Roman" w:eastAsia="Times New Roman" w:hAnsi="Times New Roman"/>
      <w:sz w:val="28"/>
      <w:szCs w:val="28"/>
      <w:shd w:val="clear" w:color="auto" w:fill="FFFFFF"/>
    </w:rPr>
  </w:style>
  <w:style w:type="paragraph" w:customStyle="1" w:styleId="1ffff0">
    <w:name w:val="Основной текст1"/>
    <w:basedOn w:val="a3"/>
    <w:link w:val="affffffff1"/>
    <w:rsid w:val="00474FFB"/>
    <w:pPr>
      <w:shd w:val="clear" w:color="auto" w:fill="FFFFFF"/>
      <w:suppressAutoHyphens w:val="0"/>
      <w:overflowPunct/>
      <w:autoSpaceDE/>
      <w:spacing w:after="300"/>
    </w:pPr>
    <w:rPr>
      <w:sz w:val="28"/>
      <w:szCs w:val="28"/>
      <w:lang w:eastAsia="ru-RU"/>
    </w:rPr>
  </w:style>
  <w:style w:type="paragraph" w:customStyle="1" w:styleId="affffffff3">
    <w:name w:val="Другое"/>
    <w:basedOn w:val="a3"/>
    <w:link w:val="affffffff2"/>
    <w:rsid w:val="00474FFB"/>
    <w:pPr>
      <w:shd w:val="clear" w:color="auto" w:fill="FFFFFF"/>
      <w:suppressAutoHyphens w:val="0"/>
      <w:overflowPunct/>
      <w:autoSpaceDE/>
      <w:spacing w:after="300"/>
    </w:pPr>
    <w:rPr>
      <w:sz w:val="28"/>
      <w:szCs w:val="28"/>
      <w:lang w:eastAsia="ru-RU"/>
    </w:rPr>
  </w:style>
  <w:style w:type="character" w:customStyle="1" w:styleId="aff0">
    <w:name w:val="Абзац списка Знак"/>
    <w:link w:val="aff"/>
    <w:uiPriority w:val="34"/>
    <w:locked/>
    <w:rsid w:val="00A43EE3"/>
    <w:rPr>
      <w:rFonts w:eastAsia="Times New Roman"/>
      <w:sz w:val="22"/>
      <w:szCs w:val="22"/>
      <w:lang w:eastAsia="en-US"/>
    </w:rPr>
  </w:style>
  <w:style w:type="paragraph" w:styleId="affffffff4">
    <w:name w:val="Revision"/>
    <w:hidden/>
    <w:uiPriority w:val="99"/>
    <w:semiHidden/>
    <w:rsid w:val="00A43EE3"/>
    <w:rPr>
      <w:rFonts w:ascii="Times New Roman" w:eastAsia="Times New Roman" w:hAnsi="Times New Roman"/>
      <w:sz w:val="24"/>
      <w:szCs w:val="22"/>
    </w:rPr>
  </w:style>
  <w:style w:type="paragraph" w:customStyle="1" w:styleId="a2">
    <w:name w:val="Список (черточки)"/>
    <w:basedOn w:val="a3"/>
    <w:qFormat/>
    <w:rsid w:val="00A43EE3"/>
    <w:pPr>
      <w:widowControl/>
      <w:numPr>
        <w:numId w:val="17"/>
      </w:numPr>
      <w:tabs>
        <w:tab w:val="left" w:pos="851"/>
      </w:tabs>
      <w:suppressAutoHyphens w:val="0"/>
      <w:overflowPunct/>
      <w:autoSpaceDE/>
      <w:jc w:val="both"/>
    </w:pPr>
    <w:rPr>
      <w:bCs/>
      <w:spacing w:val="-1"/>
      <w:sz w:val="24"/>
      <w:szCs w:val="24"/>
      <w:lang w:eastAsia="ru-RU"/>
    </w:rPr>
  </w:style>
  <w:style w:type="paragraph" w:customStyle="1" w:styleId="a1">
    <w:name w:val="Абзац списка цифирки"/>
    <w:basedOn w:val="a3"/>
    <w:rsid w:val="00A43EE3"/>
    <w:pPr>
      <w:widowControl/>
      <w:numPr>
        <w:numId w:val="18"/>
      </w:numPr>
      <w:tabs>
        <w:tab w:val="left" w:pos="851"/>
      </w:tabs>
      <w:suppressAutoHyphens w:val="0"/>
      <w:overflowPunct/>
      <w:autoSpaceDE/>
      <w:ind w:left="0" w:firstLine="709"/>
      <w:jc w:val="both"/>
    </w:pPr>
    <w:rPr>
      <w:bCs/>
      <w:spacing w:val="-1"/>
      <w:sz w:val="24"/>
      <w:szCs w:val="24"/>
      <w:lang w:eastAsia="ru-RU"/>
    </w:rPr>
  </w:style>
  <w:style w:type="character" w:customStyle="1" w:styleId="1ffff1">
    <w:name w:val="Неразрешенное упоминание1"/>
    <w:basedOn w:val="a4"/>
    <w:uiPriority w:val="99"/>
    <w:semiHidden/>
    <w:unhideWhenUsed/>
    <w:rsid w:val="00A43EE3"/>
    <w:rPr>
      <w:color w:val="808080"/>
      <w:shd w:val="clear" w:color="auto" w:fill="E6E6E6"/>
    </w:rPr>
  </w:style>
  <w:style w:type="paragraph" w:customStyle="1" w:styleId="affffffff5">
    <w:name w:val="Табличный_по_ширине"/>
    <w:basedOn w:val="a3"/>
    <w:link w:val="affffffff6"/>
    <w:qFormat/>
    <w:rsid w:val="00A43EE3"/>
    <w:pPr>
      <w:widowControl/>
      <w:suppressAutoHyphens w:val="0"/>
      <w:overflowPunct/>
      <w:autoSpaceDE/>
      <w:jc w:val="both"/>
    </w:pPr>
    <w:rPr>
      <w:sz w:val="24"/>
      <w:szCs w:val="22"/>
      <w:lang w:eastAsia="ru-RU"/>
    </w:rPr>
  </w:style>
  <w:style w:type="paragraph" w:customStyle="1" w:styleId="affffffff7">
    <w:name w:val="Табличный_по_центру"/>
    <w:basedOn w:val="affffffff5"/>
    <w:qFormat/>
    <w:rsid w:val="00A43EE3"/>
    <w:pPr>
      <w:jc w:val="center"/>
    </w:pPr>
  </w:style>
  <w:style w:type="paragraph" w:customStyle="1" w:styleId="1230">
    <w:name w:val="Табличный_список_1_2_3"/>
    <w:basedOn w:val="affffffff5"/>
    <w:link w:val="1231"/>
    <w:qFormat/>
    <w:rsid w:val="00A43EE3"/>
    <w:pPr>
      <w:tabs>
        <w:tab w:val="left" w:pos="357"/>
      </w:tabs>
    </w:pPr>
    <w:rPr>
      <w:color w:val="2D2D2D"/>
      <w:spacing w:val="2"/>
    </w:rPr>
  </w:style>
  <w:style w:type="paragraph" w:customStyle="1" w:styleId="10">
    <w:name w:val="Табличный_список_черточки_1_порядок"/>
    <w:basedOn w:val="affffffff5"/>
    <w:link w:val="1ffff2"/>
    <w:qFormat/>
    <w:rsid w:val="00A43EE3"/>
    <w:pPr>
      <w:numPr>
        <w:numId w:val="16"/>
      </w:numPr>
      <w:tabs>
        <w:tab w:val="left" w:pos="567"/>
      </w:tabs>
    </w:pPr>
    <w:rPr>
      <w:color w:val="2D2D2D"/>
      <w:spacing w:val="2"/>
    </w:rPr>
  </w:style>
  <w:style w:type="paragraph" w:customStyle="1" w:styleId="2fb">
    <w:name w:val="Табличный_список_черточки_2_порядок"/>
    <w:basedOn w:val="10"/>
    <w:link w:val="2fc"/>
    <w:qFormat/>
    <w:rsid w:val="00A43EE3"/>
    <w:pPr>
      <w:tabs>
        <w:tab w:val="decimal" w:pos="567"/>
        <w:tab w:val="left" w:pos="1134"/>
      </w:tabs>
    </w:pPr>
  </w:style>
  <w:style w:type="paragraph" w:customStyle="1" w:styleId="affffffff8">
    <w:name w:val="Табличный_заголовок"/>
    <w:basedOn w:val="affffffff7"/>
    <w:qFormat/>
    <w:rsid w:val="00A43EE3"/>
    <w:rPr>
      <w:b/>
    </w:rPr>
  </w:style>
  <w:style w:type="paragraph" w:customStyle="1" w:styleId="affffffff9">
    <w:name w:val="Табличный_нумерация"/>
    <w:basedOn w:val="affffffff7"/>
    <w:qFormat/>
    <w:rsid w:val="00A43EE3"/>
    <w:pPr>
      <w:contextualSpacing/>
      <w:jc w:val="left"/>
    </w:pPr>
  </w:style>
  <w:style w:type="paragraph" w:customStyle="1" w:styleId="affffffffa">
    <w:name w:val="Таблица в таблице"/>
    <w:basedOn w:val="a3"/>
    <w:qFormat/>
    <w:rsid w:val="00A43EE3"/>
    <w:pPr>
      <w:widowControl/>
      <w:suppressAutoHyphens w:val="0"/>
      <w:overflowPunct/>
      <w:autoSpaceDE/>
      <w:jc w:val="center"/>
      <w:textAlignment w:val="baseline"/>
    </w:pPr>
    <w:rPr>
      <w:spacing w:val="2"/>
      <w:lang w:eastAsia="ru-RU"/>
    </w:rPr>
  </w:style>
  <w:style w:type="character" w:customStyle="1" w:styleId="blk1">
    <w:name w:val="blk1"/>
    <w:basedOn w:val="a4"/>
    <w:rsid w:val="00A43EE3"/>
    <w:rPr>
      <w:vanish w:val="0"/>
      <w:webHidden w:val="0"/>
      <w:specVanish w:val="0"/>
    </w:rPr>
  </w:style>
  <w:style w:type="character" w:customStyle="1" w:styleId="1fffb">
    <w:name w:val="Заголовок1 Знак"/>
    <w:basedOn w:val="a4"/>
    <w:link w:val="1fffa"/>
    <w:locked/>
    <w:rsid w:val="00A43EE3"/>
    <w:rPr>
      <w:rFonts w:ascii="Arial" w:eastAsia="Times New Roman" w:hAnsi="Arial" w:cs="Arial"/>
      <w:b/>
      <w:bCs/>
      <w:color w:val="00000A"/>
      <w:sz w:val="28"/>
      <w:szCs w:val="28"/>
    </w:rPr>
  </w:style>
  <w:style w:type="character" w:customStyle="1" w:styleId="fontstyle21">
    <w:name w:val="fontstyle21"/>
    <w:basedOn w:val="a4"/>
    <w:rsid w:val="00A43EE3"/>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4"/>
    <w:rsid w:val="00A43EE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affffffffb">
    <w:name w:val="a"/>
    <w:basedOn w:val="a3"/>
    <w:rsid w:val="00A43EE3"/>
    <w:pPr>
      <w:widowControl/>
      <w:suppressAutoHyphens w:val="0"/>
      <w:overflowPunct/>
      <w:autoSpaceDN w:val="0"/>
      <w:jc w:val="both"/>
    </w:pPr>
    <w:rPr>
      <w:rFonts w:ascii="Arial" w:eastAsiaTheme="minorEastAsia" w:hAnsi="Arial" w:cs="Arial"/>
      <w:sz w:val="24"/>
      <w:szCs w:val="24"/>
      <w:lang w:eastAsia="ru-RU"/>
    </w:rPr>
  </w:style>
  <w:style w:type="character" w:customStyle="1" w:styleId="4a">
    <w:name w:val="Основной текст (4)"/>
    <w:basedOn w:val="a4"/>
    <w:rsid w:val="00A43EE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3"/>
    <w:rsid w:val="00A43EE3"/>
    <w:pPr>
      <w:widowControl/>
      <w:suppressAutoHyphens w:val="0"/>
      <w:overflowPunct/>
      <w:autoSpaceDE/>
      <w:spacing w:before="100" w:beforeAutospacing="1" w:after="180" w:line="330" w:lineRule="atLeast"/>
      <w:jc w:val="both"/>
    </w:pPr>
    <w:rPr>
      <w:sz w:val="24"/>
      <w:szCs w:val="24"/>
      <w:lang w:eastAsia="ru-RU"/>
    </w:rPr>
  </w:style>
  <w:style w:type="character" w:customStyle="1" w:styleId="fontstyle01">
    <w:name w:val="fontstyle01"/>
    <w:basedOn w:val="a4"/>
    <w:rsid w:val="00A43EE3"/>
    <w:rPr>
      <w:rFonts w:ascii="Times New Roman" w:hAnsi="Times New Roman" w:cs="Times New Roman" w:hint="default"/>
      <w:b w:val="0"/>
      <w:bCs w:val="0"/>
      <w:i w:val="0"/>
      <w:iCs w:val="0"/>
      <w:color w:val="000000"/>
      <w:sz w:val="28"/>
      <w:szCs w:val="28"/>
    </w:rPr>
  </w:style>
  <w:style w:type="character" w:customStyle="1" w:styleId="2fd">
    <w:name w:val="Основной текст (2) + Полужирный"/>
    <w:basedOn w:val="2f9"/>
    <w:rsid w:val="00A43EE3"/>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9"/>
    <w:rsid w:val="00A43EE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9"/>
    <w:rsid w:val="00A43EE3"/>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2">
    <w:name w:val="1.2.3. в таблице для работы"/>
    <w:basedOn w:val="10"/>
    <w:qFormat/>
    <w:rsid w:val="00A43EE3"/>
    <w:pPr>
      <w:widowControl w:val="0"/>
      <w:numPr>
        <w:numId w:val="0"/>
      </w:numPr>
      <w:tabs>
        <w:tab w:val="left" w:pos="0"/>
        <w:tab w:val="left" w:pos="357"/>
      </w:tabs>
      <w:ind w:left="227" w:hanging="227"/>
    </w:pPr>
  </w:style>
  <w:style w:type="paragraph" w:customStyle="1" w:styleId="affffffffc">
    <w:name w:val="Таблица_Текст по центру"/>
    <w:basedOn w:val="a3"/>
    <w:next w:val="a3"/>
    <w:rsid w:val="00A43EE3"/>
    <w:pPr>
      <w:widowControl/>
      <w:suppressAutoHyphens w:val="0"/>
      <w:overflowPunct/>
      <w:autoSpaceDE/>
      <w:jc w:val="center"/>
    </w:pPr>
    <w:rPr>
      <w:sz w:val="22"/>
      <w:lang w:eastAsia="ru-RU"/>
    </w:rPr>
  </w:style>
  <w:style w:type="paragraph" w:customStyle="1" w:styleId="s16">
    <w:name w:val="s_16"/>
    <w:basedOn w:val="a3"/>
    <w:rsid w:val="00A43EE3"/>
    <w:pPr>
      <w:widowControl/>
      <w:suppressAutoHyphens w:val="0"/>
      <w:overflowPunct/>
      <w:autoSpaceDE/>
      <w:spacing w:before="100" w:beforeAutospacing="1" w:after="100" w:afterAutospacing="1"/>
    </w:pPr>
    <w:rPr>
      <w:sz w:val="24"/>
      <w:szCs w:val="24"/>
      <w:lang w:eastAsia="ru-RU"/>
    </w:rPr>
  </w:style>
  <w:style w:type="paragraph" w:customStyle="1" w:styleId="affffffffd">
    <w:name w:val="Общий"/>
    <w:basedOn w:val="a3"/>
    <w:qFormat/>
    <w:rsid w:val="00A43EE3"/>
    <w:pPr>
      <w:widowControl/>
      <w:overflowPunct/>
      <w:autoSpaceDE/>
      <w:ind w:firstLine="709"/>
      <w:jc w:val="both"/>
    </w:pPr>
    <w:rPr>
      <w:sz w:val="24"/>
      <w:szCs w:val="24"/>
      <w:lang w:eastAsia="zh-CN"/>
    </w:rPr>
  </w:style>
  <w:style w:type="paragraph" w:customStyle="1" w:styleId="1">
    <w:name w:val="Список_черточки_1_ур"/>
    <w:basedOn w:val="a3"/>
    <w:uiPriority w:val="99"/>
    <w:qFormat/>
    <w:rsid w:val="00A43EE3"/>
    <w:pPr>
      <w:widowControl/>
      <w:numPr>
        <w:numId w:val="19"/>
      </w:numPr>
      <w:suppressAutoHyphens w:val="0"/>
      <w:overflowPunct/>
      <w:autoSpaceDE/>
      <w:jc w:val="both"/>
    </w:pPr>
    <w:rPr>
      <w:sz w:val="24"/>
      <w:szCs w:val="24"/>
      <w:lang w:eastAsia="ru-RU"/>
    </w:rPr>
  </w:style>
  <w:style w:type="paragraph" w:customStyle="1" w:styleId="affffffffe">
    <w:name w:val="Табличный_название"/>
    <w:basedOn w:val="a3"/>
    <w:qFormat/>
    <w:rsid w:val="00A43EE3"/>
    <w:pPr>
      <w:widowControl/>
      <w:suppressAutoHyphens w:val="0"/>
      <w:overflowPunct/>
      <w:autoSpaceDE/>
      <w:spacing w:before="120" w:after="120"/>
      <w:ind w:firstLine="709"/>
      <w:jc w:val="both"/>
    </w:pPr>
    <w:rPr>
      <w:sz w:val="24"/>
      <w:szCs w:val="24"/>
      <w:lang w:eastAsia="ru-RU"/>
    </w:rPr>
  </w:style>
  <w:style w:type="paragraph" w:customStyle="1" w:styleId="afffffffff">
    <w:name w:val="Табличный_слева"/>
    <w:basedOn w:val="27"/>
    <w:uiPriority w:val="99"/>
    <w:qFormat/>
    <w:rsid w:val="00A43EE3"/>
    <w:pPr>
      <w:tabs>
        <w:tab w:val="right" w:leader="dot" w:pos="9488"/>
      </w:tabs>
      <w:ind w:left="0"/>
      <w:jc w:val="both"/>
    </w:pPr>
    <w:rPr>
      <w:rFonts w:eastAsia="Times New Roman" w:cstheme="minorHAnsi"/>
      <w:b w:val="0"/>
      <w:i/>
      <w:smallCaps w:val="0"/>
      <w:noProof w:val="0"/>
      <w:color w:val="auto"/>
      <w:sz w:val="28"/>
      <w:szCs w:val="22"/>
      <w:lang w:eastAsia="ru-RU"/>
    </w:rPr>
  </w:style>
  <w:style w:type="paragraph" w:customStyle="1" w:styleId="afffffffff0">
    <w:name w:val="Название_рисунка"/>
    <w:basedOn w:val="affffffffe"/>
    <w:qFormat/>
    <w:rsid w:val="00A43EE3"/>
    <w:pPr>
      <w:jc w:val="center"/>
    </w:pPr>
  </w:style>
  <w:style w:type="paragraph" w:styleId="20">
    <w:name w:val="List Number 2"/>
    <w:basedOn w:val="a3"/>
    <w:uiPriority w:val="99"/>
    <w:unhideWhenUsed/>
    <w:rsid w:val="00A43EE3"/>
    <w:pPr>
      <w:widowControl/>
      <w:numPr>
        <w:numId w:val="20"/>
      </w:numPr>
      <w:suppressAutoHyphens w:val="0"/>
      <w:overflowPunct/>
      <w:autoSpaceDN w:val="0"/>
      <w:adjustRightInd w:val="0"/>
      <w:spacing w:line="360" w:lineRule="auto"/>
      <w:contextualSpacing/>
      <w:jc w:val="both"/>
    </w:pPr>
    <w:rPr>
      <w:rFonts w:eastAsia="Calibri"/>
      <w:sz w:val="24"/>
      <w:szCs w:val="24"/>
      <w:lang w:eastAsia="en-US"/>
    </w:rPr>
  </w:style>
  <w:style w:type="paragraph" w:customStyle="1" w:styleId="315">
    <w:name w:val="Заголовок 3_1"/>
    <w:basedOn w:val="30"/>
    <w:next w:val="a3"/>
    <w:rsid w:val="00A43EE3"/>
    <w:pPr>
      <w:keepLines/>
      <w:tabs>
        <w:tab w:val="clear" w:pos="0"/>
        <w:tab w:val="clear" w:pos="1985"/>
      </w:tabs>
      <w:spacing w:before="120" w:after="120"/>
      <w:ind w:firstLine="709"/>
      <w:jc w:val="both"/>
    </w:pPr>
    <w:rPr>
      <w:rFonts w:eastAsia="Times New Roman"/>
      <w:b w:val="0"/>
      <w:iCs/>
      <w:color w:val="auto"/>
      <w:szCs w:val="28"/>
      <w:lang w:eastAsia="ar-SA"/>
    </w:rPr>
  </w:style>
  <w:style w:type="character" w:customStyle="1" w:styleId="1ffff3">
    <w:name w:val="Обычный 1 Знак"/>
    <w:link w:val="1ffff4"/>
    <w:locked/>
    <w:rsid w:val="00A43EE3"/>
    <w:rPr>
      <w:rFonts w:ascii="Times New Roman" w:hAnsi="Times New Roman"/>
      <w:bCs/>
      <w:sz w:val="28"/>
      <w:szCs w:val="28"/>
    </w:rPr>
  </w:style>
  <w:style w:type="paragraph" w:customStyle="1" w:styleId="1ffff4">
    <w:name w:val="Обычный 1"/>
    <w:basedOn w:val="a3"/>
    <w:link w:val="1ffff3"/>
    <w:autoRedefine/>
    <w:rsid w:val="00A43EE3"/>
    <w:pPr>
      <w:widowControl/>
      <w:suppressAutoHyphens w:val="0"/>
      <w:overflowPunct/>
      <w:autoSpaceDE/>
      <w:ind w:right="-2" w:firstLine="709"/>
      <w:jc w:val="both"/>
    </w:pPr>
    <w:rPr>
      <w:rFonts w:eastAsia="Calibri"/>
      <w:bCs/>
      <w:sz w:val="28"/>
      <w:szCs w:val="28"/>
      <w:lang w:eastAsia="ru-RU"/>
    </w:rPr>
  </w:style>
  <w:style w:type="paragraph" w:customStyle="1" w:styleId="afffffffff1">
    <w:name w:val="Информация о версии"/>
    <w:basedOn w:val="affffa"/>
    <w:next w:val="a3"/>
    <w:uiPriority w:val="99"/>
    <w:rsid w:val="00A43EE3"/>
    <w:pPr>
      <w:widowControl w:val="0"/>
      <w:shd w:val="clear" w:color="auto" w:fill="auto"/>
      <w:ind w:left="170" w:firstLine="0"/>
    </w:pPr>
    <w:rPr>
      <w:rFonts w:ascii="Times New Roman CYR" w:eastAsiaTheme="minorEastAsia" w:hAnsi="Times New Roman CYR" w:cs="Times New Roman CYR"/>
      <w:i/>
      <w:iCs/>
    </w:rPr>
  </w:style>
  <w:style w:type="paragraph" w:customStyle="1" w:styleId="afffffffff2">
    <w:name w:val="Разрыв таблицы"/>
    <w:basedOn w:val="a3"/>
    <w:link w:val="afffffffff3"/>
    <w:qFormat/>
    <w:rsid w:val="00A43EE3"/>
    <w:pPr>
      <w:widowControl/>
      <w:suppressAutoHyphens w:val="0"/>
      <w:overflowPunct/>
      <w:autoSpaceDE/>
      <w:spacing w:line="144" w:lineRule="auto"/>
      <w:ind w:firstLine="709"/>
      <w:jc w:val="both"/>
    </w:pPr>
    <w:rPr>
      <w:sz w:val="2"/>
      <w:szCs w:val="2"/>
      <w:lang w:eastAsia="ru-RU"/>
    </w:rPr>
  </w:style>
  <w:style w:type="paragraph" w:customStyle="1" w:styleId="afffffffff4">
    <w:name w:val="Отсутп Таблица"/>
    <w:basedOn w:val="2fb"/>
    <w:link w:val="afffffffff5"/>
    <w:qFormat/>
    <w:rsid w:val="00A43EE3"/>
    <w:pPr>
      <w:numPr>
        <w:numId w:val="0"/>
      </w:numPr>
      <w:tabs>
        <w:tab w:val="clear" w:pos="567"/>
        <w:tab w:val="decimal" w:pos="614"/>
      </w:tabs>
      <w:ind w:left="227"/>
    </w:pPr>
    <w:rPr>
      <w:bCs/>
      <w:sz w:val="20"/>
      <w:szCs w:val="20"/>
    </w:rPr>
  </w:style>
  <w:style w:type="character" w:customStyle="1" w:styleId="afffffffff3">
    <w:name w:val="Разрыв таблицы Знак"/>
    <w:basedOn w:val="a4"/>
    <w:link w:val="afffffffff2"/>
    <w:rsid w:val="00A43EE3"/>
    <w:rPr>
      <w:rFonts w:ascii="Times New Roman" w:eastAsia="Times New Roman" w:hAnsi="Times New Roman"/>
      <w:sz w:val="2"/>
      <w:szCs w:val="2"/>
    </w:rPr>
  </w:style>
  <w:style w:type="character" w:customStyle="1" w:styleId="affffffff6">
    <w:name w:val="Табличный_по_ширине Знак"/>
    <w:basedOn w:val="a4"/>
    <w:link w:val="affffffff5"/>
    <w:rsid w:val="00A43EE3"/>
    <w:rPr>
      <w:rFonts w:ascii="Times New Roman" w:eastAsia="Times New Roman" w:hAnsi="Times New Roman"/>
      <w:sz w:val="24"/>
      <w:szCs w:val="22"/>
    </w:rPr>
  </w:style>
  <w:style w:type="character" w:customStyle="1" w:styleId="1ffff2">
    <w:name w:val="Табличный_список_черточки_1_порядок Знак"/>
    <w:basedOn w:val="affffffff6"/>
    <w:link w:val="10"/>
    <w:rsid w:val="00A43EE3"/>
    <w:rPr>
      <w:rFonts w:ascii="Times New Roman" w:eastAsia="Times New Roman" w:hAnsi="Times New Roman"/>
      <w:color w:val="2D2D2D"/>
      <w:spacing w:val="2"/>
      <w:sz w:val="24"/>
      <w:szCs w:val="22"/>
    </w:rPr>
  </w:style>
  <w:style w:type="character" w:customStyle="1" w:styleId="2fc">
    <w:name w:val="Табличный_список_черточки_2_порядок Знак"/>
    <w:basedOn w:val="1ffff2"/>
    <w:link w:val="2fb"/>
    <w:rsid w:val="00A43EE3"/>
    <w:rPr>
      <w:rFonts w:ascii="Times New Roman" w:eastAsia="Times New Roman" w:hAnsi="Times New Roman"/>
      <w:color w:val="2D2D2D"/>
      <w:spacing w:val="2"/>
      <w:sz w:val="24"/>
      <w:szCs w:val="22"/>
    </w:rPr>
  </w:style>
  <w:style w:type="character" w:customStyle="1" w:styleId="afffffffff5">
    <w:name w:val="Отсутп Таблица Знак"/>
    <w:basedOn w:val="2fc"/>
    <w:link w:val="afffffffff4"/>
    <w:rsid w:val="00A43EE3"/>
    <w:rPr>
      <w:rFonts w:ascii="Times New Roman" w:eastAsia="Times New Roman" w:hAnsi="Times New Roman"/>
      <w:bCs/>
      <w:color w:val="2D2D2D"/>
      <w:spacing w:val="2"/>
      <w:sz w:val="24"/>
      <w:szCs w:val="22"/>
    </w:rPr>
  </w:style>
  <w:style w:type="character" w:customStyle="1" w:styleId="1f4">
    <w:name w:val="Стиль1 Знак"/>
    <w:basedOn w:val="1ffff2"/>
    <w:link w:val="1f3"/>
    <w:rsid w:val="00A43EE3"/>
    <w:rPr>
      <w:rFonts w:ascii="Times New Roman" w:eastAsia="Times New Roman" w:hAnsi="Times New Roman"/>
      <w:color w:val="2D2D2D"/>
      <w:spacing w:val="2"/>
      <w:sz w:val="24"/>
      <w:szCs w:val="24"/>
    </w:rPr>
  </w:style>
  <w:style w:type="paragraph" w:customStyle="1" w:styleId="afffffffff6">
    <w:name w:val="Подпункт в таблице"/>
    <w:basedOn w:val="1230"/>
    <w:link w:val="afffffffff7"/>
    <w:qFormat/>
    <w:rsid w:val="00A43EE3"/>
    <w:pPr>
      <w:ind w:left="227"/>
      <w:contextualSpacing/>
    </w:pPr>
    <w:rPr>
      <w:bCs/>
      <w:color w:val="000000" w:themeColor="text1"/>
      <w:sz w:val="20"/>
      <w:szCs w:val="20"/>
    </w:rPr>
  </w:style>
  <w:style w:type="character" w:customStyle="1" w:styleId="1231">
    <w:name w:val="Табличный_список_1_2_3 Знак"/>
    <w:basedOn w:val="affffffff6"/>
    <w:link w:val="1230"/>
    <w:rsid w:val="00A43EE3"/>
    <w:rPr>
      <w:rFonts w:ascii="Times New Roman" w:eastAsia="Times New Roman" w:hAnsi="Times New Roman"/>
      <w:color w:val="2D2D2D"/>
      <w:spacing w:val="2"/>
      <w:sz w:val="24"/>
      <w:szCs w:val="22"/>
    </w:rPr>
  </w:style>
  <w:style w:type="character" w:customStyle="1" w:styleId="afffffffff7">
    <w:name w:val="Подпункт в таблице Знак"/>
    <w:basedOn w:val="1231"/>
    <w:link w:val="afffffffff6"/>
    <w:rsid w:val="00A43EE3"/>
    <w:rPr>
      <w:rFonts w:ascii="Times New Roman" w:eastAsia="Times New Roman" w:hAnsi="Times New Roman"/>
      <w:bCs/>
      <w:color w:val="000000" w:themeColor="text1"/>
      <w:spacing w:val="2"/>
      <w:sz w:val="24"/>
      <w:szCs w:val="22"/>
    </w:rPr>
  </w:style>
  <w:style w:type="paragraph" w:customStyle="1" w:styleId="2fe">
    <w:name w:val="2 подпункт"/>
    <w:basedOn w:val="2fb"/>
    <w:link w:val="2ff"/>
    <w:qFormat/>
    <w:rsid w:val="00A43EE3"/>
    <w:pPr>
      <w:numPr>
        <w:numId w:val="0"/>
      </w:numPr>
      <w:tabs>
        <w:tab w:val="decimal" w:pos="284"/>
      </w:tabs>
      <w:ind w:left="454"/>
      <w:contextualSpacing/>
    </w:pPr>
    <w:rPr>
      <w:bCs/>
      <w:color w:val="000000" w:themeColor="text1"/>
      <w:sz w:val="20"/>
      <w:szCs w:val="20"/>
    </w:rPr>
  </w:style>
  <w:style w:type="character" w:customStyle="1" w:styleId="2ff">
    <w:name w:val="2 подпункт Знак"/>
    <w:basedOn w:val="2fc"/>
    <w:link w:val="2fe"/>
    <w:rsid w:val="00A43EE3"/>
    <w:rPr>
      <w:rFonts w:ascii="Times New Roman" w:eastAsia="Times New Roman" w:hAnsi="Times New Roman"/>
      <w:bCs/>
      <w:color w:val="000000" w:themeColor="text1"/>
      <w:spacing w:val="2"/>
      <w:sz w:val="24"/>
      <w:szCs w:val="22"/>
    </w:rPr>
  </w:style>
  <w:style w:type="paragraph" w:customStyle="1" w:styleId="afffffffff8">
    <w:name w:val="маркированный"/>
    <w:basedOn w:val="a3"/>
    <w:rsid w:val="00A43EE3"/>
    <w:pPr>
      <w:widowControl/>
      <w:tabs>
        <w:tab w:val="left" w:pos="1080"/>
      </w:tabs>
      <w:overflowPunct/>
      <w:autoSpaceDE/>
      <w:spacing w:line="360" w:lineRule="auto"/>
      <w:ind w:left="1080" w:hanging="360"/>
      <w:jc w:val="both"/>
    </w:pPr>
    <w:rPr>
      <w:color w:val="00000A"/>
      <w:sz w:val="28"/>
      <w:szCs w:val="28"/>
      <w:lang w:eastAsia="zh-CN"/>
    </w:rPr>
  </w:style>
  <w:style w:type="paragraph" w:customStyle="1" w:styleId="afffffffff9">
    <w:name w:val="Текст (справка)"/>
    <w:basedOn w:val="a3"/>
    <w:next w:val="a3"/>
    <w:uiPriority w:val="99"/>
    <w:rsid w:val="00A43EE3"/>
    <w:pPr>
      <w:suppressAutoHyphens w:val="0"/>
      <w:overflowPunct/>
      <w:autoSpaceDN w:val="0"/>
      <w:adjustRightInd w:val="0"/>
      <w:ind w:left="170" w:right="170"/>
    </w:pPr>
    <w:rPr>
      <w:rFonts w:ascii="Times New Roman CYR" w:eastAsiaTheme="minorEastAsia" w:hAnsi="Times New Roman CYR" w:cs="Times New Roman CYR"/>
      <w:sz w:val="24"/>
      <w:szCs w:val="24"/>
      <w:lang w:eastAsia="ru-RU"/>
    </w:rPr>
  </w:style>
  <w:style w:type="paragraph" w:customStyle="1" w:styleId="afffffffffa">
    <w:name w:val="Текст информации об изменениях"/>
    <w:basedOn w:val="a3"/>
    <w:next w:val="a3"/>
    <w:uiPriority w:val="99"/>
    <w:rsid w:val="00A43EE3"/>
    <w:pPr>
      <w:suppressAutoHyphens w:val="0"/>
      <w:overflowPunct/>
      <w:autoSpaceDN w:val="0"/>
      <w:adjustRightInd w:val="0"/>
      <w:ind w:firstLine="720"/>
      <w:jc w:val="both"/>
    </w:pPr>
    <w:rPr>
      <w:rFonts w:ascii="Times New Roman CYR" w:eastAsiaTheme="minorEastAsia" w:hAnsi="Times New Roman CYR" w:cs="Times New Roman CYR"/>
      <w:color w:val="353842"/>
      <w:lang w:eastAsia="ru-RU"/>
    </w:rPr>
  </w:style>
  <w:style w:type="paragraph" w:customStyle="1" w:styleId="afffffffffb">
    <w:name w:val="Информация об изменениях"/>
    <w:basedOn w:val="afffffffffa"/>
    <w:next w:val="a3"/>
    <w:uiPriority w:val="99"/>
    <w:rsid w:val="00A43EE3"/>
    <w:pPr>
      <w:spacing w:before="180"/>
      <w:ind w:left="360" w:right="360" w:firstLine="0"/>
    </w:pPr>
  </w:style>
  <w:style w:type="paragraph" w:customStyle="1" w:styleId="afffffffffc">
    <w:name w:val="Подзаголовок для информации об изменениях"/>
    <w:basedOn w:val="afffffffffa"/>
    <w:next w:val="a3"/>
    <w:uiPriority w:val="99"/>
    <w:rsid w:val="00A43EE3"/>
    <w:rPr>
      <w:b/>
      <w:bCs/>
    </w:rPr>
  </w:style>
  <w:style w:type="character" w:customStyle="1" w:styleId="afffffffffd">
    <w:name w:val="Цветовое выделение для Текст"/>
    <w:uiPriority w:val="99"/>
    <w:rsid w:val="00A43EE3"/>
    <w:rPr>
      <w:rFonts w:ascii="Times New Roman CYR" w:hAnsi="Times New Roman CYR" w:cs="Times New Roman CYR"/>
    </w:rPr>
  </w:style>
  <w:style w:type="paragraph" w:customStyle="1" w:styleId="102">
    <w:name w:val="Табличный_слева_10"/>
    <w:basedOn w:val="a3"/>
    <w:rsid w:val="006620F8"/>
    <w:pPr>
      <w:overflowPunct/>
    </w:pPr>
  </w:style>
  <w:style w:type="character" w:customStyle="1" w:styleId="FontStyle12">
    <w:name w:val="Font Style12"/>
    <w:uiPriority w:val="99"/>
    <w:rsid w:val="00447CAF"/>
    <w:rPr>
      <w:rFonts w:ascii="Times New Roman" w:hAnsi="Times New Roman" w:cs="Times New Roman"/>
      <w:b/>
      <w:bCs/>
      <w:sz w:val="22"/>
      <w:szCs w:val="22"/>
    </w:rPr>
  </w:style>
  <w:style w:type="paragraph" w:customStyle="1" w:styleId="afffffffffe">
    <w:name w:val="Обычный_Ж"/>
    <w:basedOn w:val="a3"/>
    <w:qFormat/>
    <w:rsid w:val="00447CAF"/>
    <w:pPr>
      <w:widowControl/>
      <w:suppressAutoHyphens w:val="0"/>
      <w:overflowPunct/>
      <w:autoSpaceDE/>
      <w:spacing w:before="60" w:after="60" w:line="288" w:lineRule="auto"/>
      <w:ind w:firstLine="567"/>
      <w:jc w:val="both"/>
    </w:pPr>
    <w:rPr>
      <w:rFonts w:cs="Arial"/>
      <w:b/>
      <w:sz w:val="24"/>
      <w:szCs w:val="24"/>
      <w:lang w:eastAsia="ru-RU"/>
    </w:rPr>
  </w:style>
  <w:style w:type="paragraph" w:customStyle="1" w:styleId="Label">
    <w:name w:val="Label"/>
    <w:basedOn w:val="a3"/>
    <w:rsid w:val="00447CAF"/>
    <w:pPr>
      <w:widowControl/>
      <w:suppressAutoHyphens w:val="0"/>
      <w:overflowPunct/>
      <w:autoSpaceDE/>
      <w:spacing w:before="120"/>
    </w:pPr>
    <w:rPr>
      <w:rFonts w:ascii="Antiqua" w:hAnsi="Antiqua"/>
      <w:sz w:val="17"/>
      <w:lang w:val="en-US" w:eastAsia="ru-RU"/>
    </w:rPr>
  </w:style>
  <w:style w:type="paragraph" w:customStyle="1" w:styleId="BasicParagraph">
    <w:name w:val="[Basic Paragraph]"/>
    <w:basedOn w:val="a3"/>
    <w:rsid w:val="00447CAF"/>
    <w:pPr>
      <w:suppressAutoHyphens w:val="0"/>
      <w:overflowPunct/>
      <w:autoSpaceDN w:val="0"/>
      <w:adjustRightInd w:val="0"/>
      <w:spacing w:line="288" w:lineRule="auto"/>
      <w:textAlignment w:val="center"/>
    </w:pPr>
    <w:rPr>
      <w:rFonts w:ascii="Times-Roman" w:eastAsia="Cambria" w:hAnsi="Times-Roman" w:cs="Times-Roman"/>
      <w:color w:val="000000"/>
      <w:sz w:val="24"/>
      <w:szCs w:val="24"/>
      <w:lang w:val="en-US" w:eastAsia="en-US"/>
    </w:rPr>
  </w:style>
  <w:style w:type="character" w:customStyle="1" w:styleId="WW8Num7z0">
    <w:name w:val="WW8Num7z0"/>
    <w:rsid w:val="00447CAF"/>
    <w:rPr>
      <w:rFonts w:ascii="SchoolBook" w:hAnsi="SchoolBook"/>
    </w:rPr>
  </w:style>
  <w:style w:type="character" w:customStyle="1" w:styleId="affffffffff">
    <w:name w:val="Символы концевой сноски"/>
    <w:rsid w:val="00447CAF"/>
    <w:rPr>
      <w:vertAlign w:val="superscript"/>
    </w:rPr>
  </w:style>
  <w:style w:type="numbering" w:customStyle="1" w:styleId="2ff0">
    <w:name w:val="Нет списка2"/>
    <w:next w:val="a6"/>
    <w:uiPriority w:val="99"/>
    <w:semiHidden/>
    <w:unhideWhenUsed/>
    <w:rsid w:val="00447CAF"/>
  </w:style>
  <w:style w:type="table" w:customStyle="1" w:styleId="NormalTable0">
    <w:name w:val="Normal Table0"/>
    <w:uiPriority w:val="2"/>
    <w:semiHidden/>
    <w:unhideWhenUsed/>
    <w:qFormat/>
    <w:rsid w:val="00447CA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447CAF"/>
    <w:pPr>
      <w:suppressAutoHyphens w:val="0"/>
      <w:overflowPunct/>
      <w:autoSpaceDE/>
    </w:pPr>
    <w:rPr>
      <w:rFonts w:ascii="Calibri" w:eastAsia="Calibri" w:hAnsi="Calibri"/>
      <w:sz w:val="22"/>
      <w:szCs w:val="22"/>
      <w:lang w:val="en-US" w:eastAsia="en-US"/>
    </w:rPr>
  </w:style>
  <w:style w:type="numbering" w:customStyle="1" w:styleId="3f8">
    <w:name w:val="Нет списка3"/>
    <w:next w:val="a6"/>
    <w:uiPriority w:val="99"/>
    <w:semiHidden/>
    <w:unhideWhenUsed/>
    <w:rsid w:val="00447CAF"/>
  </w:style>
  <w:style w:type="table" w:customStyle="1" w:styleId="TableNormal1">
    <w:name w:val="Table Normal1"/>
    <w:uiPriority w:val="2"/>
    <w:semiHidden/>
    <w:unhideWhenUsed/>
    <w:qFormat/>
    <w:rsid w:val="00447CA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no-indent">
    <w:name w:val="no-indent"/>
    <w:basedOn w:val="a3"/>
    <w:rsid w:val="00C96F07"/>
    <w:pPr>
      <w:widowControl/>
      <w:suppressAutoHyphens w:val="0"/>
      <w:overflowPunct/>
      <w:autoSpaceDE/>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2244490">
      <w:bodyDiv w:val="1"/>
      <w:marLeft w:val="0"/>
      <w:marRight w:val="0"/>
      <w:marTop w:val="0"/>
      <w:marBottom w:val="0"/>
      <w:divBdr>
        <w:top w:val="none" w:sz="0" w:space="0" w:color="auto"/>
        <w:left w:val="none" w:sz="0" w:space="0" w:color="auto"/>
        <w:bottom w:val="none" w:sz="0" w:space="0" w:color="auto"/>
        <w:right w:val="none" w:sz="0" w:space="0" w:color="auto"/>
      </w:divBdr>
    </w:div>
    <w:div w:id="5403705">
      <w:bodyDiv w:val="1"/>
      <w:marLeft w:val="0"/>
      <w:marRight w:val="0"/>
      <w:marTop w:val="0"/>
      <w:marBottom w:val="0"/>
      <w:divBdr>
        <w:top w:val="none" w:sz="0" w:space="0" w:color="auto"/>
        <w:left w:val="none" w:sz="0" w:space="0" w:color="auto"/>
        <w:bottom w:val="none" w:sz="0" w:space="0" w:color="auto"/>
        <w:right w:val="none" w:sz="0" w:space="0" w:color="auto"/>
      </w:divBdr>
    </w:div>
    <w:div w:id="13770719">
      <w:bodyDiv w:val="1"/>
      <w:marLeft w:val="0"/>
      <w:marRight w:val="0"/>
      <w:marTop w:val="0"/>
      <w:marBottom w:val="0"/>
      <w:divBdr>
        <w:top w:val="none" w:sz="0" w:space="0" w:color="auto"/>
        <w:left w:val="none" w:sz="0" w:space="0" w:color="auto"/>
        <w:bottom w:val="none" w:sz="0" w:space="0" w:color="auto"/>
        <w:right w:val="none" w:sz="0" w:space="0" w:color="auto"/>
      </w:divBdr>
    </w:div>
    <w:div w:id="75132383">
      <w:bodyDiv w:val="1"/>
      <w:marLeft w:val="0"/>
      <w:marRight w:val="0"/>
      <w:marTop w:val="0"/>
      <w:marBottom w:val="0"/>
      <w:divBdr>
        <w:top w:val="none" w:sz="0" w:space="0" w:color="auto"/>
        <w:left w:val="none" w:sz="0" w:space="0" w:color="auto"/>
        <w:bottom w:val="none" w:sz="0" w:space="0" w:color="auto"/>
        <w:right w:val="none" w:sz="0" w:space="0" w:color="auto"/>
      </w:divBdr>
    </w:div>
    <w:div w:id="104229079">
      <w:bodyDiv w:val="1"/>
      <w:marLeft w:val="0"/>
      <w:marRight w:val="0"/>
      <w:marTop w:val="0"/>
      <w:marBottom w:val="0"/>
      <w:divBdr>
        <w:top w:val="none" w:sz="0" w:space="0" w:color="auto"/>
        <w:left w:val="none" w:sz="0" w:space="0" w:color="auto"/>
        <w:bottom w:val="none" w:sz="0" w:space="0" w:color="auto"/>
        <w:right w:val="none" w:sz="0" w:space="0" w:color="auto"/>
      </w:divBdr>
    </w:div>
    <w:div w:id="127555231">
      <w:bodyDiv w:val="1"/>
      <w:marLeft w:val="0"/>
      <w:marRight w:val="0"/>
      <w:marTop w:val="0"/>
      <w:marBottom w:val="0"/>
      <w:divBdr>
        <w:top w:val="none" w:sz="0" w:space="0" w:color="auto"/>
        <w:left w:val="none" w:sz="0" w:space="0" w:color="auto"/>
        <w:bottom w:val="none" w:sz="0" w:space="0" w:color="auto"/>
        <w:right w:val="none" w:sz="0" w:space="0" w:color="auto"/>
      </w:divBdr>
    </w:div>
    <w:div w:id="128524508">
      <w:bodyDiv w:val="1"/>
      <w:marLeft w:val="0"/>
      <w:marRight w:val="0"/>
      <w:marTop w:val="0"/>
      <w:marBottom w:val="0"/>
      <w:divBdr>
        <w:top w:val="none" w:sz="0" w:space="0" w:color="auto"/>
        <w:left w:val="none" w:sz="0" w:space="0" w:color="auto"/>
        <w:bottom w:val="none" w:sz="0" w:space="0" w:color="auto"/>
        <w:right w:val="none" w:sz="0" w:space="0" w:color="auto"/>
      </w:divBdr>
    </w:div>
    <w:div w:id="149368125">
      <w:bodyDiv w:val="1"/>
      <w:marLeft w:val="0"/>
      <w:marRight w:val="0"/>
      <w:marTop w:val="0"/>
      <w:marBottom w:val="0"/>
      <w:divBdr>
        <w:top w:val="none" w:sz="0" w:space="0" w:color="auto"/>
        <w:left w:val="none" w:sz="0" w:space="0" w:color="auto"/>
        <w:bottom w:val="none" w:sz="0" w:space="0" w:color="auto"/>
        <w:right w:val="none" w:sz="0" w:space="0" w:color="auto"/>
      </w:divBdr>
    </w:div>
    <w:div w:id="186331626">
      <w:bodyDiv w:val="1"/>
      <w:marLeft w:val="0"/>
      <w:marRight w:val="0"/>
      <w:marTop w:val="0"/>
      <w:marBottom w:val="0"/>
      <w:divBdr>
        <w:top w:val="none" w:sz="0" w:space="0" w:color="auto"/>
        <w:left w:val="none" w:sz="0" w:space="0" w:color="auto"/>
        <w:bottom w:val="none" w:sz="0" w:space="0" w:color="auto"/>
        <w:right w:val="none" w:sz="0" w:space="0" w:color="auto"/>
      </w:divBdr>
    </w:div>
    <w:div w:id="196428072">
      <w:bodyDiv w:val="1"/>
      <w:marLeft w:val="0"/>
      <w:marRight w:val="0"/>
      <w:marTop w:val="0"/>
      <w:marBottom w:val="0"/>
      <w:divBdr>
        <w:top w:val="none" w:sz="0" w:space="0" w:color="auto"/>
        <w:left w:val="none" w:sz="0" w:space="0" w:color="auto"/>
        <w:bottom w:val="none" w:sz="0" w:space="0" w:color="auto"/>
        <w:right w:val="none" w:sz="0" w:space="0" w:color="auto"/>
      </w:divBdr>
    </w:div>
    <w:div w:id="211962760">
      <w:bodyDiv w:val="1"/>
      <w:marLeft w:val="0"/>
      <w:marRight w:val="0"/>
      <w:marTop w:val="0"/>
      <w:marBottom w:val="0"/>
      <w:divBdr>
        <w:top w:val="none" w:sz="0" w:space="0" w:color="auto"/>
        <w:left w:val="none" w:sz="0" w:space="0" w:color="auto"/>
        <w:bottom w:val="none" w:sz="0" w:space="0" w:color="auto"/>
        <w:right w:val="none" w:sz="0" w:space="0" w:color="auto"/>
      </w:divBdr>
    </w:div>
    <w:div w:id="228657936">
      <w:bodyDiv w:val="1"/>
      <w:marLeft w:val="0"/>
      <w:marRight w:val="0"/>
      <w:marTop w:val="0"/>
      <w:marBottom w:val="0"/>
      <w:divBdr>
        <w:top w:val="none" w:sz="0" w:space="0" w:color="auto"/>
        <w:left w:val="none" w:sz="0" w:space="0" w:color="auto"/>
        <w:bottom w:val="none" w:sz="0" w:space="0" w:color="auto"/>
        <w:right w:val="none" w:sz="0" w:space="0" w:color="auto"/>
      </w:divBdr>
    </w:div>
    <w:div w:id="255866379">
      <w:bodyDiv w:val="1"/>
      <w:marLeft w:val="0"/>
      <w:marRight w:val="0"/>
      <w:marTop w:val="0"/>
      <w:marBottom w:val="0"/>
      <w:divBdr>
        <w:top w:val="none" w:sz="0" w:space="0" w:color="auto"/>
        <w:left w:val="none" w:sz="0" w:space="0" w:color="auto"/>
        <w:bottom w:val="none" w:sz="0" w:space="0" w:color="auto"/>
        <w:right w:val="none" w:sz="0" w:space="0" w:color="auto"/>
      </w:divBdr>
    </w:div>
    <w:div w:id="260915461">
      <w:bodyDiv w:val="1"/>
      <w:marLeft w:val="0"/>
      <w:marRight w:val="0"/>
      <w:marTop w:val="0"/>
      <w:marBottom w:val="0"/>
      <w:divBdr>
        <w:top w:val="none" w:sz="0" w:space="0" w:color="auto"/>
        <w:left w:val="none" w:sz="0" w:space="0" w:color="auto"/>
        <w:bottom w:val="none" w:sz="0" w:space="0" w:color="auto"/>
        <w:right w:val="none" w:sz="0" w:space="0" w:color="auto"/>
      </w:divBdr>
    </w:div>
    <w:div w:id="291332495">
      <w:bodyDiv w:val="1"/>
      <w:marLeft w:val="0"/>
      <w:marRight w:val="0"/>
      <w:marTop w:val="0"/>
      <w:marBottom w:val="0"/>
      <w:divBdr>
        <w:top w:val="none" w:sz="0" w:space="0" w:color="auto"/>
        <w:left w:val="none" w:sz="0" w:space="0" w:color="auto"/>
        <w:bottom w:val="none" w:sz="0" w:space="0" w:color="auto"/>
        <w:right w:val="none" w:sz="0" w:space="0" w:color="auto"/>
      </w:divBdr>
    </w:div>
    <w:div w:id="318533214">
      <w:bodyDiv w:val="1"/>
      <w:marLeft w:val="0"/>
      <w:marRight w:val="0"/>
      <w:marTop w:val="0"/>
      <w:marBottom w:val="0"/>
      <w:divBdr>
        <w:top w:val="none" w:sz="0" w:space="0" w:color="auto"/>
        <w:left w:val="none" w:sz="0" w:space="0" w:color="auto"/>
        <w:bottom w:val="none" w:sz="0" w:space="0" w:color="auto"/>
        <w:right w:val="none" w:sz="0" w:space="0" w:color="auto"/>
      </w:divBdr>
    </w:div>
    <w:div w:id="356082100">
      <w:bodyDiv w:val="1"/>
      <w:marLeft w:val="0"/>
      <w:marRight w:val="0"/>
      <w:marTop w:val="0"/>
      <w:marBottom w:val="0"/>
      <w:divBdr>
        <w:top w:val="none" w:sz="0" w:space="0" w:color="auto"/>
        <w:left w:val="none" w:sz="0" w:space="0" w:color="auto"/>
        <w:bottom w:val="none" w:sz="0" w:space="0" w:color="auto"/>
        <w:right w:val="none" w:sz="0" w:space="0" w:color="auto"/>
      </w:divBdr>
    </w:div>
    <w:div w:id="389693329">
      <w:bodyDiv w:val="1"/>
      <w:marLeft w:val="0"/>
      <w:marRight w:val="0"/>
      <w:marTop w:val="0"/>
      <w:marBottom w:val="0"/>
      <w:divBdr>
        <w:top w:val="none" w:sz="0" w:space="0" w:color="auto"/>
        <w:left w:val="none" w:sz="0" w:space="0" w:color="auto"/>
        <w:bottom w:val="none" w:sz="0" w:space="0" w:color="auto"/>
        <w:right w:val="none" w:sz="0" w:space="0" w:color="auto"/>
      </w:divBdr>
    </w:div>
    <w:div w:id="413362911">
      <w:bodyDiv w:val="1"/>
      <w:marLeft w:val="0"/>
      <w:marRight w:val="0"/>
      <w:marTop w:val="0"/>
      <w:marBottom w:val="0"/>
      <w:divBdr>
        <w:top w:val="none" w:sz="0" w:space="0" w:color="auto"/>
        <w:left w:val="none" w:sz="0" w:space="0" w:color="auto"/>
        <w:bottom w:val="none" w:sz="0" w:space="0" w:color="auto"/>
        <w:right w:val="none" w:sz="0" w:space="0" w:color="auto"/>
      </w:divBdr>
    </w:div>
    <w:div w:id="466047008">
      <w:bodyDiv w:val="1"/>
      <w:marLeft w:val="0"/>
      <w:marRight w:val="0"/>
      <w:marTop w:val="0"/>
      <w:marBottom w:val="0"/>
      <w:divBdr>
        <w:top w:val="none" w:sz="0" w:space="0" w:color="auto"/>
        <w:left w:val="none" w:sz="0" w:space="0" w:color="auto"/>
        <w:bottom w:val="none" w:sz="0" w:space="0" w:color="auto"/>
        <w:right w:val="none" w:sz="0" w:space="0" w:color="auto"/>
      </w:divBdr>
    </w:div>
    <w:div w:id="602344267">
      <w:bodyDiv w:val="1"/>
      <w:marLeft w:val="0"/>
      <w:marRight w:val="0"/>
      <w:marTop w:val="0"/>
      <w:marBottom w:val="0"/>
      <w:divBdr>
        <w:top w:val="none" w:sz="0" w:space="0" w:color="auto"/>
        <w:left w:val="none" w:sz="0" w:space="0" w:color="auto"/>
        <w:bottom w:val="none" w:sz="0" w:space="0" w:color="auto"/>
        <w:right w:val="none" w:sz="0" w:space="0" w:color="auto"/>
      </w:divBdr>
    </w:div>
    <w:div w:id="611327243">
      <w:bodyDiv w:val="1"/>
      <w:marLeft w:val="0"/>
      <w:marRight w:val="0"/>
      <w:marTop w:val="0"/>
      <w:marBottom w:val="0"/>
      <w:divBdr>
        <w:top w:val="none" w:sz="0" w:space="0" w:color="auto"/>
        <w:left w:val="none" w:sz="0" w:space="0" w:color="auto"/>
        <w:bottom w:val="none" w:sz="0" w:space="0" w:color="auto"/>
        <w:right w:val="none" w:sz="0" w:space="0" w:color="auto"/>
      </w:divBdr>
    </w:div>
    <w:div w:id="627320176">
      <w:bodyDiv w:val="1"/>
      <w:marLeft w:val="0"/>
      <w:marRight w:val="0"/>
      <w:marTop w:val="0"/>
      <w:marBottom w:val="0"/>
      <w:divBdr>
        <w:top w:val="none" w:sz="0" w:space="0" w:color="auto"/>
        <w:left w:val="none" w:sz="0" w:space="0" w:color="auto"/>
        <w:bottom w:val="none" w:sz="0" w:space="0" w:color="auto"/>
        <w:right w:val="none" w:sz="0" w:space="0" w:color="auto"/>
      </w:divBdr>
    </w:div>
    <w:div w:id="650408259">
      <w:bodyDiv w:val="1"/>
      <w:marLeft w:val="0"/>
      <w:marRight w:val="0"/>
      <w:marTop w:val="0"/>
      <w:marBottom w:val="0"/>
      <w:divBdr>
        <w:top w:val="none" w:sz="0" w:space="0" w:color="auto"/>
        <w:left w:val="none" w:sz="0" w:space="0" w:color="auto"/>
        <w:bottom w:val="none" w:sz="0" w:space="0" w:color="auto"/>
        <w:right w:val="none" w:sz="0" w:space="0" w:color="auto"/>
      </w:divBdr>
    </w:div>
    <w:div w:id="654258060">
      <w:bodyDiv w:val="1"/>
      <w:marLeft w:val="0"/>
      <w:marRight w:val="0"/>
      <w:marTop w:val="0"/>
      <w:marBottom w:val="0"/>
      <w:divBdr>
        <w:top w:val="none" w:sz="0" w:space="0" w:color="auto"/>
        <w:left w:val="none" w:sz="0" w:space="0" w:color="auto"/>
        <w:bottom w:val="none" w:sz="0" w:space="0" w:color="auto"/>
        <w:right w:val="none" w:sz="0" w:space="0" w:color="auto"/>
      </w:divBdr>
    </w:div>
    <w:div w:id="658995902">
      <w:bodyDiv w:val="1"/>
      <w:marLeft w:val="0"/>
      <w:marRight w:val="0"/>
      <w:marTop w:val="0"/>
      <w:marBottom w:val="0"/>
      <w:divBdr>
        <w:top w:val="none" w:sz="0" w:space="0" w:color="auto"/>
        <w:left w:val="none" w:sz="0" w:space="0" w:color="auto"/>
        <w:bottom w:val="none" w:sz="0" w:space="0" w:color="auto"/>
        <w:right w:val="none" w:sz="0" w:space="0" w:color="auto"/>
      </w:divBdr>
    </w:div>
    <w:div w:id="689839728">
      <w:bodyDiv w:val="1"/>
      <w:marLeft w:val="0"/>
      <w:marRight w:val="0"/>
      <w:marTop w:val="0"/>
      <w:marBottom w:val="0"/>
      <w:divBdr>
        <w:top w:val="none" w:sz="0" w:space="0" w:color="auto"/>
        <w:left w:val="none" w:sz="0" w:space="0" w:color="auto"/>
        <w:bottom w:val="none" w:sz="0" w:space="0" w:color="auto"/>
        <w:right w:val="none" w:sz="0" w:space="0" w:color="auto"/>
      </w:divBdr>
    </w:div>
    <w:div w:id="698092750">
      <w:bodyDiv w:val="1"/>
      <w:marLeft w:val="0"/>
      <w:marRight w:val="0"/>
      <w:marTop w:val="0"/>
      <w:marBottom w:val="0"/>
      <w:divBdr>
        <w:top w:val="none" w:sz="0" w:space="0" w:color="auto"/>
        <w:left w:val="none" w:sz="0" w:space="0" w:color="auto"/>
        <w:bottom w:val="none" w:sz="0" w:space="0" w:color="auto"/>
        <w:right w:val="none" w:sz="0" w:space="0" w:color="auto"/>
      </w:divBdr>
    </w:div>
    <w:div w:id="794715559">
      <w:bodyDiv w:val="1"/>
      <w:marLeft w:val="0"/>
      <w:marRight w:val="0"/>
      <w:marTop w:val="0"/>
      <w:marBottom w:val="0"/>
      <w:divBdr>
        <w:top w:val="none" w:sz="0" w:space="0" w:color="auto"/>
        <w:left w:val="none" w:sz="0" w:space="0" w:color="auto"/>
        <w:bottom w:val="none" w:sz="0" w:space="0" w:color="auto"/>
        <w:right w:val="none" w:sz="0" w:space="0" w:color="auto"/>
      </w:divBdr>
    </w:div>
    <w:div w:id="869218658">
      <w:bodyDiv w:val="1"/>
      <w:marLeft w:val="0"/>
      <w:marRight w:val="0"/>
      <w:marTop w:val="0"/>
      <w:marBottom w:val="0"/>
      <w:divBdr>
        <w:top w:val="none" w:sz="0" w:space="0" w:color="auto"/>
        <w:left w:val="none" w:sz="0" w:space="0" w:color="auto"/>
        <w:bottom w:val="none" w:sz="0" w:space="0" w:color="auto"/>
        <w:right w:val="none" w:sz="0" w:space="0" w:color="auto"/>
      </w:divBdr>
    </w:div>
    <w:div w:id="880747031">
      <w:bodyDiv w:val="1"/>
      <w:marLeft w:val="0"/>
      <w:marRight w:val="0"/>
      <w:marTop w:val="0"/>
      <w:marBottom w:val="0"/>
      <w:divBdr>
        <w:top w:val="none" w:sz="0" w:space="0" w:color="auto"/>
        <w:left w:val="none" w:sz="0" w:space="0" w:color="auto"/>
        <w:bottom w:val="none" w:sz="0" w:space="0" w:color="auto"/>
        <w:right w:val="none" w:sz="0" w:space="0" w:color="auto"/>
      </w:divBdr>
    </w:div>
    <w:div w:id="929701794">
      <w:bodyDiv w:val="1"/>
      <w:marLeft w:val="0"/>
      <w:marRight w:val="0"/>
      <w:marTop w:val="0"/>
      <w:marBottom w:val="0"/>
      <w:divBdr>
        <w:top w:val="none" w:sz="0" w:space="0" w:color="auto"/>
        <w:left w:val="none" w:sz="0" w:space="0" w:color="auto"/>
        <w:bottom w:val="none" w:sz="0" w:space="0" w:color="auto"/>
        <w:right w:val="none" w:sz="0" w:space="0" w:color="auto"/>
      </w:divBdr>
    </w:div>
    <w:div w:id="952323900">
      <w:bodyDiv w:val="1"/>
      <w:marLeft w:val="0"/>
      <w:marRight w:val="0"/>
      <w:marTop w:val="0"/>
      <w:marBottom w:val="0"/>
      <w:divBdr>
        <w:top w:val="none" w:sz="0" w:space="0" w:color="auto"/>
        <w:left w:val="none" w:sz="0" w:space="0" w:color="auto"/>
        <w:bottom w:val="none" w:sz="0" w:space="0" w:color="auto"/>
        <w:right w:val="none" w:sz="0" w:space="0" w:color="auto"/>
      </w:divBdr>
    </w:div>
    <w:div w:id="965350483">
      <w:bodyDiv w:val="1"/>
      <w:marLeft w:val="0"/>
      <w:marRight w:val="0"/>
      <w:marTop w:val="0"/>
      <w:marBottom w:val="0"/>
      <w:divBdr>
        <w:top w:val="none" w:sz="0" w:space="0" w:color="auto"/>
        <w:left w:val="none" w:sz="0" w:space="0" w:color="auto"/>
        <w:bottom w:val="none" w:sz="0" w:space="0" w:color="auto"/>
        <w:right w:val="none" w:sz="0" w:space="0" w:color="auto"/>
      </w:divBdr>
    </w:div>
    <w:div w:id="978341223">
      <w:bodyDiv w:val="1"/>
      <w:marLeft w:val="0"/>
      <w:marRight w:val="0"/>
      <w:marTop w:val="0"/>
      <w:marBottom w:val="0"/>
      <w:divBdr>
        <w:top w:val="none" w:sz="0" w:space="0" w:color="auto"/>
        <w:left w:val="none" w:sz="0" w:space="0" w:color="auto"/>
        <w:bottom w:val="none" w:sz="0" w:space="0" w:color="auto"/>
        <w:right w:val="none" w:sz="0" w:space="0" w:color="auto"/>
      </w:divBdr>
    </w:div>
    <w:div w:id="987900642">
      <w:bodyDiv w:val="1"/>
      <w:marLeft w:val="0"/>
      <w:marRight w:val="0"/>
      <w:marTop w:val="0"/>
      <w:marBottom w:val="0"/>
      <w:divBdr>
        <w:top w:val="none" w:sz="0" w:space="0" w:color="auto"/>
        <w:left w:val="none" w:sz="0" w:space="0" w:color="auto"/>
        <w:bottom w:val="none" w:sz="0" w:space="0" w:color="auto"/>
        <w:right w:val="none" w:sz="0" w:space="0" w:color="auto"/>
      </w:divBdr>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1013604521">
      <w:bodyDiv w:val="1"/>
      <w:marLeft w:val="0"/>
      <w:marRight w:val="0"/>
      <w:marTop w:val="0"/>
      <w:marBottom w:val="0"/>
      <w:divBdr>
        <w:top w:val="none" w:sz="0" w:space="0" w:color="auto"/>
        <w:left w:val="none" w:sz="0" w:space="0" w:color="auto"/>
        <w:bottom w:val="none" w:sz="0" w:space="0" w:color="auto"/>
        <w:right w:val="none" w:sz="0" w:space="0" w:color="auto"/>
      </w:divBdr>
    </w:div>
    <w:div w:id="1023020803">
      <w:bodyDiv w:val="1"/>
      <w:marLeft w:val="0"/>
      <w:marRight w:val="0"/>
      <w:marTop w:val="0"/>
      <w:marBottom w:val="0"/>
      <w:divBdr>
        <w:top w:val="none" w:sz="0" w:space="0" w:color="auto"/>
        <w:left w:val="none" w:sz="0" w:space="0" w:color="auto"/>
        <w:bottom w:val="none" w:sz="0" w:space="0" w:color="auto"/>
        <w:right w:val="none" w:sz="0" w:space="0" w:color="auto"/>
      </w:divBdr>
    </w:div>
    <w:div w:id="1062027358">
      <w:bodyDiv w:val="1"/>
      <w:marLeft w:val="0"/>
      <w:marRight w:val="0"/>
      <w:marTop w:val="0"/>
      <w:marBottom w:val="0"/>
      <w:divBdr>
        <w:top w:val="none" w:sz="0" w:space="0" w:color="auto"/>
        <w:left w:val="none" w:sz="0" w:space="0" w:color="auto"/>
        <w:bottom w:val="none" w:sz="0" w:space="0" w:color="auto"/>
        <w:right w:val="none" w:sz="0" w:space="0" w:color="auto"/>
      </w:divBdr>
    </w:div>
    <w:div w:id="1096559352">
      <w:bodyDiv w:val="1"/>
      <w:marLeft w:val="0"/>
      <w:marRight w:val="0"/>
      <w:marTop w:val="0"/>
      <w:marBottom w:val="0"/>
      <w:divBdr>
        <w:top w:val="none" w:sz="0" w:space="0" w:color="auto"/>
        <w:left w:val="none" w:sz="0" w:space="0" w:color="auto"/>
        <w:bottom w:val="none" w:sz="0" w:space="0" w:color="auto"/>
        <w:right w:val="none" w:sz="0" w:space="0" w:color="auto"/>
      </w:divBdr>
    </w:div>
    <w:div w:id="1115059465">
      <w:bodyDiv w:val="1"/>
      <w:marLeft w:val="0"/>
      <w:marRight w:val="0"/>
      <w:marTop w:val="0"/>
      <w:marBottom w:val="0"/>
      <w:divBdr>
        <w:top w:val="none" w:sz="0" w:space="0" w:color="auto"/>
        <w:left w:val="none" w:sz="0" w:space="0" w:color="auto"/>
        <w:bottom w:val="none" w:sz="0" w:space="0" w:color="auto"/>
        <w:right w:val="none" w:sz="0" w:space="0" w:color="auto"/>
      </w:divBdr>
    </w:div>
    <w:div w:id="1118060979">
      <w:bodyDiv w:val="1"/>
      <w:marLeft w:val="0"/>
      <w:marRight w:val="0"/>
      <w:marTop w:val="0"/>
      <w:marBottom w:val="0"/>
      <w:divBdr>
        <w:top w:val="none" w:sz="0" w:space="0" w:color="auto"/>
        <w:left w:val="none" w:sz="0" w:space="0" w:color="auto"/>
        <w:bottom w:val="none" w:sz="0" w:space="0" w:color="auto"/>
        <w:right w:val="none" w:sz="0" w:space="0" w:color="auto"/>
      </w:divBdr>
    </w:div>
    <w:div w:id="1133332777">
      <w:bodyDiv w:val="1"/>
      <w:marLeft w:val="0"/>
      <w:marRight w:val="0"/>
      <w:marTop w:val="0"/>
      <w:marBottom w:val="0"/>
      <w:divBdr>
        <w:top w:val="none" w:sz="0" w:space="0" w:color="auto"/>
        <w:left w:val="none" w:sz="0" w:space="0" w:color="auto"/>
        <w:bottom w:val="none" w:sz="0" w:space="0" w:color="auto"/>
        <w:right w:val="none" w:sz="0" w:space="0" w:color="auto"/>
      </w:divBdr>
    </w:div>
    <w:div w:id="1185291775">
      <w:bodyDiv w:val="1"/>
      <w:marLeft w:val="0"/>
      <w:marRight w:val="0"/>
      <w:marTop w:val="0"/>
      <w:marBottom w:val="0"/>
      <w:divBdr>
        <w:top w:val="none" w:sz="0" w:space="0" w:color="auto"/>
        <w:left w:val="none" w:sz="0" w:space="0" w:color="auto"/>
        <w:bottom w:val="none" w:sz="0" w:space="0" w:color="auto"/>
        <w:right w:val="none" w:sz="0" w:space="0" w:color="auto"/>
      </w:divBdr>
      <w:divsChild>
        <w:div w:id="9185089">
          <w:marLeft w:val="0"/>
          <w:marRight w:val="0"/>
          <w:marTop w:val="0"/>
          <w:marBottom w:val="600"/>
          <w:divBdr>
            <w:top w:val="none" w:sz="0" w:space="0" w:color="auto"/>
            <w:left w:val="none" w:sz="0" w:space="0" w:color="auto"/>
            <w:bottom w:val="none" w:sz="0" w:space="0" w:color="auto"/>
            <w:right w:val="none" w:sz="0" w:space="0" w:color="auto"/>
          </w:divBdr>
        </w:div>
      </w:divsChild>
    </w:div>
    <w:div w:id="1196389375">
      <w:bodyDiv w:val="1"/>
      <w:marLeft w:val="0"/>
      <w:marRight w:val="0"/>
      <w:marTop w:val="0"/>
      <w:marBottom w:val="0"/>
      <w:divBdr>
        <w:top w:val="none" w:sz="0" w:space="0" w:color="auto"/>
        <w:left w:val="none" w:sz="0" w:space="0" w:color="auto"/>
        <w:bottom w:val="none" w:sz="0" w:space="0" w:color="auto"/>
        <w:right w:val="none" w:sz="0" w:space="0" w:color="auto"/>
      </w:divBdr>
    </w:div>
    <w:div w:id="1207449370">
      <w:bodyDiv w:val="1"/>
      <w:marLeft w:val="0"/>
      <w:marRight w:val="0"/>
      <w:marTop w:val="0"/>
      <w:marBottom w:val="0"/>
      <w:divBdr>
        <w:top w:val="none" w:sz="0" w:space="0" w:color="auto"/>
        <w:left w:val="none" w:sz="0" w:space="0" w:color="auto"/>
        <w:bottom w:val="none" w:sz="0" w:space="0" w:color="auto"/>
        <w:right w:val="none" w:sz="0" w:space="0" w:color="auto"/>
      </w:divBdr>
    </w:div>
    <w:div w:id="1216504522">
      <w:bodyDiv w:val="1"/>
      <w:marLeft w:val="0"/>
      <w:marRight w:val="0"/>
      <w:marTop w:val="0"/>
      <w:marBottom w:val="0"/>
      <w:divBdr>
        <w:top w:val="none" w:sz="0" w:space="0" w:color="auto"/>
        <w:left w:val="none" w:sz="0" w:space="0" w:color="auto"/>
        <w:bottom w:val="none" w:sz="0" w:space="0" w:color="auto"/>
        <w:right w:val="none" w:sz="0" w:space="0" w:color="auto"/>
      </w:divBdr>
      <w:divsChild>
        <w:div w:id="1750808938">
          <w:marLeft w:val="0"/>
          <w:marRight w:val="0"/>
          <w:marTop w:val="0"/>
          <w:marBottom w:val="0"/>
          <w:divBdr>
            <w:top w:val="none" w:sz="0" w:space="0" w:color="auto"/>
            <w:left w:val="none" w:sz="0" w:space="0" w:color="auto"/>
            <w:bottom w:val="none" w:sz="0" w:space="0" w:color="auto"/>
            <w:right w:val="none" w:sz="0" w:space="0" w:color="auto"/>
          </w:divBdr>
        </w:div>
        <w:div w:id="943458613">
          <w:marLeft w:val="0"/>
          <w:marRight w:val="0"/>
          <w:marTop w:val="0"/>
          <w:marBottom w:val="0"/>
          <w:divBdr>
            <w:top w:val="none" w:sz="0" w:space="0" w:color="auto"/>
            <w:left w:val="none" w:sz="0" w:space="0" w:color="auto"/>
            <w:bottom w:val="none" w:sz="0" w:space="0" w:color="auto"/>
            <w:right w:val="none" w:sz="0" w:space="0" w:color="auto"/>
          </w:divBdr>
        </w:div>
      </w:divsChild>
    </w:div>
    <w:div w:id="1233393274">
      <w:bodyDiv w:val="1"/>
      <w:marLeft w:val="0"/>
      <w:marRight w:val="0"/>
      <w:marTop w:val="0"/>
      <w:marBottom w:val="0"/>
      <w:divBdr>
        <w:top w:val="none" w:sz="0" w:space="0" w:color="auto"/>
        <w:left w:val="none" w:sz="0" w:space="0" w:color="auto"/>
        <w:bottom w:val="none" w:sz="0" w:space="0" w:color="auto"/>
        <w:right w:val="none" w:sz="0" w:space="0" w:color="auto"/>
      </w:divBdr>
    </w:div>
    <w:div w:id="1240289262">
      <w:bodyDiv w:val="1"/>
      <w:marLeft w:val="0"/>
      <w:marRight w:val="0"/>
      <w:marTop w:val="0"/>
      <w:marBottom w:val="0"/>
      <w:divBdr>
        <w:top w:val="none" w:sz="0" w:space="0" w:color="auto"/>
        <w:left w:val="none" w:sz="0" w:space="0" w:color="auto"/>
        <w:bottom w:val="none" w:sz="0" w:space="0" w:color="auto"/>
        <w:right w:val="none" w:sz="0" w:space="0" w:color="auto"/>
      </w:divBdr>
    </w:div>
    <w:div w:id="1257711861">
      <w:bodyDiv w:val="1"/>
      <w:marLeft w:val="0"/>
      <w:marRight w:val="0"/>
      <w:marTop w:val="0"/>
      <w:marBottom w:val="0"/>
      <w:divBdr>
        <w:top w:val="none" w:sz="0" w:space="0" w:color="auto"/>
        <w:left w:val="none" w:sz="0" w:space="0" w:color="auto"/>
        <w:bottom w:val="none" w:sz="0" w:space="0" w:color="auto"/>
        <w:right w:val="none" w:sz="0" w:space="0" w:color="auto"/>
      </w:divBdr>
    </w:div>
    <w:div w:id="1285229070">
      <w:bodyDiv w:val="1"/>
      <w:marLeft w:val="0"/>
      <w:marRight w:val="0"/>
      <w:marTop w:val="0"/>
      <w:marBottom w:val="0"/>
      <w:divBdr>
        <w:top w:val="none" w:sz="0" w:space="0" w:color="auto"/>
        <w:left w:val="none" w:sz="0" w:space="0" w:color="auto"/>
        <w:bottom w:val="none" w:sz="0" w:space="0" w:color="auto"/>
        <w:right w:val="none" w:sz="0" w:space="0" w:color="auto"/>
      </w:divBdr>
    </w:div>
    <w:div w:id="1304970979">
      <w:bodyDiv w:val="1"/>
      <w:marLeft w:val="0"/>
      <w:marRight w:val="0"/>
      <w:marTop w:val="0"/>
      <w:marBottom w:val="0"/>
      <w:divBdr>
        <w:top w:val="none" w:sz="0" w:space="0" w:color="auto"/>
        <w:left w:val="none" w:sz="0" w:space="0" w:color="auto"/>
        <w:bottom w:val="none" w:sz="0" w:space="0" w:color="auto"/>
        <w:right w:val="none" w:sz="0" w:space="0" w:color="auto"/>
      </w:divBdr>
    </w:div>
    <w:div w:id="1330791920">
      <w:bodyDiv w:val="1"/>
      <w:marLeft w:val="0"/>
      <w:marRight w:val="0"/>
      <w:marTop w:val="0"/>
      <w:marBottom w:val="0"/>
      <w:divBdr>
        <w:top w:val="none" w:sz="0" w:space="0" w:color="auto"/>
        <w:left w:val="none" w:sz="0" w:space="0" w:color="auto"/>
        <w:bottom w:val="none" w:sz="0" w:space="0" w:color="auto"/>
        <w:right w:val="none" w:sz="0" w:space="0" w:color="auto"/>
      </w:divBdr>
    </w:div>
    <w:div w:id="1392919688">
      <w:bodyDiv w:val="1"/>
      <w:marLeft w:val="0"/>
      <w:marRight w:val="0"/>
      <w:marTop w:val="0"/>
      <w:marBottom w:val="0"/>
      <w:divBdr>
        <w:top w:val="none" w:sz="0" w:space="0" w:color="auto"/>
        <w:left w:val="none" w:sz="0" w:space="0" w:color="auto"/>
        <w:bottom w:val="none" w:sz="0" w:space="0" w:color="auto"/>
        <w:right w:val="none" w:sz="0" w:space="0" w:color="auto"/>
      </w:divBdr>
    </w:div>
    <w:div w:id="1418214215">
      <w:bodyDiv w:val="1"/>
      <w:marLeft w:val="0"/>
      <w:marRight w:val="0"/>
      <w:marTop w:val="0"/>
      <w:marBottom w:val="0"/>
      <w:divBdr>
        <w:top w:val="none" w:sz="0" w:space="0" w:color="auto"/>
        <w:left w:val="none" w:sz="0" w:space="0" w:color="auto"/>
        <w:bottom w:val="none" w:sz="0" w:space="0" w:color="auto"/>
        <w:right w:val="none" w:sz="0" w:space="0" w:color="auto"/>
      </w:divBdr>
    </w:div>
    <w:div w:id="1423992486">
      <w:bodyDiv w:val="1"/>
      <w:marLeft w:val="0"/>
      <w:marRight w:val="0"/>
      <w:marTop w:val="0"/>
      <w:marBottom w:val="0"/>
      <w:divBdr>
        <w:top w:val="none" w:sz="0" w:space="0" w:color="auto"/>
        <w:left w:val="none" w:sz="0" w:space="0" w:color="auto"/>
        <w:bottom w:val="none" w:sz="0" w:space="0" w:color="auto"/>
        <w:right w:val="none" w:sz="0" w:space="0" w:color="auto"/>
      </w:divBdr>
    </w:div>
    <w:div w:id="1448352488">
      <w:bodyDiv w:val="1"/>
      <w:marLeft w:val="0"/>
      <w:marRight w:val="0"/>
      <w:marTop w:val="0"/>
      <w:marBottom w:val="0"/>
      <w:divBdr>
        <w:top w:val="none" w:sz="0" w:space="0" w:color="auto"/>
        <w:left w:val="none" w:sz="0" w:space="0" w:color="auto"/>
        <w:bottom w:val="none" w:sz="0" w:space="0" w:color="auto"/>
        <w:right w:val="none" w:sz="0" w:space="0" w:color="auto"/>
      </w:divBdr>
    </w:div>
    <w:div w:id="1463305274">
      <w:bodyDiv w:val="1"/>
      <w:marLeft w:val="0"/>
      <w:marRight w:val="0"/>
      <w:marTop w:val="0"/>
      <w:marBottom w:val="0"/>
      <w:divBdr>
        <w:top w:val="none" w:sz="0" w:space="0" w:color="auto"/>
        <w:left w:val="none" w:sz="0" w:space="0" w:color="auto"/>
        <w:bottom w:val="none" w:sz="0" w:space="0" w:color="auto"/>
        <w:right w:val="none" w:sz="0" w:space="0" w:color="auto"/>
      </w:divBdr>
    </w:div>
    <w:div w:id="1522546666">
      <w:bodyDiv w:val="1"/>
      <w:marLeft w:val="0"/>
      <w:marRight w:val="0"/>
      <w:marTop w:val="0"/>
      <w:marBottom w:val="0"/>
      <w:divBdr>
        <w:top w:val="none" w:sz="0" w:space="0" w:color="auto"/>
        <w:left w:val="none" w:sz="0" w:space="0" w:color="auto"/>
        <w:bottom w:val="none" w:sz="0" w:space="0" w:color="auto"/>
        <w:right w:val="none" w:sz="0" w:space="0" w:color="auto"/>
      </w:divBdr>
    </w:div>
    <w:div w:id="1597443165">
      <w:bodyDiv w:val="1"/>
      <w:marLeft w:val="0"/>
      <w:marRight w:val="0"/>
      <w:marTop w:val="0"/>
      <w:marBottom w:val="0"/>
      <w:divBdr>
        <w:top w:val="none" w:sz="0" w:space="0" w:color="auto"/>
        <w:left w:val="none" w:sz="0" w:space="0" w:color="auto"/>
        <w:bottom w:val="none" w:sz="0" w:space="0" w:color="auto"/>
        <w:right w:val="none" w:sz="0" w:space="0" w:color="auto"/>
      </w:divBdr>
    </w:div>
    <w:div w:id="1627740011">
      <w:bodyDiv w:val="1"/>
      <w:marLeft w:val="0"/>
      <w:marRight w:val="0"/>
      <w:marTop w:val="0"/>
      <w:marBottom w:val="0"/>
      <w:divBdr>
        <w:top w:val="none" w:sz="0" w:space="0" w:color="auto"/>
        <w:left w:val="none" w:sz="0" w:space="0" w:color="auto"/>
        <w:bottom w:val="none" w:sz="0" w:space="0" w:color="auto"/>
        <w:right w:val="none" w:sz="0" w:space="0" w:color="auto"/>
      </w:divBdr>
    </w:div>
    <w:div w:id="1690135808">
      <w:bodyDiv w:val="1"/>
      <w:marLeft w:val="0"/>
      <w:marRight w:val="0"/>
      <w:marTop w:val="0"/>
      <w:marBottom w:val="0"/>
      <w:divBdr>
        <w:top w:val="none" w:sz="0" w:space="0" w:color="auto"/>
        <w:left w:val="none" w:sz="0" w:space="0" w:color="auto"/>
        <w:bottom w:val="none" w:sz="0" w:space="0" w:color="auto"/>
        <w:right w:val="none" w:sz="0" w:space="0" w:color="auto"/>
      </w:divBdr>
    </w:div>
    <w:div w:id="1823618770">
      <w:bodyDiv w:val="1"/>
      <w:marLeft w:val="0"/>
      <w:marRight w:val="0"/>
      <w:marTop w:val="0"/>
      <w:marBottom w:val="0"/>
      <w:divBdr>
        <w:top w:val="none" w:sz="0" w:space="0" w:color="auto"/>
        <w:left w:val="none" w:sz="0" w:space="0" w:color="auto"/>
        <w:bottom w:val="none" w:sz="0" w:space="0" w:color="auto"/>
        <w:right w:val="none" w:sz="0" w:space="0" w:color="auto"/>
      </w:divBdr>
    </w:div>
    <w:div w:id="1829512789">
      <w:bodyDiv w:val="1"/>
      <w:marLeft w:val="0"/>
      <w:marRight w:val="0"/>
      <w:marTop w:val="0"/>
      <w:marBottom w:val="0"/>
      <w:divBdr>
        <w:top w:val="none" w:sz="0" w:space="0" w:color="auto"/>
        <w:left w:val="none" w:sz="0" w:space="0" w:color="auto"/>
        <w:bottom w:val="none" w:sz="0" w:space="0" w:color="auto"/>
        <w:right w:val="none" w:sz="0" w:space="0" w:color="auto"/>
      </w:divBdr>
    </w:div>
    <w:div w:id="1839804054">
      <w:bodyDiv w:val="1"/>
      <w:marLeft w:val="0"/>
      <w:marRight w:val="0"/>
      <w:marTop w:val="0"/>
      <w:marBottom w:val="0"/>
      <w:divBdr>
        <w:top w:val="none" w:sz="0" w:space="0" w:color="auto"/>
        <w:left w:val="none" w:sz="0" w:space="0" w:color="auto"/>
        <w:bottom w:val="none" w:sz="0" w:space="0" w:color="auto"/>
        <w:right w:val="none" w:sz="0" w:space="0" w:color="auto"/>
      </w:divBdr>
    </w:div>
    <w:div w:id="1850371890">
      <w:bodyDiv w:val="1"/>
      <w:marLeft w:val="0"/>
      <w:marRight w:val="0"/>
      <w:marTop w:val="0"/>
      <w:marBottom w:val="0"/>
      <w:divBdr>
        <w:top w:val="none" w:sz="0" w:space="0" w:color="auto"/>
        <w:left w:val="none" w:sz="0" w:space="0" w:color="auto"/>
        <w:bottom w:val="none" w:sz="0" w:space="0" w:color="auto"/>
        <w:right w:val="none" w:sz="0" w:space="0" w:color="auto"/>
      </w:divBdr>
    </w:div>
    <w:div w:id="1898200886">
      <w:bodyDiv w:val="1"/>
      <w:marLeft w:val="0"/>
      <w:marRight w:val="0"/>
      <w:marTop w:val="0"/>
      <w:marBottom w:val="0"/>
      <w:divBdr>
        <w:top w:val="none" w:sz="0" w:space="0" w:color="auto"/>
        <w:left w:val="none" w:sz="0" w:space="0" w:color="auto"/>
        <w:bottom w:val="none" w:sz="0" w:space="0" w:color="auto"/>
        <w:right w:val="none" w:sz="0" w:space="0" w:color="auto"/>
      </w:divBdr>
    </w:div>
    <w:div w:id="1937594674">
      <w:bodyDiv w:val="1"/>
      <w:marLeft w:val="0"/>
      <w:marRight w:val="0"/>
      <w:marTop w:val="0"/>
      <w:marBottom w:val="0"/>
      <w:divBdr>
        <w:top w:val="none" w:sz="0" w:space="0" w:color="auto"/>
        <w:left w:val="none" w:sz="0" w:space="0" w:color="auto"/>
        <w:bottom w:val="none" w:sz="0" w:space="0" w:color="auto"/>
        <w:right w:val="none" w:sz="0" w:space="0" w:color="auto"/>
      </w:divBdr>
    </w:div>
    <w:div w:id="1962884042">
      <w:bodyDiv w:val="1"/>
      <w:marLeft w:val="0"/>
      <w:marRight w:val="0"/>
      <w:marTop w:val="0"/>
      <w:marBottom w:val="0"/>
      <w:divBdr>
        <w:top w:val="none" w:sz="0" w:space="0" w:color="auto"/>
        <w:left w:val="none" w:sz="0" w:space="0" w:color="auto"/>
        <w:bottom w:val="none" w:sz="0" w:space="0" w:color="auto"/>
        <w:right w:val="none" w:sz="0" w:space="0" w:color="auto"/>
      </w:divBdr>
    </w:div>
    <w:div w:id="1970476582">
      <w:bodyDiv w:val="1"/>
      <w:marLeft w:val="0"/>
      <w:marRight w:val="0"/>
      <w:marTop w:val="0"/>
      <w:marBottom w:val="0"/>
      <w:divBdr>
        <w:top w:val="none" w:sz="0" w:space="0" w:color="auto"/>
        <w:left w:val="none" w:sz="0" w:space="0" w:color="auto"/>
        <w:bottom w:val="none" w:sz="0" w:space="0" w:color="auto"/>
        <w:right w:val="none" w:sz="0" w:space="0" w:color="auto"/>
      </w:divBdr>
    </w:div>
    <w:div w:id="2007395918">
      <w:bodyDiv w:val="1"/>
      <w:marLeft w:val="0"/>
      <w:marRight w:val="0"/>
      <w:marTop w:val="0"/>
      <w:marBottom w:val="0"/>
      <w:divBdr>
        <w:top w:val="none" w:sz="0" w:space="0" w:color="auto"/>
        <w:left w:val="none" w:sz="0" w:space="0" w:color="auto"/>
        <w:bottom w:val="none" w:sz="0" w:space="0" w:color="auto"/>
        <w:right w:val="none" w:sz="0" w:space="0" w:color="auto"/>
      </w:divBdr>
    </w:div>
    <w:div w:id="2010020362">
      <w:bodyDiv w:val="1"/>
      <w:marLeft w:val="0"/>
      <w:marRight w:val="0"/>
      <w:marTop w:val="0"/>
      <w:marBottom w:val="0"/>
      <w:divBdr>
        <w:top w:val="none" w:sz="0" w:space="0" w:color="auto"/>
        <w:left w:val="none" w:sz="0" w:space="0" w:color="auto"/>
        <w:bottom w:val="none" w:sz="0" w:space="0" w:color="auto"/>
        <w:right w:val="none" w:sz="0" w:space="0" w:color="auto"/>
      </w:divBdr>
    </w:div>
    <w:div w:id="2036886022">
      <w:bodyDiv w:val="1"/>
      <w:marLeft w:val="0"/>
      <w:marRight w:val="0"/>
      <w:marTop w:val="0"/>
      <w:marBottom w:val="0"/>
      <w:divBdr>
        <w:top w:val="none" w:sz="0" w:space="0" w:color="auto"/>
        <w:left w:val="none" w:sz="0" w:space="0" w:color="auto"/>
        <w:bottom w:val="none" w:sz="0" w:space="0" w:color="auto"/>
        <w:right w:val="none" w:sz="0" w:space="0" w:color="auto"/>
      </w:divBdr>
    </w:div>
    <w:div w:id="2080402165">
      <w:bodyDiv w:val="1"/>
      <w:marLeft w:val="0"/>
      <w:marRight w:val="0"/>
      <w:marTop w:val="0"/>
      <w:marBottom w:val="0"/>
      <w:divBdr>
        <w:top w:val="none" w:sz="0" w:space="0" w:color="auto"/>
        <w:left w:val="none" w:sz="0" w:space="0" w:color="auto"/>
        <w:bottom w:val="none" w:sz="0" w:space="0" w:color="auto"/>
        <w:right w:val="none" w:sz="0" w:space="0" w:color="auto"/>
      </w:divBdr>
    </w:div>
    <w:div w:id="2093162592">
      <w:bodyDiv w:val="1"/>
      <w:marLeft w:val="0"/>
      <w:marRight w:val="0"/>
      <w:marTop w:val="0"/>
      <w:marBottom w:val="0"/>
      <w:divBdr>
        <w:top w:val="none" w:sz="0" w:space="0" w:color="auto"/>
        <w:left w:val="none" w:sz="0" w:space="0" w:color="auto"/>
        <w:bottom w:val="none" w:sz="0" w:space="0" w:color="auto"/>
        <w:right w:val="none" w:sz="0" w:space="0" w:color="auto"/>
      </w:divBdr>
    </w:div>
    <w:div w:id="2105959480">
      <w:bodyDiv w:val="1"/>
      <w:marLeft w:val="0"/>
      <w:marRight w:val="0"/>
      <w:marTop w:val="0"/>
      <w:marBottom w:val="0"/>
      <w:divBdr>
        <w:top w:val="none" w:sz="0" w:space="0" w:color="auto"/>
        <w:left w:val="none" w:sz="0" w:space="0" w:color="auto"/>
        <w:bottom w:val="none" w:sz="0" w:space="0" w:color="auto"/>
        <w:right w:val="none" w:sz="0" w:space="0" w:color="auto"/>
      </w:divBdr>
    </w:div>
    <w:div w:id="2121104276">
      <w:bodyDiv w:val="1"/>
      <w:marLeft w:val="0"/>
      <w:marRight w:val="0"/>
      <w:marTop w:val="0"/>
      <w:marBottom w:val="0"/>
      <w:divBdr>
        <w:top w:val="none" w:sz="0" w:space="0" w:color="auto"/>
        <w:left w:val="none" w:sz="0" w:space="0" w:color="auto"/>
        <w:bottom w:val="none" w:sz="0" w:space="0" w:color="auto"/>
        <w:right w:val="none" w:sz="0" w:space="0" w:color="auto"/>
      </w:divBdr>
    </w:div>
    <w:div w:id="214376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ZB&amp;n=450837&amp;dst=2783" TargetMode="External"/><Relationship Id="rId117" Type="http://schemas.openxmlformats.org/officeDocument/2006/relationships/fontTable" Target="fontTable.xml"/><Relationship Id="rId21" Type="http://schemas.openxmlformats.org/officeDocument/2006/relationships/hyperlink" Target="https://login.consultant.ru/link/?req=doc&amp;base=LAW&amp;n=350396&amp;dst=100103" TargetMode="External"/><Relationship Id="rId42" Type="http://schemas.openxmlformats.org/officeDocument/2006/relationships/hyperlink" Target="https://login.consultant.ru/link/?req=doc&amp;base=RZB&amp;n=423603&amp;dst=100118" TargetMode="External"/><Relationship Id="rId47" Type="http://schemas.openxmlformats.org/officeDocument/2006/relationships/hyperlink" Target="https://login.consultant.ru/link/?req=doc&amp;base=RZB&amp;n=423603&amp;dst=100250" TargetMode="External"/><Relationship Id="rId63" Type="http://schemas.openxmlformats.org/officeDocument/2006/relationships/hyperlink" Target="https://login.consultant.ru/link/?req=doc&amp;base=RZB&amp;n=423603&amp;dst=100109" TargetMode="External"/><Relationship Id="rId68" Type="http://schemas.openxmlformats.org/officeDocument/2006/relationships/hyperlink" Target="https://login.consultant.ru/link/?req=doc&amp;base=RZB&amp;n=423603&amp;dst=100112" TargetMode="External"/><Relationship Id="rId84" Type="http://schemas.openxmlformats.org/officeDocument/2006/relationships/hyperlink" Target="https://login.consultant.ru/link/?req=doc&amp;base=RZB&amp;n=423603&amp;dst=100112" TargetMode="External"/><Relationship Id="rId89" Type="http://schemas.openxmlformats.org/officeDocument/2006/relationships/hyperlink" Target="https://login.consultant.ru/link/?req=doc&amp;base=RZB&amp;n=423603&amp;dst=100121" TargetMode="External"/><Relationship Id="rId112" Type="http://schemas.openxmlformats.org/officeDocument/2006/relationships/hyperlink" Target="consultantplus://offline/ref=3547EEEFB19DA393F21F76BDF51536EF66A2C7A1BCE88EEC784700393E3920D8256701EFABE3FF919E1518353F2781F88E44AEE366N9I" TargetMode="External"/><Relationship Id="rId16" Type="http://schemas.openxmlformats.org/officeDocument/2006/relationships/hyperlink" Target="https://login.consultant.ru/link/?req=doc&amp;base=RZB&amp;n=450837&amp;dst=2195" TargetMode="External"/><Relationship Id="rId107" Type="http://schemas.openxmlformats.org/officeDocument/2006/relationships/hyperlink" Target="consultantplus://offline/ref=70165FC2C67D860E132FBDBA8307AA5C4CEAA292661D77ADC0F9DC1E610F095F06CE4E8DC6D9B260DBCC63DC0E1D476343C69FF363D714EDAEZ8N" TargetMode="External"/><Relationship Id="rId11" Type="http://schemas.openxmlformats.org/officeDocument/2006/relationships/hyperlink" Target="https://login.consultant.ru/link/?req=doc&amp;base=RZB&amp;n=450837&amp;dst=100615" TargetMode="External"/><Relationship Id="rId24" Type="http://schemas.openxmlformats.org/officeDocument/2006/relationships/hyperlink" Target="http://www.consultant.ru/document/cons_doc_LAW_330152/7cb66e0f239f00b0e1d59f167cd46beb2182ece1/" TargetMode="External"/><Relationship Id="rId32" Type="http://schemas.openxmlformats.org/officeDocument/2006/relationships/hyperlink" Target="https://login.consultant.ru/link/?req=doc&amp;base=RZB&amp;n=423603&amp;dst=100121" TargetMode="External"/><Relationship Id="rId37" Type="http://schemas.openxmlformats.org/officeDocument/2006/relationships/hyperlink" Target="https://login.consultant.ru/link/?req=doc&amp;base=RZB&amp;n=423603&amp;dst=100109" TargetMode="External"/><Relationship Id="rId40" Type="http://schemas.openxmlformats.org/officeDocument/2006/relationships/hyperlink" Target="https://login.consultant.ru/link/?req=doc&amp;base=RZB&amp;n=423603&amp;dst=11" TargetMode="External"/><Relationship Id="rId45" Type="http://schemas.openxmlformats.org/officeDocument/2006/relationships/hyperlink" Target="https://login.consultant.ru/link/?req=doc&amp;base=RZB&amp;n=423603&amp;dst=100463" TargetMode="External"/><Relationship Id="rId53" Type="http://schemas.openxmlformats.org/officeDocument/2006/relationships/hyperlink" Target="https://login.consultant.ru/link/?req=doc&amp;base=RZB&amp;n=423603&amp;dst=100157" TargetMode="External"/><Relationship Id="rId58" Type="http://schemas.openxmlformats.org/officeDocument/2006/relationships/hyperlink" Target="https://login.consultant.ru/link/?req=doc&amp;base=RZB&amp;n=423603&amp;dst=100232" TargetMode="External"/><Relationship Id="rId66" Type="http://schemas.openxmlformats.org/officeDocument/2006/relationships/hyperlink" Target="https://login.consultant.ru/link/?req=doc&amp;base=RZB&amp;n=423603&amp;dst=11" TargetMode="External"/><Relationship Id="rId74" Type="http://schemas.openxmlformats.org/officeDocument/2006/relationships/hyperlink" Target="https://login.consultant.ru/link/?req=doc&amp;base=RZB&amp;n=423603&amp;dst=100385" TargetMode="External"/><Relationship Id="rId79" Type="http://schemas.openxmlformats.org/officeDocument/2006/relationships/hyperlink" Target="https://login.consultant.ru/link/?req=doc&amp;base=RZB&amp;n=423603&amp;dst=100109" TargetMode="External"/><Relationship Id="rId87" Type="http://schemas.openxmlformats.org/officeDocument/2006/relationships/hyperlink" Target="https://login.consultant.ru/link/?req=doc&amp;base=RZB&amp;n=423603&amp;dst=100121" TargetMode="External"/><Relationship Id="rId102" Type="http://schemas.openxmlformats.org/officeDocument/2006/relationships/hyperlink" Target="https://login.consultant.ru/link/?req=doc&amp;base=RZB&amp;n=423603&amp;dst=100250" TargetMode="External"/><Relationship Id="rId110" Type="http://schemas.openxmlformats.org/officeDocument/2006/relationships/hyperlink" Target="https://login.consultant.ru/link/?req=doc&amp;base=RZB&amp;n=501324" TargetMode="External"/><Relationship Id="rId115"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login.consultant.ru/link/?req=doc&amp;base=RZB&amp;n=423603&amp;dst=100460" TargetMode="External"/><Relationship Id="rId82" Type="http://schemas.openxmlformats.org/officeDocument/2006/relationships/hyperlink" Target="https://login.consultant.ru/link/?req=doc&amp;base=RZB&amp;n=423603&amp;dst=11" TargetMode="External"/><Relationship Id="rId90" Type="http://schemas.openxmlformats.org/officeDocument/2006/relationships/hyperlink" Target="https://login.consultant.ru/link/?req=doc&amp;base=RZB&amp;n=423603&amp;dst=100460" TargetMode="External"/><Relationship Id="rId95" Type="http://schemas.openxmlformats.org/officeDocument/2006/relationships/hyperlink" Target="https://login.consultant.ru/link/?req=doc&amp;base=RZB&amp;n=423603&amp;dst=100115" TargetMode="External"/><Relationship Id="rId19" Type="http://schemas.openxmlformats.org/officeDocument/2006/relationships/hyperlink" Target="https://login.consultant.ru/link/?req=doc&amp;base=RZB&amp;n=439670&amp;dst=100014" TargetMode="External"/><Relationship Id="rId14" Type="http://schemas.openxmlformats.org/officeDocument/2006/relationships/hyperlink" Target="https://login.consultant.ru/link/?req=doc&amp;base=RZB&amp;n=442427" TargetMode="External"/><Relationship Id="rId22" Type="http://schemas.openxmlformats.org/officeDocument/2006/relationships/hyperlink" Target="https://login.consultant.ru/link/?req=doc&amp;base=RZB&amp;n=439670&amp;dst=100014" TargetMode="External"/><Relationship Id="rId27" Type="http://schemas.openxmlformats.org/officeDocument/2006/relationships/hyperlink" Target="https://login.consultant.ru/link/?req=doc&amp;base=RZB&amp;n=450837&amp;dst=2783" TargetMode="External"/><Relationship Id="rId30" Type="http://schemas.openxmlformats.org/officeDocument/2006/relationships/hyperlink" Target="https://login.consultant.ru/link/?req=doc&amp;base=RZB&amp;n=450837&amp;dst=101612" TargetMode="External"/><Relationship Id="rId35" Type="http://schemas.openxmlformats.org/officeDocument/2006/relationships/hyperlink" Target="https://login.consultant.ru/link/?req=doc&amp;base=RZB&amp;n=423603&amp;dst=100460" TargetMode="External"/><Relationship Id="rId43" Type="http://schemas.openxmlformats.org/officeDocument/2006/relationships/hyperlink" Target="https://login.consultant.ru/link/?req=doc&amp;base=RZB&amp;n=423603&amp;dst=100121" TargetMode="External"/><Relationship Id="rId48" Type="http://schemas.openxmlformats.org/officeDocument/2006/relationships/hyperlink" Target="https://login.consultant.ru/link/?req=doc&amp;base=RZB&amp;n=423603&amp;dst=100385" TargetMode="External"/><Relationship Id="rId56" Type="http://schemas.openxmlformats.org/officeDocument/2006/relationships/hyperlink" Target="https://login.consultant.ru/link/?req=doc&amp;base=RZB&amp;n=423603&amp;dst=100190" TargetMode="External"/><Relationship Id="rId64" Type="http://schemas.openxmlformats.org/officeDocument/2006/relationships/hyperlink" Target="https://login.consultant.ru/link/?req=doc&amp;base=RZB&amp;n=423603&amp;dst=100250" TargetMode="External"/><Relationship Id="rId69" Type="http://schemas.openxmlformats.org/officeDocument/2006/relationships/hyperlink" Target="https://login.consultant.ru/link/?req=doc&amp;base=RZB&amp;n=423603&amp;dst=100214" TargetMode="External"/><Relationship Id="rId77" Type="http://schemas.openxmlformats.org/officeDocument/2006/relationships/hyperlink" Target="https://login.consultant.ru/link/?req=doc&amp;base=RZB&amp;n=423603&amp;dst=100460" TargetMode="External"/><Relationship Id="rId100" Type="http://schemas.openxmlformats.org/officeDocument/2006/relationships/hyperlink" Target="https://login.consultant.ru/link/?req=doc&amp;base=RZB&amp;n=423603&amp;dst=100385" TargetMode="External"/><Relationship Id="rId105" Type="http://schemas.openxmlformats.org/officeDocument/2006/relationships/hyperlink" Target="consultantplus://offline/ref=70165FC2C67D860E132FBDBA8307AA5C4FE9A0946C1C77ADC0F9DC1E610F095F06CE4E8DC6D9B261DFCC63DC0E1D476343C69FF363D714EDAEZ8N" TargetMode="External"/><Relationship Id="rId113" Type="http://schemas.openxmlformats.org/officeDocument/2006/relationships/hyperlink" Target="consultantplus://offline/ref=DF4A8A23057399F9277560D244627A243EE99FF7F8A1B23360638EAF10BF091270F7F427D315C5B51A27B8CE724809213C499269K7EEH" TargetMode="External"/><Relationship Id="rId118" Type="http://schemas.openxmlformats.org/officeDocument/2006/relationships/theme" Target="theme/theme1.xml"/><Relationship Id="rId8" Type="http://schemas.openxmlformats.org/officeDocument/2006/relationships/hyperlink" Target="https://login.consultant.ru/link/?req=doc&amp;base=RZB&amp;n=465787&amp;dst=345" TargetMode="External"/><Relationship Id="rId51" Type="http://schemas.openxmlformats.org/officeDocument/2006/relationships/hyperlink" Target="https://login.consultant.ru/link/?req=doc&amp;base=RZB&amp;n=423603&amp;dst=100118" TargetMode="External"/><Relationship Id="rId72" Type="http://schemas.openxmlformats.org/officeDocument/2006/relationships/hyperlink" Target="https://login.consultant.ru/link/?req=doc&amp;base=RZB&amp;n=423603&amp;dst=100109" TargetMode="External"/><Relationship Id="rId80" Type="http://schemas.openxmlformats.org/officeDocument/2006/relationships/hyperlink" Target="https://login.consultant.ru/link/?req=doc&amp;base=RZB&amp;n=423603&amp;dst=100250" TargetMode="External"/><Relationship Id="rId85" Type="http://schemas.openxmlformats.org/officeDocument/2006/relationships/hyperlink" Target="https://login.consultant.ru/link/?req=doc&amp;base=RZB&amp;n=423603&amp;dst=100214" TargetMode="External"/><Relationship Id="rId93" Type="http://schemas.openxmlformats.org/officeDocument/2006/relationships/hyperlink" Target="https://login.consultant.ru/link/?req=doc&amp;base=RZB&amp;n=423603&amp;dst=100250" TargetMode="External"/><Relationship Id="rId98" Type="http://schemas.openxmlformats.org/officeDocument/2006/relationships/hyperlink" Target="https://login.consultant.ru/link/?req=doc&amp;base=RZB&amp;n=423603&amp;dst=100109" TargetMode="External"/><Relationship Id="rId3" Type="http://schemas.openxmlformats.org/officeDocument/2006/relationships/styles" Target="styles.xml"/><Relationship Id="rId12" Type="http://schemas.openxmlformats.org/officeDocument/2006/relationships/hyperlink" Target="https://login.consultant.ru/link/?req=doc&amp;base=RZB&amp;n=453004&amp;dst=100581" TargetMode="External"/><Relationship Id="rId17" Type="http://schemas.openxmlformats.org/officeDocument/2006/relationships/hyperlink" Target="https://login.consultant.ru/link/?req=doc&amp;base=RZB&amp;n=450837&amp;dst=100487" TargetMode="External"/><Relationship Id="rId25" Type="http://schemas.openxmlformats.org/officeDocument/2006/relationships/hyperlink" Target="http://www.consultant.ru/document/cons_doc_LAW_330152/7cb66e0f239f00b0e1d59f167cd46beb2182ece1/" TargetMode="External"/><Relationship Id="rId33" Type="http://schemas.openxmlformats.org/officeDocument/2006/relationships/hyperlink" Target="https://login.consultant.ru/link/?req=doc&amp;base=RZB&amp;n=423603&amp;dst=100187" TargetMode="External"/><Relationship Id="rId38" Type="http://schemas.openxmlformats.org/officeDocument/2006/relationships/hyperlink" Target="https://login.consultant.ru/link/?req=doc&amp;base=RZB&amp;n=423603&amp;dst=100250" TargetMode="External"/><Relationship Id="rId46" Type="http://schemas.openxmlformats.org/officeDocument/2006/relationships/hyperlink" Target="https://login.consultant.ru/link/?req=doc&amp;base=RZB&amp;n=423603&amp;dst=100109" TargetMode="External"/><Relationship Id="rId59" Type="http://schemas.openxmlformats.org/officeDocument/2006/relationships/hyperlink" Target="https://login.consultant.ru/link/?req=doc&amp;base=RZB&amp;n=423603&amp;dst=100238" TargetMode="External"/><Relationship Id="rId67" Type="http://schemas.openxmlformats.org/officeDocument/2006/relationships/hyperlink" Target="https://login.consultant.ru/link/?req=doc&amp;base=RZB&amp;n=423603&amp;dst=100250" TargetMode="External"/><Relationship Id="rId103" Type="http://schemas.openxmlformats.org/officeDocument/2006/relationships/hyperlink" Target="https://login.consultant.ru/link/?req=doc&amp;base=RZB&amp;n=448360&amp;dst=100027" TargetMode="External"/><Relationship Id="rId108" Type="http://schemas.openxmlformats.org/officeDocument/2006/relationships/hyperlink" Target="consultantplus://offline/ref=70165FC2C67D860E132FA2AF8607AA5C4CE0A59060172AA7C8A0D01C6600565A01DF4E8EC5C7B266C0C5378FA4Z8N" TargetMode="External"/><Relationship Id="rId116" Type="http://schemas.openxmlformats.org/officeDocument/2006/relationships/footer" Target="footer1.xml"/><Relationship Id="rId20" Type="http://schemas.openxmlformats.org/officeDocument/2006/relationships/hyperlink" Target="https://login.consultant.ru/link/?req=doc&amp;base=RZB&amp;n=454012" TargetMode="External"/><Relationship Id="rId41" Type="http://schemas.openxmlformats.org/officeDocument/2006/relationships/hyperlink" Target="https://login.consultant.ru/link/?req=doc&amp;base=RZB&amp;n=423603&amp;dst=100250" TargetMode="External"/><Relationship Id="rId54" Type="http://schemas.openxmlformats.org/officeDocument/2006/relationships/hyperlink" Target="https://login.consultant.ru/link/?req=doc&amp;base=RZB&amp;n=423603&amp;dst=100160" TargetMode="External"/><Relationship Id="rId62" Type="http://schemas.openxmlformats.org/officeDocument/2006/relationships/hyperlink" Target="https://login.consultant.ru/link/?req=doc&amp;base=RZB&amp;n=423603&amp;dst=100463" TargetMode="External"/><Relationship Id="rId70" Type="http://schemas.openxmlformats.org/officeDocument/2006/relationships/hyperlink" Target="https://login.consultant.ru/link/?req=doc&amp;base=RZB&amp;n=423603&amp;dst=100460" TargetMode="External"/><Relationship Id="rId75" Type="http://schemas.openxmlformats.org/officeDocument/2006/relationships/hyperlink" Target="https://login.consultant.ru/link/?req=doc&amp;base=RZB&amp;n=423603&amp;dst=100178" TargetMode="External"/><Relationship Id="rId83" Type="http://schemas.openxmlformats.org/officeDocument/2006/relationships/hyperlink" Target="https://login.consultant.ru/link/?req=doc&amp;base=RZB&amp;n=423603&amp;dst=100250" TargetMode="External"/><Relationship Id="rId88" Type="http://schemas.openxmlformats.org/officeDocument/2006/relationships/hyperlink" Target="https://login.consultant.ru/link/?req=doc&amp;base=RZB&amp;n=423603&amp;dst=100118" TargetMode="External"/><Relationship Id="rId91" Type="http://schemas.openxmlformats.org/officeDocument/2006/relationships/hyperlink" Target="https://login.consultant.ru/link/?req=doc&amp;base=RZB&amp;n=423603&amp;dst=100463" TargetMode="External"/><Relationship Id="rId96" Type="http://schemas.openxmlformats.org/officeDocument/2006/relationships/hyperlink" Target="https://login.consultant.ru/link/?req=doc&amp;base=RZB&amp;n=423603&amp;dst=100460" TargetMode="External"/><Relationship Id="rId111" Type="http://schemas.openxmlformats.org/officeDocument/2006/relationships/hyperlink" Target="consultantplus://offline/ref=8C63AD307ABFC4585FAB65D875B949FDB2D6A44A90268BEC99BC697210A7AECF93B87F9F80D2206651BDDD185752405B7680A98A69C6177AEAQ2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81298/39dc72c976ad75cbd1bbdc145ebfc7388c21062e/" TargetMode="External"/><Relationship Id="rId23" Type="http://schemas.openxmlformats.org/officeDocument/2006/relationships/hyperlink" Target="https://login.consultant.ru/link/?req=doc&amp;base=RZB&amp;n=307758&amp;dst=100150" TargetMode="External"/><Relationship Id="rId28" Type="http://schemas.openxmlformats.org/officeDocument/2006/relationships/hyperlink" Target="garantf1://10003955.2" TargetMode="External"/><Relationship Id="rId36" Type="http://schemas.openxmlformats.org/officeDocument/2006/relationships/hyperlink" Target="https://login.consultant.ru/link/?req=doc&amp;base=RZB&amp;n=423603&amp;dst=100463" TargetMode="External"/><Relationship Id="rId49" Type="http://schemas.openxmlformats.org/officeDocument/2006/relationships/hyperlink" Target="https://login.consultant.ru/link/?req=doc&amp;base=RZB&amp;n=423603&amp;dst=11" TargetMode="External"/><Relationship Id="rId57" Type="http://schemas.openxmlformats.org/officeDocument/2006/relationships/hyperlink" Target="https://login.consultant.ru/link/?req=doc&amp;base=RZB&amp;n=423603&amp;dst=100229" TargetMode="External"/><Relationship Id="rId106" Type="http://schemas.openxmlformats.org/officeDocument/2006/relationships/hyperlink" Target="consultantplus://offline/ref=70165FC2C67D860E132FA2AF8607AA5C4CECAB976C172AA7C8A0D01C6600565A01DF4E8EC5C7B266C0C5378FA4Z8N" TargetMode="External"/><Relationship Id="rId114" Type="http://schemas.openxmlformats.org/officeDocument/2006/relationships/hyperlink" Target="consultantplus://offline/ref=DD3EB5FBCB80CF9CEA3BA7C9A1692263F2A1477718378AFBC881270A6387A38664B455E85DE2FD6F08817DB31BE5DC6CF57B9EE3jBLAI" TargetMode="External"/><Relationship Id="rId10" Type="http://schemas.openxmlformats.org/officeDocument/2006/relationships/hyperlink" Target="https://login.consultant.ru/link/?req=doc&amp;base=RZB&amp;n=448360&amp;dst=100012" TargetMode="External"/><Relationship Id="rId31" Type="http://schemas.openxmlformats.org/officeDocument/2006/relationships/hyperlink" Target="https://login.consultant.ru/link/?req=doc&amp;base=RZB&amp;n=423603&amp;dst=100118" TargetMode="External"/><Relationship Id="rId44" Type="http://schemas.openxmlformats.org/officeDocument/2006/relationships/hyperlink" Target="https://login.consultant.ru/link/?req=doc&amp;base=RZB&amp;n=423603&amp;dst=100460" TargetMode="External"/><Relationship Id="rId52" Type="http://schemas.openxmlformats.org/officeDocument/2006/relationships/hyperlink" Target="https://login.consultant.ru/link/?req=doc&amp;base=RZB&amp;n=423603&amp;dst=100121" TargetMode="External"/><Relationship Id="rId60" Type="http://schemas.openxmlformats.org/officeDocument/2006/relationships/hyperlink" Target="https://login.consultant.ru/link/?req=doc&amp;base=RZB&amp;n=423603&amp;dst=100244" TargetMode="External"/><Relationship Id="rId65" Type="http://schemas.openxmlformats.org/officeDocument/2006/relationships/hyperlink" Target="https://login.consultant.ru/link/?req=doc&amp;base=RZB&amp;n=423603&amp;dst=100385" TargetMode="External"/><Relationship Id="rId73" Type="http://schemas.openxmlformats.org/officeDocument/2006/relationships/hyperlink" Target="https://login.consultant.ru/link/?req=doc&amp;base=RZB&amp;n=423603&amp;dst=100250" TargetMode="External"/><Relationship Id="rId78" Type="http://schemas.openxmlformats.org/officeDocument/2006/relationships/hyperlink" Target="https://login.consultant.ru/link/?req=doc&amp;base=RZB&amp;n=423603&amp;dst=100463" TargetMode="External"/><Relationship Id="rId81" Type="http://schemas.openxmlformats.org/officeDocument/2006/relationships/hyperlink" Target="https://login.consultant.ru/link/?req=doc&amp;base=RZB&amp;n=423603&amp;dst=100385" TargetMode="External"/><Relationship Id="rId86" Type="http://schemas.openxmlformats.org/officeDocument/2006/relationships/hyperlink" Target="https://login.consultant.ru/link/?req=doc&amp;base=RZB&amp;n=423603&amp;dst=100118" TargetMode="External"/><Relationship Id="rId94" Type="http://schemas.openxmlformats.org/officeDocument/2006/relationships/hyperlink" Target="https://login.consultant.ru/link/?req=doc&amp;base=RZB&amp;n=423603&amp;dst=100385" TargetMode="External"/><Relationship Id="rId99" Type="http://schemas.openxmlformats.org/officeDocument/2006/relationships/hyperlink" Target="https://login.consultant.ru/link/?req=doc&amp;base=RZB&amp;n=423603&amp;dst=100250" TargetMode="External"/><Relationship Id="rId101" Type="http://schemas.openxmlformats.org/officeDocument/2006/relationships/hyperlink" Target="https://login.consultant.ru/link/?req=doc&amp;base=RZB&amp;n=423603&amp;dst=11" TargetMode="External"/><Relationship Id="rId4" Type="http://schemas.openxmlformats.org/officeDocument/2006/relationships/settings" Target="settings.xml"/><Relationship Id="rId9" Type="http://schemas.openxmlformats.org/officeDocument/2006/relationships/hyperlink" Target="https://login.consultant.ru/link/?req=doc&amp;base=RZB&amp;n=427528&amp;dst=100129" TargetMode="External"/><Relationship Id="rId13" Type="http://schemas.openxmlformats.org/officeDocument/2006/relationships/hyperlink" Target="https://login.consultant.ru/link/?req=doc&amp;base=RZB&amp;n=453004" TargetMode="External"/><Relationship Id="rId18" Type="http://schemas.openxmlformats.org/officeDocument/2006/relationships/hyperlink" Target="https://login.consultant.ru/link/?req=doc&amp;base=RZB&amp;n=450837&amp;dst=1592" TargetMode="External"/><Relationship Id="rId39" Type="http://schemas.openxmlformats.org/officeDocument/2006/relationships/hyperlink" Target="https://login.consultant.ru/link/?req=doc&amp;base=RZB&amp;n=423603&amp;dst=100385" TargetMode="External"/><Relationship Id="rId109" Type="http://schemas.openxmlformats.org/officeDocument/2006/relationships/hyperlink" Target="consultantplus://offline/ref=70165FC2C67D860E132FBDBA8307AA5C48E0AA906F4A20AF91ACD21B695F414F488B438CC6D8B26B8A9673D8474A497F40DE81F77DD7A1Z6N" TargetMode="External"/><Relationship Id="rId34" Type="http://schemas.openxmlformats.org/officeDocument/2006/relationships/hyperlink" Target="https://login.consultant.ru/link/?req=doc&amp;base=RZB&amp;n=423603&amp;dst=100190" TargetMode="External"/><Relationship Id="rId50" Type="http://schemas.openxmlformats.org/officeDocument/2006/relationships/hyperlink" Target="https://login.consultant.ru/link/?req=doc&amp;base=RZB&amp;n=423603&amp;dst=100250" TargetMode="External"/><Relationship Id="rId55" Type="http://schemas.openxmlformats.org/officeDocument/2006/relationships/hyperlink" Target="https://login.consultant.ru/link/?req=doc&amp;base=RZB&amp;n=423603&amp;dst=100187" TargetMode="External"/><Relationship Id="rId76" Type="http://schemas.openxmlformats.org/officeDocument/2006/relationships/hyperlink" Target="https://login.consultant.ru/link/?req=doc&amp;base=RZB&amp;n=423603&amp;dst=100181" TargetMode="External"/><Relationship Id="rId97" Type="http://schemas.openxmlformats.org/officeDocument/2006/relationships/hyperlink" Target="https://login.consultant.ru/link/?req=doc&amp;base=RZB&amp;n=423603&amp;dst=100463" TargetMode="External"/><Relationship Id="rId104" Type="http://schemas.openxmlformats.org/officeDocument/2006/relationships/hyperlink" Target="consultantplus://offline/ref=70165FC2C67D860E132FBDBA8307AA5C4DEAAB96601C77ADC0F9DC1E610F095F06CE4E8DC6D9B261DECC63DC0E1D476343C69FF363D714EDAEZ8N" TargetMode="External"/><Relationship Id="rId7" Type="http://schemas.openxmlformats.org/officeDocument/2006/relationships/endnotes" Target="endnotes.xml"/><Relationship Id="rId71" Type="http://schemas.openxmlformats.org/officeDocument/2006/relationships/hyperlink" Target="https://login.consultant.ru/link/?req=doc&amp;base=RZB&amp;n=423603&amp;dst=100463" TargetMode="External"/><Relationship Id="rId92" Type="http://schemas.openxmlformats.org/officeDocument/2006/relationships/hyperlink" Target="https://login.consultant.ru/link/?req=doc&amp;base=RZB&amp;n=423603&amp;dst=100109" TargetMode="External"/><Relationship Id="rId2" Type="http://schemas.openxmlformats.org/officeDocument/2006/relationships/numbering" Target="numbering.xml"/><Relationship Id="rId29" Type="http://schemas.openxmlformats.org/officeDocument/2006/relationships/hyperlink" Target="garantf1://120151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4B2B8-DA50-4454-90EE-2BB0842AC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Pages>
  <Words>71462</Words>
  <Characters>407334</Characters>
  <Application>Microsoft Office Word</Application>
  <DocSecurity>0</DocSecurity>
  <Lines>3394</Lines>
  <Paragraphs>955</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477841</CharactersWithSpaces>
  <SharedDoc>false</SharedDoc>
  <HLinks>
    <vt:vector size="1152" baseType="variant">
      <vt:variant>
        <vt:i4>12189913</vt:i4>
      </vt:variant>
      <vt:variant>
        <vt:i4>573</vt:i4>
      </vt:variant>
      <vt:variant>
        <vt:i4>0</vt:i4>
      </vt:variant>
      <vt:variant>
        <vt:i4>5</vt:i4>
      </vt:variant>
      <vt:variant>
        <vt:lpwstr>\\S-ADM-FS01.ADM.KRD.local\UGOOKN$\ÐÐÐÐ£ÐÐÐÐ¢Ð« Ð£Ð§ÐÐ¢Ð\ÐÑÑÐ¸Ð²\ÐÐ¹ÑÐºÐ¸Ð¹\1213(23-90586)Ð¼Ð¾Ð³Ð¸Ð»Ð° Ð¿Ð¾Ð´Ð´ÑÐ±Ð½Ð¾Ð³Ð¾</vt:lpwstr>
      </vt:variant>
      <vt:variant>
        <vt:lpwstr/>
      </vt:variant>
      <vt:variant>
        <vt:i4>7995495</vt:i4>
      </vt:variant>
      <vt:variant>
        <vt:i4>570</vt:i4>
      </vt:variant>
      <vt:variant>
        <vt:i4>0</vt:i4>
      </vt:variant>
      <vt:variant>
        <vt:i4>5</vt:i4>
      </vt:variant>
      <vt:variant>
        <vt:lpwstr>consultantplus://offline/ref=DD3EB5FBCB80CF9CEA3BA7C9A1692263F2A1477718378AFBC881270A6387A38664B455E85DE2FD6F08817DB31BE5DC6CF57B9EE3jBLAI</vt:lpwstr>
      </vt:variant>
      <vt:variant>
        <vt:lpwstr/>
      </vt:variant>
      <vt:variant>
        <vt:i4>8257585</vt:i4>
      </vt:variant>
      <vt:variant>
        <vt:i4>567</vt:i4>
      </vt:variant>
      <vt:variant>
        <vt:i4>0</vt:i4>
      </vt:variant>
      <vt:variant>
        <vt:i4>5</vt:i4>
      </vt:variant>
      <vt:variant>
        <vt:lpwstr>consultantplus://offline/ref=DF4A8A23057399F9277560D244627A243EE99FF7F8A1B23360638EAF10BF091270F7F427D315C5B51A27B8CE724809213C499269K7EEH</vt:lpwstr>
      </vt:variant>
      <vt:variant>
        <vt:lpwstr/>
      </vt:variant>
      <vt:variant>
        <vt:i4>8126512</vt:i4>
      </vt:variant>
      <vt:variant>
        <vt:i4>564</vt:i4>
      </vt:variant>
      <vt:variant>
        <vt:i4>0</vt:i4>
      </vt:variant>
      <vt:variant>
        <vt:i4>5</vt:i4>
      </vt:variant>
      <vt:variant>
        <vt:lpwstr>consultantplus://offline/ref=3547EEEFB19DA393F21F76BDF51536EF66A2C7A1BCE88EEC784700393E3920D8256701EFABE3FF919E1518353F2781F88E44AEE366N9I</vt:lpwstr>
      </vt:variant>
      <vt:variant>
        <vt:lpwstr/>
      </vt:variant>
      <vt:variant>
        <vt:i4>6684720</vt:i4>
      </vt:variant>
      <vt:variant>
        <vt:i4>561</vt:i4>
      </vt:variant>
      <vt:variant>
        <vt:i4>0</vt:i4>
      </vt:variant>
      <vt:variant>
        <vt:i4>5</vt:i4>
      </vt:variant>
      <vt:variant>
        <vt:lpwstr>consultantplus://offline/ref=8C63AD307ABFC4585FAB65D875B949FDB2D6A44A90268BEC99BC697210A7AECF93B87F9F80D2206651BDDD185752405B7680A98A69C6177AEAQ2N</vt:lpwstr>
      </vt:variant>
      <vt:variant>
        <vt:lpwstr/>
      </vt:variant>
      <vt:variant>
        <vt:i4>7012448</vt:i4>
      </vt:variant>
      <vt:variant>
        <vt:i4>558</vt:i4>
      </vt:variant>
      <vt:variant>
        <vt:i4>0</vt:i4>
      </vt:variant>
      <vt:variant>
        <vt:i4>5</vt:i4>
      </vt:variant>
      <vt:variant>
        <vt:lpwstr>consultantplus://offline/ref=70165FC2C67D860E132FBDBA8307AA5C48E0AA906F4A20AF91ACD21B695F414F488B438CC6D8B26B8A9673D8474A497F40DE81F77DD7A1Z6N</vt:lpwstr>
      </vt:variant>
      <vt:variant>
        <vt:lpwstr/>
      </vt:variant>
      <vt:variant>
        <vt:i4>6881332</vt:i4>
      </vt:variant>
      <vt:variant>
        <vt:i4>555</vt:i4>
      </vt:variant>
      <vt:variant>
        <vt:i4>0</vt:i4>
      </vt:variant>
      <vt:variant>
        <vt:i4>5</vt:i4>
      </vt:variant>
      <vt:variant>
        <vt:lpwstr>consultantplus://offline/ref=70165FC2C67D860E132FA2AF8607AA5C4CE0A59060172AA7C8A0D01C6600565A01DF4E8EC5C7B266C0C5378FA4Z8N</vt:lpwstr>
      </vt:variant>
      <vt:variant>
        <vt:lpwstr/>
      </vt:variant>
      <vt:variant>
        <vt:i4>3997746</vt:i4>
      </vt:variant>
      <vt:variant>
        <vt:i4>552</vt:i4>
      </vt:variant>
      <vt:variant>
        <vt:i4>0</vt:i4>
      </vt:variant>
      <vt:variant>
        <vt:i4>5</vt:i4>
      </vt:variant>
      <vt:variant>
        <vt:lpwstr>consultantplus://offline/ref=70165FC2C67D860E132FBDBA8307AA5C4CEAA292661D77ADC0F9DC1E610F095F06CE4E8DC6D9B260DBCC63DC0E1D476343C69FF363D714EDAEZ8N</vt:lpwstr>
      </vt:variant>
      <vt:variant>
        <vt:lpwstr/>
      </vt:variant>
      <vt:variant>
        <vt:i4>6881380</vt:i4>
      </vt:variant>
      <vt:variant>
        <vt:i4>549</vt:i4>
      </vt:variant>
      <vt:variant>
        <vt:i4>0</vt:i4>
      </vt:variant>
      <vt:variant>
        <vt:i4>5</vt:i4>
      </vt:variant>
      <vt:variant>
        <vt:lpwstr>consultantplus://offline/ref=70165FC2C67D860E132FA2AF8607AA5C4CECAB976C172AA7C8A0D01C6600565A01DF4E8EC5C7B266C0C5378FA4Z8N</vt:lpwstr>
      </vt:variant>
      <vt:variant>
        <vt:lpwstr/>
      </vt:variant>
      <vt:variant>
        <vt:i4>3997756</vt:i4>
      </vt:variant>
      <vt:variant>
        <vt:i4>546</vt:i4>
      </vt:variant>
      <vt:variant>
        <vt:i4>0</vt:i4>
      </vt:variant>
      <vt:variant>
        <vt:i4>5</vt:i4>
      </vt:variant>
      <vt:variant>
        <vt:lpwstr>consultantplus://offline/ref=70165FC2C67D860E132FBDBA8307AA5C4FE9A0946C1C77ADC0F9DC1E610F095F06CE4E8DC6D9B261DFCC63DC0E1D476343C69FF363D714EDAEZ8N</vt:lpwstr>
      </vt:variant>
      <vt:variant>
        <vt:lpwstr/>
      </vt:variant>
      <vt:variant>
        <vt:i4>5767171</vt:i4>
      </vt:variant>
      <vt:variant>
        <vt:i4>543</vt:i4>
      </vt:variant>
      <vt:variant>
        <vt:i4>0</vt:i4>
      </vt:variant>
      <vt:variant>
        <vt:i4>5</vt:i4>
      </vt:variant>
      <vt:variant>
        <vt:lpwstr>consultantplus://offline/ref=70165FC2C67D860E132FBDBA8307AA5C4CECA29167172AA7C8A0D01C660056480187428CC6D9B269D59366C91F4548625ED899EB7FD516AEZDN</vt:lpwstr>
      </vt:variant>
      <vt:variant>
        <vt:lpwstr/>
      </vt:variant>
      <vt:variant>
        <vt:i4>6881342</vt:i4>
      </vt:variant>
      <vt:variant>
        <vt:i4>540</vt:i4>
      </vt:variant>
      <vt:variant>
        <vt:i4>0</vt:i4>
      </vt:variant>
      <vt:variant>
        <vt:i4>5</vt:i4>
      </vt:variant>
      <vt:variant>
        <vt:lpwstr>consultantplus://offline/ref=70165FC2C67D860E132FBDBA8307AA5C49E1AA956D172AA7C8A0D01C6600565A01DF4E8EC5C7B266C0C5378FA4Z8N</vt:lpwstr>
      </vt:variant>
      <vt:variant>
        <vt:lpwstr/>
      </vt:variant>
      <vt:variant>
        <vt:i4>6029403</vt:i4>
      </vt:variant>
      <vt:variant>
        <vt:i4>537</vt:i4>
      </vt:variant>
      <vt:variant>
        <vt:i4>0</vt:i4>
      </vt:variant>
      <vt:variant>
        <vt:i4>5</vt:i4>
      </vt:variant>
      <vt:variant>
        <vt:lpwstr>consultantplus://offline/ref=70165FC2C67D860E132FA3A19607AA5C4DEAA194601477ADC0F9DC1E610F095F14CE1681C4DAAC60D8D9358D48A4ZAN</vt:lpwstr>
      </vt:variant>
      <vt:variant>
        <vt:lpwstr/>
      </vt:variant>
      <vt:variant>
        <vt:i4>3932256</vt:i4>
      </vt:variant>
      <vt:variant>
        <vt:i4>534</vt:i4>
      </vt:variant>
      <vt:variant>
        <vt:i4>0</vt:i4>
      </vt:variant>
      <vt:variant>
        <vt:i4>5</vt:i4>
      </vt:variant>
      <vt:variant>
        <vt:lpwstr>consultantplus://offline/ref=70165FC2C67D860E132FA3A19607AA5C4AE9A391631F77ADC0F9DC1E610F095F06CE4E8DC6D9B269DDCC63DC0E1D476343C69FF363D714EDAEZ8N</vt:lpwstr>
      </vt:variant>
      <vt:variant>
        <vt:lpwstr/>
      </vt:variant>
      <vt:variant>
        <vt:i4>3932257</vt:i4>
      </vt:variant>
      <vt:variant>
        <vt:i4>531</vt:i4>
      </vt:variant>
      <vt:variant>
        <vt:i4>0</vt:i4>
      </vt:variant>
      <vt:variant>
        <vt:i4>5</vt:i4>
      </vt:variant>
      <vt:variant>
        <vt:lpwstr>consultantplus://offline/ref=70165FC2C67D860E132FA3A19607AA5C4AE9A59C631977ADC0F9DC1E610F095F06CE4E8DC6D9B564DDCC63DC0E1D476343C69FF363D714EDAEZ8N</vt:lpwstr>
      </vt:variant>
      <vt:variant>
        <vt:lpwstr/>
      </vt:variant>
      <vt:variant>
        <vt:i4>3997798</vt:i4>
      </vt:variant>
      <vt:variant>
        <vt:i4>528</vt:i4>
      </vt:variant>
      <vt:variant>
        <vt:i4>0</vt:i4>
      </vt:variant>
      <vt:variant>
        <vt:i4>5</vt:i4>
      </vt:variant>
      <vt:variant>
        <vt:lpwstr>consultantplus://offline/ref=70165FC2C67D860E132FBDBA8307AA5C4DEAAB96601C77ADC0F9DC1E610F095F06CE4E8DC6D9B261DECC63DC0E1D476343C69FF363D714EDAEZ8N</vt:lpwstr>
      </vt:variant>
      <vt:variant>
        <vt:lpwstr/>
      </vt:variant>
      <vt:variant>
        <vt:i4>720964</vt:i4>
      </vt:variant>
      <vt:variant>
        <vt:i4>525</vt:i4>
      </vt:variant>
      <vt:variant>
        <vt:i4>0</vt:i4>
      </vt:variant>
      <vt:variant>
        <vt:i4>5</vt:i4>
      </vt:variant>
      <vt:variant>
        <vt:lpwstr/>
      </vt:variant>
      <vt:variant>
        <vt:lpwstr>P348</vt:lpwstr>
      </vt:variant>
      <vt:variant>
        <vt:i4>655427</vt:i4>
      </vt:variant>
      <vt:variant>
        <vt:i4>522</vt:i4>
      </vt:variant>
      <vt:variant>
        <vt:i4>0</vt:i4>
      </vt:variant>
      <vt:variant>
        <vt:i4>5</vt:i4>
      </vt:variant>
      <vt:variant>
        <vt:lpwstr/>
      </vt:variant>
      <vt:variant>
        <vt:lpwstr>P339</vt:lpwstr>
      </vt:variant>
      <vt:variant>
        <vt:i4>67</vt:i4>
      </vt:variant>
      <vt:variant>
        <vt:i4>519</vt:i4>
      </vt:variant>
      <vt:variant>
        <vt:i4>0</vt:i4>
      </vt:variant>
      <vt:variant>
        <vt:i4>5</vt:i4>
      </vt:variant>
      <vt:variant>
        <vt:lpwstr/>
      </vt:variant>
      <vt:variant>
        <vt:lpwstr>P333</vt:lpwstr>
      </vt:variant>
      <vt:variant>
        <vt:i4>72</vt:i4>
      </vt:variant>
      <vt:variant>
        <vt:i4>516</vt:i4>
      </vt:variant>
      <vt:variant>
        <vt:i4>0</vt:i4>
      </vt:variant>
      <vt:variant>
        <vt:i4>5</vt:i4>
      </vt:variant>
      <vt:variant>
        <vt:lpwstr/>
      </vt:variant>
      <vt:variant>
        <vt:lpwstr>P181</vt:lpwstr>
      </vt:variant>
      <vt:variant>
        <vt:i4>393289</vt:i4>
      </vt:variant>
      <vt:variant>
        <vt:i4>513</vt:i4>
      </vt:variant>
      <vt:variant>
        <vt:i4>0</vt:i4>
      </vt:variant>
      <vt:variant>
        <vt:i4>5</vt:i4>
      </vt:variant>
      <vt:variant>
        <vt:lpwstr/>
      </vt:variant>
      <vt:variant>
        <vt:lpwstr>P492</vt:lpwstr>
      </vt:variant>
      <vt:variant>
        <vt:i4>67</vt:i4>
      </vt:variant>
      <vt:variant>
        <vt:i4>510</vt:i4>
      </vt:variant>
      <vt:variant>
        <vt:i4>0</vt:i4>
      </vt:variant>
      <vt:variant>
        <vt:i4>5</vt:i4>
      </vt:variant>
      <vt:variant>
        <vt:lpwstr/>
      </vt:variant>
      <vt:variant>
        <vt:lpwstr>P333</vt:lpwstr>
      </vt:variant>
      <vt:variant>
        <vt:i4>393287</vt:i4>
      </vt:variant>
      <vt:variant>
        <vt:i4>507</vt:i4>
      </vt:variant>
      <vt:variant>
        <vt:i4>0</vt:i4>
      </vt:variant>
      <vt:variant>
        <vt:i4>5</vt:i4>
      </vt:variant>
      <vt:variant>
        <vt:lpwstr/>
      </vt:variant>
      <vt:variant>
        <vt:lpwstr>P177</vt:lpwstr>
      </vt:variant>
      <vt:variant>
        <vt:i4>393289</vt:i4>
      </vt:variant>
      <vt:variant>
        <vt:i4>504</vt:i4>
      </vt:variant>
      <vt:variant>
        <vt:i4>0</vt:i4>
      </vt:variant>
      <vt:variant>
        <vt:i4>5</vt:i4>
      </vt:variant>
      <vt:variant>
        <vt:lpwstr/>
      </vt:variant>
      <vt:variant>
        <vt:lpwstr>P492</vt:lpwstr>
      </vt:variant>
      <vt:variant>
        <vt:i4>67</vt:i4>
      </vt:variant>
      <vt:variant>
        <vt:i4>501</vt:i4>
      </vt:variant>
      <vt:variant>
        <vt:i4>0</vt:i4>
      </vt:variant>
      <vt:variant>
        <vt:i4>5</vt:i4>
      </vt:variant>
      <vt:variant>
        <vt:lpwstr/>
      </vt:variant>
      <vt:variant>
        <vt:lpwstr>P333</vt:lpwstr>
      </vt:variant>
      <vt:variant>
        <vt:i4>393287</vt:i4>
      </vt:variant>
      <vt:variant>
        <vt:i4>498</vt:i4>
      </vt:variant>
      <vt:variant>
        <vt:i4>0</vt:i4>
      </vt:variant>
      <vt:variant>
        <vt:i4>5</vt:i4>
      </vt:variant>
      <vt:variant>
        <vt:lpwstr/>
      </vt:variant>
      <vt:variant>
        <vt:lpwstr>P177</vt:lpwstr>
      </vt:variant>
      <vt:variant>
        <vt:i4>393289</vt:i4>
      </vt:variant>
      <vt:variant>
        <vt:i4>495</vt:i4>
      </vt:variant>
      <vt:variant>
        <vt:i4>0</vt:i4>
      </vt:variant>
      <vt:variant>
        <vt:i4>5</vt:i4>
      </vt:variant>
      <vt:variant>
        <vt:lpwstr/>
      </vt:variant>
      <vt:variant>
        <vt:lpwstr>P492</vt:lpwstr>
      </vt:variant>
      <vt:variant>
        <vt:i4>67</vt:i4>
      </vt:variant>
      <vt:variant>
        <vt:i4>492</vt:i4>
      </vt:variant>
      <vt:variant>
        <vt:i4>0</vt:i4>
      </vt:variant>
      <vt:variant>
        <vt:i4>5</vt:i4>
      </vt:variant>
      <vt:variant>
        <vt:lpwstr/>
      </vt:variant>
      <vt:variant>
        <vt:lpwstr>P333</vt:lpwstr>
      </vt:variant>
      <vt:variant>
        <vt:i4>393287</vt:i4>
      </vt:variant>
      <vt:variant>
        <vt:i4>489</vt:i4>
      </vt:variant>
      <vt:variant>
        <vt:i4>0</vt:i4>
      </vt:variant>
      <vt:variant>
        <vt:i4>5</vt:i4>
      </vt:variant>
      <vt:variant>
        <vt:lpwstr/>
      </vt:variant>
      <vt:variant>
        <vt:lpwstr>P177</vt:lpwstr>
      </vt:variant>
      <vt:variant>
        <vt:i4>393289</vt:i4>
      </vt:variant>
      <vt:variant>
        <vt:i4>486</vt:i4>
      </vt:variant>
      <vt:variant>
        <vt:i4>0</vt:i4>
      </vt:variant>
      <vt:variant>
        <vt:i4>5</vt:i4>
      </vt:variant>
      <vt:variant>
        <vt:lpwstr/>
      </vt:variant>
      <vt:variant>
        <vt:lpwstr>P492</vt:lpwstr>
      </vt:variant>
      <vt:variant>
        <vt:i4>67</vt:i4>
      </vt:variant>
      <vt:variant>
        <vt:i4>483</vt:i4>
      </vt:variant>
      <vt:variant>
        <vt:i4>0</vt:i4>
      </vt:variant>
      <vt:variant>
        <vt:i4>5</vt:i4>
      </vt:variant>
      <vt:variant>
        <vt:lpwstr/>
      </vt:variant>
      <vt:variant>
        <vt:lpwstr>P333</vt:lpwstr>
      </vt:variant>
      <vt:variant>
        <vt:i4>393287</vt:i4>
      </vt:variant>
      <vt:variant>
        <vt:i4>480</vt:i4>
      </vt:variant>
      <vt:variant>
        <vt:i4>0</vt:i4>
      </vt:variant>
      <vt:variant>
        <vt:i4>5</vt:i4>
      </vt:variant>
      <vt:variant>
        <vt:lpwstr/>
      </vt:variant>
      <vt:variant>
        <vt:lpwstr>P177</vt:lpwstr>
      </vt:variant>
      <vt:variant>
        <vt:i4>393289</vt:i4>
      </vt:variant>
      <vt:variant>
        <vt:i4>477</vt:i4>
      </vt:variant>
      <vt:variant>
        <vt:i4>0</vt:i4>
      </vt:variant>
      <vt:variant>
        <vt:i4>5</vt:i4>
      </vt:variant>
      <vt:variant>
        <vt:lpwstr/>
      </vt:variant>
      <vt:variant>
        <vt:lpwstr>P492</vt:lpwstr>
      </vt:variant>
      <vt:variant>
        <vt:i4>67</vt:i4>
      </vt:variant>
      <vt:variant>
        <vt:i4>474</vt:i4>
      </vt:variant>
      <vt:variant>
        <vt:i4>0</vt:i4>
      </vt:variant>
      <vt:variant>
        <vt:i4>5</vt:i4>
      </vt:variant>
      <vt:variant>
        <vt:lpwstr/>
      </vt:variant>
      <vt:variant>
        <vt:lpwstr>P333</vt:lpwstr>
      </vt:variant>
      <vt:variant>
        <vt:i4>393287</vt:i4>
      </vt:variant>
      <vt:variant>
        <vt:i4>471</vt:i4>
      </vt:variant>
      <vt:variant>
        <vt:i4>0</vt:i4>
      </vt:variant>
      <vt:variant>
        <vt:i4>5</vt:i4>
      </vt:variant>
      <vt:variant>
        <vt:lpwstr/>
      </vt:variant>
      <vt:variant>
        <vt:lpwstr>P177</vt:lpwstr>
      </vt:variant>
      <vt:variant>
        <vt:i4>393289</vt:i4>
      </vt:variant>
      <vt:variant>
        <vt:i4>468</vt:i4>
      </vt:variant>
      <vt:variant>
        <vt:i4>0</vt:i4>
      </vt:variant>
      <vt:variant>
        <vt:i4>5</vt:i4>
      </vt:variant>
      <vt:variant>
        <vt:lpwstr/>
      </vt:variant>
      <vt:variant>
        <vt:lpwstr>P492</vt:lpwstr>
      </vt:variant>
      <vt:variant>
        <vt:i4>67</vt:i4>
      </vt:variant>
      <vt:variant>
        <vt:i4>465</vt:i4>
      </vt:variant>
      <vt:variant>
        <vt:i4>0</vt:i4>
      </vt:variant>
      <vt:variant>
        <vt:i4>5</vt:i4>
      </vt:variant>
      <vt:variant>
        <vt:lpwstr/>
      </vt:variant>
      <vt:variant>
        <vt:lpwstr>P333</vt:lpwstr>
      </vt:variant>
      <vt:variant>
        <vt:i4>393287</vt:i4>
      </vt:variant>
      <vt:variant>
        <vt:i4>462</vt:i4>
      </vt:variant>
      <vt:variant>
        <vt:i4>0</vt:i4>
      </vt:variant>
      <vt:variant>
        <vt:i4>5</vt:i4>
      </vt:variant>
      <vt:variant>
        <vt:lpwstr/>
      </vt:variant>
      <vt:variant>
        <vt:lpwstr>P177</vt:lpwstr>
      </vt:variant>
      <vt:variant>
        <vt:i4>393289</vt:i4>
      </vt:variant>
      <vt:variant>
        <vt:i4>459</vt:i4>
      </vt:variant>
      <vt:variant>
        <vt:i4>0</vt:i4>
      </vt:variant>
      <vt:variant>
        <vt:i4>5</vt:i4>
      </vt:variant>
      <vt:variant>
        <vt:lpwstr/>
      </vt:variant>
      <vt:variant>
        <vt:lpwstr>P492</vt:lpwstr>
      </vt:variant>
      <vt:variant>
        <vt:i4>67</vt:i4>
      </vt:variant>
      <vt:variant>
        <vt:i4>456</vt:i4>
      </vt:variant>
      <vt:variant>
        <vt:i4>0</vt:i4>
      </vt:variant>
      <vt:variant>
        <vt:i4>5</vt:i4>
      </vt:variant>
      <vt:variant>
        <vt:lpwstr/>
      </vt:variant>
      <vt:variant>
        <vt:lpwstr>P333</vt:lpwstr>
      </vt:variant>
      <vt:variant>
        <vt:i4>393287</vt:i4>
      </vt:variant>
      <vt:variant>
        <vt:i4>453</vt:i4>
      </vt:variant>
      <vt:variant>
        <vt:i4>0</vt:i4>
      </vt:variant>
      <vt:variant>
        <vt:i4>5</vt:i4>
      </vt:variant>
      <vt:variant>
        <vt:lpwstr/>
      </vt:variant>
      <vt:variant>
        <vt:lpwstr>P177</vt:lpwstr>
      </vt:variant>
      <vt:variant>
        <vt:i4>393289</vt:i4>
      </vt:variant>
      <vt:variant>
        <vt:i4>450</vt:i4>
      </vt:variant>
      <vt:variant>
        <vt:i4>0</vt:i4>
      </vt:variant>
      <vt:variant>
        <vt:i4>5</vt:i4>
      </vt:variant>
      <vt:variant>
        <vt:lpwstr/>
      </vt:variant>
      <vt:variant>
        <vt:lpwstr>P492</vt:lpwstr>
      </vt:variant>
      <vt:variant>
        <vt:i4>67</vt:i4>
      </vt:variant>
      <vt:variant>
        <vt:i4>447</vt:i4>
      </vt:variant>
      <vt:variant>
        <vt:i4>0</vt:i4>
      </vt:variant>
      <vt:variant>
        <vt:i4>5</vt:i4>
      </vt:variant>
      <vt:variant>
        <vt:lpwstr/>
      </vt:variant>
      <vt:variant>
        <vt:lpwstr>P333</vt:lpwstr>
      </vt:variant>
      <vt:variant>
        <vt:i4>393287</vt:i4>
      </vt:variant>
      <vt:variant>
        <vt:i4>444</vt:i4>
      </vt:variant>
      <vt:variant>
        <vt:i4>0</vt:i4>
      </vt:variant>
      <vt:variant>
        <vt:i4>5</vt:i4>
      </vt:variant>
      <vt:variant>
        <vt:lpwstr/>
      </vt:variant>
      <vt:variant>
        <vt:lpwstr>P177</vt:lpwstr>
      </vt:variant>
      <vt:variant>
        <vt:i4>393289</vt:i4>
      </vt:variant>
      <vt:variant>
        <vt:i4>441</vt:i4>
      </vt:variant>
      <vt:variant>
        <vt:i4>0</vt:i4>
      </vt:variant>
      <vt:variant>
        <vt:i4>5</vt:i4>
      </vt:variant>
      <vt:variant>
        <vt:lpwstr/>
      </vt:variant>
      <vt:variant>
        <vt:lpwstr>P492</vt:lpwstr>
      </vt:variant>
      <vt:variant>
        <vt:i4>67</vt:i4>
      </vt:variant>
      <vt:variant>
        <vt:i4>438</vt:i4>
      </vt:variant>
      <vt:variant>
        <vt:i4>0</vt:i4>
      </vt:variant>
      <vt:variant>
        <vt:i4>5</vt:i4>
      </vt:variant>
      <vt:variant>
        <vt:lpwstr/>
      </vt:variant>
      <vt:variant>
        <vt:lpwstr>P333</vt:lpwstr>
      </vt:variant>
      <vt:variant>
        <vt:i4>393287</vt:i4>
      </vt:variant>
      <vt:variant>
        <vt:i4>435</vt:i4>
      </vt:variant>
      <vt:variant>
        <vt:i4>0</vt:i4>
      </vt:variant>
      <vt:variant>
        <vt:i4>5</vt:i4>
      </vt:variant>
      <vt:variant>
        <vt:lpwstr/>
      </vt:variant>
      <vt:variant>
        <vt:lpwstr>P177</vt:lpwstr>
      </vt:variant>
      <vt:variant>
        <vt:i4>5701634</vt:i4>
      </vt:variant>
      <vt:variant>
        <vt:i4>432</vt:i4>
      </vt:variant>
      <vt:variant>
        <vt:i4>0</vt:i4>
      </vt:variant>
      <vt:variant>
        <vt:i4>5</vt:i4>
      </vt:variant>
      <vt:variant>
        <vt:lpwstr/>
      </vt:variant>
      <vt:variant>
        <vt:lpwstr>Par63</vt:lpwstr>
      </vt:variant>
      <vt:variant>
        <vt:i4>5505026</vt:i4>
      </vt:variant>
      <vt:variant>
        <vt:i4>429</vt:i4>
      </vt:variant>
      <vt:variant>
        <vt:i4>0</vt:i4>
      </vt:variant>
      <vt:variant>
        <vt:i4>5</vt:i4>
      </vt:variant>
      <vt:variant>
        <vt:lpwstr/>
      </vt:variant>
      <vt:variant>
        <vt:lpwstr>Par51</vt:lpwstr>
      </vt:variant>
      <vt:variant>
        <vt:i4>393289</vt:i4>
      </vt:variant>
      <vt:variant>
        <vt:i4>426</vt:i4>
      </vt:variant>
      <vt:variant>
        <vt:i4>0</vt:i4>
      </vt:variant>
      <vt:variant>
        <vt:i4>5</vt:i4>
      </vt:variant>
      <vt:variant>
        <vt:lpwstr/>
      </vt:variant>
      <vt:variant>
        <vt:lpwstr>P492</vt:lpwstr>
      </vt:variant>
      <vt:variant>
        <vt:i4>67</vt:i4>
      </vt:variant>
      <vt:variant>
        <vt:i4>423</vt:i4>
      </vt:variant>
      <vt:variant>
        <vt:i4>0</vt:i4>
      </vt:variant>
      <vt:variant>
        <vt:i4>5</vt:i4>
      </vt:variant>
      <vt:variant>
        <vt:lpwstr/>
      </vt:variant>
      <vt:variant>
        <vt:lpwstr>P333</vt:lpwstr>
      </vt:variant>
      <vt:variant>
        <vt:i4>393287</vt:i4>
      </vt:variant>
      <vt:variant>
        <vt:i4>420</vt:i4>
      </vt:variant>
      <vt:variant>
        <vt:i4>0</vt:i4>
      </vt:variant>
      <vt:variant>
        <vt:i4>5</vt:i4>
      </vt:variant>
      <vt:variant>
        <vt:lpwstr/>
      </vt:variant>
      <vt:variant>
        <vt:lpwstr>P177</vt:lpwstr>
      </vt:variant>
      <vt:variant>
        <vt:i4>393289</vt:i4>
      </vt:variant>
      <vt:variant>
        <vt:i4>417</vt:i4>
      </vt:variant>
      <vt:variant>
        <vt:i4>0</vt:i4>
      </vt:variant>
      <vt:variant>
        <vt:i4>5</vt:i4>
      </vt:variant>
      <vt:variant>
        <vt:lpwstr/>
      </vt:variant>
      <vt:variant>
        <vt:lpwstr>P492</vt:lpwstr>
      </vt:variant>
      <vt:variant>
        <vt:i4>67</vt:i4>
      </vt:variant>
      <vt:variant>
        <vt:i4>414</vt:i4>
      </vt:variant>
      <vt:variant>
        <vt:i4>0</vt:i4>
      </vt:variant>
      <vt:variant>
        <vt:i4>5</vt:i4>
      </vt:variant>
      <vt:variant>
        <vt:lpwstr/>
      </vt:variant>
      <vt:variant>
        <vt:lpwstr>P333</vt:lpwstr>
      </vt:variant>
      <vt:variant>
        <vt:i4>393287</vt:i4>
      </vt:variant>
      <vt:variant>
        <vt:i4>411</vt:i4>
      </vt:variant>
      <vt:variant>
        <vt:i4>0</vt:i4>
      </vt:variant>
      <vt:variant>
        <vt:i4>5</vt:i4>
      </vt:variant>
      <vt:variant>
        <vt:lpwstr/>
      </vt:variant>
      <vt:variant>
        <vt:lpwstr>P177</vt:lpwstr>
      </vt:variant>
      <vt:variant>
        <vt:i4>5701634</vt:i4>
      </vt:variant>
      <vt:variant>
        <vt:i4>408</vt:i4>
      </vt:variant>
      <vt:variant>
        <vt:i4>0</vt:i4>
      </vt:variant>
      <vt:variant>
        <vt:i4>5</vt:i4>
      </vt:variant>
      <vt:variant>
        <vt:lpwstr/>
      </vt:variant>
      <vt:variant>
        <vt:lpwstr>Par63</vt:lpwstr>
      </vt:variant>
      <vt:variant>
        <vt:i4>5505026</vt:i4>
      </vt:variant>
      <vt:variant>
        <vt:i4>405</vt:i4>
      </vt:variant>
      <vt:variant>
        <vt:i4>0</vt:i4>
      </vt:variant>
      <vt:variant>
        <vt:i4>5</vt:i4>
      </vt:variant>
      <vt:variant>
        <vt:lpwstr/>
      </vt:variant>
      <vt:variant>
        <vt:lpwstr>Par51</vt:lpwstr>
      </vt:variant>
      <vt:variant>
        <vt:i4>262209</vt:i4>
      </vt:variant>
      <vt:variant>
        <vt:i4>402</vt:i4>
      </vt:variant>
      <vt:variant>
        <vt:i4>0</vt:i4>
      </vt:variant>
      <vt:variant>
        <vt:i4>5</vt:i4>
      </vt:variant>
      <vt:variant>
        <vt:lpwstr/>
      </vt:variant>
      <vt:variant>
        <vt:lpwstr>P317</vt:lpwstr>
      </vt:variant>
      <vt:variant>
        <vt:i4>393289</vt:i4>
      </vt:variant>
      <vt:variant>
        <vt:i4>399</vt:i4>
      </vt:variant>
      <vt:variant>
        <vt:i4>0</vt:i4>
      </vt:variant>
      <vt:variant>
        <vt:i4>5</vt:i4>
      </vt:variant>
      <vt:variant>
        <vt:lpwstr/>
      </vt:variant>
      <vt:variant>
        <vt:lpwstr>P492</vt:lpwstr>
      </vt:variant>
      <vt:variant>
        <vt:i4>67</vt:i4>
      </vt:variant>
      <vt:variant>
        <vt:i4>396</vt:i4>
      </vt:variant>
      <vt:variant>
        <vt:i4>0</vt:i4>
      </vt:variant>
      <vt:variant>
        <vt:i4>5</vt:i4>
      </vt:variant>
      <vt:variant>
        <vt:lpwstr/>
      </vt:variant>
      <vt:variant>
        <vt:lpwstr>P333</vt:lpwstr>
      </vt:variant>
      <vt:variant>
        <vt:i4>393287</vt:i4>
      </vt:variant>
      <vt:variant>
        <vt:i4>393</vt:i4>
      </vt:variant>
      <vt:variant>
        <vt:i4>0</vt:i4>
      </vt:variant>
      <vt:variant>
        <vt:i4>5</vt:i4>
      </vt:variant>
      <vt:variant>
        <vt:lpwstr/>
      </vt:variant>
      <vt:variant>
        <vt:lpwstr>P177</vt:lpwstr>
      </vt:variant>
      <vt:variant>
        <vt:i4>67</vt:i4>
      </vt:variant>
      <vt:variant>
        <vt:i4>390</vt:i4>
      </vt:variant>
      <vt:variant>
        <vt:i4>0</vt:i4>
      </vt:variant>
      <vt:variant>
        <vt:i4>5</vt:i4>
      </vt:variant>
      <vt:variant>
        <vt:lpwstr/>
      </vt:variant>
      <vt:variant>
        <vt:lpwstr>P333</vt:lpwstr>
      </vt:variant>
      <vt:variant>
        <vt:i4>72</vt:i4>
      </vt:variant>
      <vt:variant>
        <vt:i4>387</vt:i4>
      </vt:variant>
      <vt:variant>
        <vt:i4>0</vt:i4>
      </vt:variant>
      <vt:variant>
        <vt:i4>5</vt:i4>
      </vt:variant>
      <vt:variant>
        <vt:lpwstr/>
      </vt:variant>
      <vt:variant>
        <vt:lpwstr>P181</vt:lpwstr>
      </vt:variant>
      <vt:variant>
        <vt:i4>393289</vt:i4>
      </vt:variant>
      <vt:variant>
        <vt:i4>384</vt:i4>
      </vt:variant>
      <vt:variant>
        <vt:i4>0</vt:i4>
      </vt:variant>
      <vt:variant>
        <vt:i4>5</vt:i4>
      </vt:variant>
      <vt:variant>
        <vt:lpwstr/>
      </vt:variant>
      <vt:variant>
        <vt:lpwstr>P492</vt:lpwstr>
      </vt:variant>
      <vt:variant>
        <vt:i4>67</vt:i4>
      </vt:variant>
      <vt:variant>
        <vt:i4>381</vt:i4>
      </vt:variant>
      <vt:variant>
        <vt:i4>0</vt:i4>
      </vt:variant>
      <vt:variant>
        <vt:i4>5</vt:i4>
      </vt:variant>
      <vt:variant>
        <vt:lpwstr/>
      </vt:variant>
      <vt:variant>
        <vt:lpwstr>P333</vt:lpwstr>
      </vt:variant>
      <vt:variant>
        <vt:i4>393287</vt:i4>
      </vt:variant>
      <vt:variant>
        <vt:i4>378</vt:i4>
      </vt:variant>
      <vt:variant>
        <vt:i4>0</vt:i4>
      </vt:variant>
      <vt:variant>
        <vt:i4>5</vt:i4>
      </vt:variant>
      <vt:variant>
        <vt:lpwstr/>
      </vt:variant>
      <vt:variant>
        <vt:lpwstr>P177</vt:lpwstr>
      </vt:variant>
      <vt:variant>
        <vt:i4>393289</vt:i4>
      </vt:variant>
      <vt:variant>
        <vt:i4>375</vt:i4>
      </vt:variant>
      <vt:variant>
        <vt:i4>0</vt:i4>
      </vt:variant>
      <vt:variant>
        <vt:i4>5</vt:i4>
      </vt:variant>
      <vt:variant>
        <vt:lpwstr/>
      </vt:variant>
      <vt:variant>
        <vt:lpwstr>P492</vt:lpwstr>
      </vt:variant>
      <vt:variant>
        <vt:i4>131144</vt:i4>
      </vt:variant>
      <vt:variant>
        <vt:i4>372</vt:i4>
      </vt:variant>
      <vt:variant>
        <vt:i4>0</vt:i4>
      </vt:variant>
      <vt:variant>
        <vt:i4>5</vt:i4>
      </vt:variant>
      <vt:variant>
        <vt:lpwstr/>
      </vt:variant>
      <vt:variant>
        <vt:lpwstr>P486</vt:lpwstr>
      </vt:variant>
      <vt:variant>
        <vt:i4>262216</vt:i4>
      </vt:variant>
      <vt:variant>
        <vt:i4>369</vt:i4>
      </vt:variant>
      <vt:variant>
        <vt:i4>0</vt:i4>
      </vt:variant>
      <vt:variant>
        <vt:i4>5</vt:i4>
      </vt:variant>
      <vt:variant>
        <vt:lpwstr/>
      </vt:variant>
      <vt:variant>
        <vt:lpwstr>P480</vt:lpwstr>
      </vt:variant>
      <vt:variant>
        <vt:i4>131143</vt:i4>
      </vt:variant>
      <vt:variant>
        <vt:i4>366</vt:i4>
      </vt:variant>
      <vt:variant>
        <vt:i4>0</vt:i4>
      </vt:variant>
      <vt:variant>
        <vt:i4>5</vt:i4>
      </vt:variant>
      <vt:variant>
        <vt:lpwstr/>
      </vt:variant>
      <vt:variant>
        <vt:lpwstr>P476</vt:lpwstr>
      </vt:variant>
      <vt:variant>
        <vt:i4>720964</vt:i4>
      </vt:variant>
      <vt:variant>
        <vt:i4>363</vt:i4>
      </vt:variant>
      <vt:variant>
        <vt:i4>0</vt:i4>
      </vt:variant>
      <vt:variant>
        <vt:i4>5</vt:i4>
      </vt:variant>
      <vt:variant>
        <vt:lpwstr/>
      </vt:variant>
      <vt:variant>
        <vt:lpwstr>P348</vt:lpwstr>
      </vt:variant>
      <vt:variant>
        <vt:i4>655427</vt:i4>
      </vt:variant>
      <vt:variant>
        <vt:i4>360</vt:i4>
      </vt:variant>
      <vt:variant>
        <vt:i4>0</vt:i4>
      </vt:variant>
      <vt:variant>
        <vt:i4>5</vt:i4>
      </vt:variant>
      <vt:variant>
        <vt:lpwstr/>
      </vt:variant>
      <vt:variant>
        <vt:lpwstr>P339</vt:lpwstr>
      </vt:variant>
      <vt:variant>
        <vt:i4>67</vt:i4>
      </vt:variant>
      <vt:variant>
        <vt:i4>357</vt:i4>
      </vt:variant>
      <vt:variant>
        <vt:i4>0</vt:i4>
      </vt:variant>
      <vt:variant>
        <vt:i4>5</vt:i4>
      </vt:variant>
      <vt:variant>
        <vt:lpwstr/>
      </vt:variant>
      <vt:variant>
        <vt:lpwstr>P333</vt:lpwstr>
      </vt:variant>
      <vt:variant>
        <vt:i4>72</vt:i4>
      </vt:variant>
      <vt:variant>
        <vt:i4>354</vt:i4>
      </vt:variant>
      <vt:variant>
        <vt:i4>0</vt:i4>
      </vt:variant>
      <vt:variant>
        <vt:i4>5</vt:i4>
      </vt:variant>
      <vt:variant>
        <vt:lpwstr/>
      </vt:variant>
      <vt:variant>
        <vt:lpwstr>P181</vt:lpwstr>
      </vt:variant>
      <vt:variant>
        <vt:i4>67</vt:i4>
      </vt:variant>
      <vt:variant>
        <vt:i4>351</vt:i4>
      </vt:variant>
      <vt:variant>
        <vt:i4>0</vt:i4>
      </vt:variant>
      <vt:variant>
        <vt:i4>5</vt:i4>
      </vt:variant>
      <vt:variant>
        <vt:lpwstr/>
      </vt:variant>
      <vt:variant>
        <vt:lpwstr>P333</vt:lpwstr>
      </vt:variant>
      <vt:variant>
        <vt:i4>72</vt:i4>
      </vt:variant>
      <vt:variant>
        <vt:i4>348</vt:i4>
      </vt:variant>
      <vt:variant>
        <vt:i4>0</vt:i4>
      </vt:variant>
      <vt:variant>
        <vt:i4>5</vt:i4>
      </vt:variant>
      <vt:variant>
        <vt:lpwstr/>
      </vt:variant>
      <vt:variant>
        <vt:lpwstr>P181</vt:lpwstr>
      </vt:variant>
      <vt:variant>
        <vt:i4>393289</vt:i4>
      </vt:variant>
      <vt:variant>
        <vt:i4>345</vt:i4>
      </vt:variant>
      <vt:variant>
        <vt:i4>0</vt:i4>
      </vt:variant>
      <vt:variant>
        <vt:i4>5</vt:i4>
      </vt:variant>
      <vt:variant>
        <vt:lpwstr/>
      </vt:variant>
      <vt:variant>
        <vt:lpwstr>P492</vt:lpwstr>
      </vt:variant>
      <vt:variant>
        <vt:i4>67</vt:i4>
      </vt:variant>
      <vt:variant>
        <vt:i4>342</vt:i4>
      </vt:variant>
      <vt:variant>
        <vt:i4>0</vt:i4>
      </vt:variant>
      <vt:variant>
        <vt:i4>5</vt:i4>
      </vt:variant>
      <vt:variant>
        <vt:lpwstr/>
      </vt:variant>
      <vt:variant>
        <vt:lpwstr>P333</vt:lpwstr>
      </vt:variant>
      <vt:variant>
        <vt:i4>393287</vt:i4>
      </vt:variant>
      <vt:variant>
        <vt:i4>339</vt:i4>
      </vt:variant>
      <vt:variant>
        <vt:i4>0</vt:i4>
      </vt:variant>
      <vt:variant>
        <vt:i4>5</vt:i4>
      </vt:variant>
      <vt:variant>
        <vt:lpwstr/>
      </vt:variant>
      <vt:variant>
        <vt:lpwstr>P177</vt:lpwstr>
      </vt:variant>
      <vt:variant>
        <vt:i4>393289</vt:i4>
      </vt:variant>
      <vt:variant>
        <vt:i4>336</vt:i4>
      </vt:variant>
      <vt:variant>
        <vt:i4>0</vt:i4>
      </vt:variant>
      <vt:variant>
        <vt:i4>5</vt:i4>
      </vt:variant>
      <vt:variant>
        <vt:lpwstr/>
      </vt:variant>
      <vt:variant>
        <vt:lpwstr>P492</vt:lpwstr>
      </vt:variant>
      <vt:variant>
        <vt:i4>67</vt:i4>
      </vt:variant>
      <vt:variant>
        <vt:i4>333</vt:i4>
      </vt:variant>
      <vt:variant>
        <vt:i4>0</vt:i4>
      </vt:variant>
      <vt:variant>
        <vt:i4>5</vt:i4>
      </vt:variant>
      <vt:variant>
        <vt:lpwstr/>
      </vt:variant>
      <vt:variant>
        <vt:lpwstr>P333</vt:lpwstr>
      </vt:variant>
      <vt:variant>
        <vt:i4>393287</vt:i4>
      </vt:variant>
      <vt:variant>
        <vt:i4>330</vt:i4>
      </vt:variant>
      <vt:variant>
        <vt:i4>0</vt:i4>
      </vt:variant>
      <vt:variant>
        <vt:i4>5</vt:i4>
      </vt:variant>
      <vt:variant>
        <vt:lpwstr/>
      </vt:variant>
      <vt:variant>
        <vt:lpwstr>P177</vt:lpwstr>
      </vt:variant>
      <vt:variant>
        <vt:i4>720964</vt:i4>
      </vt:variant>
      <vt:variant>
        <vt:i4>327</vt:i4>
      </vt:variant>
      <vt:variant>
        <vt:i4>0</vt:i4>
      </vt:variant>
      <vt:variant>
        <vt:i4>5</vt:i4>
      </vt:variant>
      <vt:variant>
        <vt:lpwstr/>
      </vt:variant>
      <vt:variant>
        <vt:lpwstr>P348</vt:lpwstr>
      </vt:variant>
      <vt:variant>
        <vt:i4>655427</vt:i4>
      </vt:variant>
      <vt:variant>
        <vt:i4>324</vt:i4>
      </vt:variant>
      <vt:variant>
        <vt:i4>0</vt:i4>
      </vt:variant>
      <vt:variant>
        <vt:i4>5</vt:i4>
      </vt:variant>
      <vt:variant>
        <vt:lpwstr/>
      </vt:variant>
      <vt:variant>
        <vt:lpwstr>P339</vt:lpwstr>
      </vt:variant>
      <vt:variant>
        <vt:i4>67</vt:i4>
      </vt:variant>
      <vt:variant>
        <vt:i4>321</vt:i4>
      </vt:variant>
      <vt:variant>
        <vt:i4>0</vt:i4>
      </vt:variant>
      <vt:variant>
        <vt:i4>5</vt:i4>
      </vt:variant>
      <vt:variant>
        <vt:lpwstr/>
      </vt:variant>
      <vt:variant>
        <vt:lpwstr>P333</vt:lpwstr>
      </vt:variant>
      <vt:variant>
        <vt:i4>72</vt:i4>
      </vt:variant>
      <vt:variant>
        <vt:i4>318</vt:i4>
      </vt:variant>
      <vt:variant>
        <vt:i4>0</vt:i4>
      </vt:variant>
      <vt:variant>
        <vt:i4>5</vt:i4>
      </vt:variant>
      <vt:variant>
        <vt:lpwstr/>
      </vt:variant>
      <vt:variant>
        <vt:lpwstr>P181</vt:lpwstr>
      </vt:variant>
      <vt:variant>
        <vt:i4>393289</vt:i4>
      </vt:variant>
      <vt:variant>
        <vt:i4>315</vt:i4>
      </vt:variant>
      <vt:variant>
        <vt:i4>0</vt:i4>
      </vt:variant>
      <vt:variant>
        <vt:i4>5</vt:i4>
      </vt:variant>
      <vt:variant>
        <vt:lpwstr/>
      </vt:variant>
      <vt:variant>
        <vt:lpwstr>P492</vt:lpwstr>
      </vt:variant>
      <vt:variant>
        <vt:i4>67</vt:i4>
      </vt:variant>
      <vt:variant>
        <vt:i4>312</vt:i4>
      </vt:variant>
      <vt:variant>
        <vt:i4>0</vt:i4>
      </vt:variant>
      <vt:variant>
        <vt:i4>5</vt:i4>
      </vt:variant>
      <vt:variant>
        <vt:lpwstr/>
      </vt:variant>
      <vt:variant>
        <vt:lpwstr>P333</vt:lpwstr>
      </vt:variant>
      <vt:variant>
        <vt:i4>393287</vt:i4>
      </vt:variant>
      <vt:variant>
        <vt:i4>309</vt:i4>
      </vt:variant>
      <vt:variant>
        <vt:i4>0</vt:i4>
      </vt:variant>
      <vt:variant>
        <vt:i4>5</vt:i4>
      </vt:variant>
      <vt:variant>
        <vt:lpwstr/>
      </vt:variant>
      <vt:variant>
        <vt:lpwstr>P177</vt:lpwstr>
      </vt:variant>
      <vt:variant>
        <vt:i4>720964</vt:i4>
      </vt:variant>
      <vt:variant>
        <vt:i4>306</vt:i4>
      </vt:variant>
      <vt:variant>
        <vt:i4>0</vt:i4>
      </vt:variant>
      <vt:variant>
        <vt:i4>5</vt:i4>
      </vt:variant>
      <vt:variant>
        <vt:lpwstr/>
      </vt:variant>
      <vt:variant>
        <vt:lpwstr>P348</vt:lpwstr>
      </vt:variant>
      <vt:variant>
        <vt:i4>655427</vt:i4>
      </vt:variant>
      <vt:variant>
        <vt:i4>303</vt:i4>
      </vt:variant>
      <vt:variant>
        <vt:i4>0</vt:i4>
      </vt:variant>
      <vt:variant>
        <vt:i4>5</vt:i4>
      </vt:variant>
      <vt:variant>
        <vt:lpwstr/>
      </vt:variant>
      <vt:variant>
        <vt:lpwstr>P339</vt:lpwstr>
      </vt:variant>
      <vt:variant>
        <vt:i4>67</vt:i4>
      </vt:variant>
      <vt:variant>
        <vt:i4>300</vt:i4>
      </vt:variant>
      <vt:variant>
        <vt:i4>0</vt:i4>
      </vt:variant>
      <vt:variant>
        <vt:i4>5</vt:i4>
      </vt:variant>
      <vt:variant>
        <vt:lpwstr/>
      </vt:variant>
      <vt:variant>
        <vt:lpwstr>P333</vt:lpwstr>
      </vt:variant>
      <vt:variant>
        <vt:i4>72</vt:i4>
      </vt:variant>
      <vt:variant>
        <vt:i4>297</vt:i4>
      </vt:variant>
      <vt:variant>
        <vt:i4>0</vt:i4>
      </vt:variant>
      <vt:variant>
        <vt:i4>5</vt:i4>
      </vt:variant>
      <vt:variant>
        <vt:lpwstr/>
      </vt:variant>
      <vt:variant>
        <vt:lpwstr>P181</vt:lpwstr>
      </vt:variant>
      <vt:variant>
        <vt:i4>67</vt:i4>
      </vt:variant>
      <vt:variant>
        <vt:i4>294</vt:i4>
      </vt:variant>
      <vt:variant>
        <vt:i4>0</vt:i4>
      </vt:variant>
      <vt:variant>
        <vt:i4>5</vt:i4>
      </vt:variant>
      <vt:variant>
        <vt:lpwstr/>
      </vt:variant>
      <vt:variant>
        <vt:lpwstr>P333</vt:lpwstr>
      </vt:variant>
      <vt:variant>
        <vt:i4>72</vt:i4>
      </vt:variant>
      <vt:variant>
        <vt:i4>291</vt:i4>
      </vt:variant>
      <vt:variant>
        <vt:i4>0</vt:i4>
      </vt:variant>
      <vt:variant>
        <vt:i4>5</vt:i4>
      </vt:variant>
      <vt:variant>
        <vt:lpwstr/>
      </vt:variant>
      <vt:variant>
        <vt:lpwstr>P181</vt:lpwstr>
      </vt:variant>
      <vt:variant>
        <vt:i4>393289</vt:i4>
      </vt:variant>
      <vt:variant>
        <vt:i4>288</vt:i4>
      </vt:variant>
      <vt:variant>
        <vt:i4>0</vt:i4>
      </vt:variant>
      <vt:variant>
        <vt:i4>5</vt:i4>
      </vt:variant>
      <vt:variant>
        <vt:lpwstr/>
      </vt:variant>
      <vt:variant>
        <vt:lpwstr>P492</vt:lpwstr>
      </vt:variant>
      <vt:variant>
        <vt:i4>67</vt:i4>
      </vt:variant>
      <vt:variant>
        <vt:i4>285</vt:i4>
      </vt:variant>
      <vt:variant>
        <vt:i4>0</vt:i4>
      </vt:variant>
      <vt:variant>
        <vt:i4>5</vt:i4>
      </vt:variant>
      <vt:variant>
        <vt:lpwstr/>
      </vt:variant>
      <vt:variant>
        <vt:lpwstr>P333</vt:lpwstr>
      </vt:variant>
      <vt:variant>
        <vt:i4>393287</vt:i4>
      </vt:variant>
      <vt:variant>
        <vt:i4>282</vt:i4>
      </vt:variant>
      <vt:variant>
        <vt:i4>0</vt:i4>
      </vt:variant>
      <vt:variant>
        <vt:i4>5</vt:i4>
      </vt:variant>
      <vt:variant>
        <vt:lpwstr/>
      </vt:variant>
      <vt:variant>
        <vt:lpwstr>P177</vt:lpwstr>
      </vt:variant>
      <vt:variant>
        <vt:i4>67</vt:i4>
      </vt:variant>
      <vt:variant>
        <vt:i4>279</vt:i4>
      </vt:variant>
      <vt:variant>
        <vt:i4>0</vt:i4>
      </vt:variant>
      <vt:variant>
        <vt:i4>5</vt:i4>
      </vt:variant>
      <vt:variant>
        <vt:lpwstr/>
      </vt:variant>
      <vt:variant>
        <vt:lpwstr>P333</vt:lpwstr>
      </vt:variant>
      <vt:variant>
        <vt:i4>72</vt:i4>
      </vt:variant>
      <vt:variant>
        <vt:i4>276</vt:i4>
      </vt:variant>
      <vt:variant>
        <vt:i4>0</vt:i4>
      </vt:variant>
      <vt:variant>
        <vt:i4>5</vt:i4>
      </vt:variant>
      <vt:variant>
        <vt:lpwstr/>
      </vt:variant>
      <vt:variant>
        <vt:lpwstr>P181</vt:lpwstr>
      </vt:variant>
      <vt:variant>
        <vt:i4>393289</vt:i4>
      </vt:variant>
      <vt:variant>
        <vt:i4>273</vt:i4>
      </vt:variant>
      <vt:variant>
        <vt:i4>0</vt:i4>
      </vt:variant>
      <vt:variant>
        <vt:i4>5</vt:i4>
      </vt:variant>
      <vt:variant>
        <vt:lpwstr/>
      </vt:variant>
      <vt:variant>
        <vt:lpwstr>P492</vt:lpwstr>
      </vt:variant>
      <vt:variant>
        <vt:i4>67</vt:i4>
      </vt:variant>
      <vt:variant>
        <vt:i4>270</vt:i4>
      </vt:variant>
      <vt:variant>
        <vt:i4>0</vt:i4>
      </vt:variant>
      <vt:variant>
        <vt:i4>5</vt:i4>
      </vt:variant>
      <vt:variant>
        <vt:lpwstr/>
      </vt:variant>
      <vt:variant>
        <vt:lpwstr>P333</vt:lpwstr>
      </vt:variant>
      <vt:variant>
        <vt:i4>393287</vt:i4>
      </vt:variant>
      <vt:variant>
        <vt:i4>267</vt:i4>
      </vt:variant>
      <vt:variant>
        <vt:i4>0</vt:i4>
      </vt:variant>
      <vt:variant>
        <vt:i4>5</vt:i4>
      </vt:variant>
      <vt:variant>
        <vt:lpwstr/>
      </vt:variant>
      <vt:variant>
        <vt:lpwstr>P177</vt:lpwstr>
      </vt:variant>
      <vt:variant>
        <vt:i4>262209</vt:i4>
      </vt:variant>
      <vt:variant>
        <vt:i4>264</vt:i4>
      </vt:variant>
      <vt:variant>
        <vt:i4>0</vt:i4>
      </vt:variant>
      <vt:variant>
        <vt:i4>5</vt:i4>
      </vt:variant>
      <vt:variant>
        <vt:lpwstr/>
      </vt:variant>
      <vt:variant>
        <vt:lpwstr>P317</vt:lpwstr>
      </vt:variant>
      <vt:variant>
        <vt:i4>720964</vt:i4>
      </vt:variant>
      <vt:variant>
        <vt:i4>261</vt:i4>
      </vt:variant>
      <vt:variant>
        <vt:i4>0</vt:i4>
      </vt:variant>
      <vt:variant>
        <vt:i4>5</vt:i4>
      </vt:variant>
      <vt:variant>
        <vt:lpwstr/>
      </vt:variant>
      <vt:variant>
        <vt:lpwstr>P348</vt:lpwstr>
      </vt:variant>
      <vt:variant>
        <vt:i4>655427</vt:i4>
      </vt:variant>
      <vt:variant>
        <vt:i4>258</vt:i4>
      </vt:variant>
      <vt:variant>
        <vt:i4>0</vt:i4>
      </vt:variant>
      <vt:variant>
        <vt:i4>5</vt:i4>
      </vt:variant>
      <vt:variant>
        <vt:lpwstr/>
      </vt:variant>
      <vt:variant>
        <vt:lpwstr>P339</vt:lpwstr>
      </vt:variant>
      <vt:variant>
        <vt:i4>67</vt:i4>
      </vt:variant>
      <vt:variant>
        <vt:i4>255</vt:i4>
      </vt:variant>
      <vt:variant>
        <vt:i4>0</vt:i4>
      </vt:variant>
      <vt:variant>
        <vt:i4>5</vt:i4>
      </vt:variant>
      <vt:variant>
        <vt:lpwstr/>
      </vt:variant>
      <vt:variant>
        <vt:lpwstr>P333</vt:lpwstr>
      </vt:variant>
      <vt:variant>
        <vt:i4>72</vt:i4>
      </vt:variant>
      <vt:variant>
        <vt:i4>252</vt:i4>
      </vt:variant>
      <vt:variant>
        <vt:i4>0</vt:i4>
      </vt:variant>
      <vt:variant>
        <vt:i4>5</vt:i4>
      </vt:variant>
      <vt:variant>
        <vt:lpwstr/>
      </vt:variant>
      <vt:variant>
        <vt:lpwstr>P181</vt:lpwstr>
      </vt:variant>
      <vt:variant>
        <vt:i4>393289</vt:i4>
      </vt:variant>
      <vt:variant>
        <vt:i4>249</vt:i4>
      </vt:variant>
      <vt:variant>
        <vt:i4>0</vt:i4>
      </vt:variant>
      <vt:variant>
        <vt:i4>5</vt:i4>
      </vt:variant>
      <vt:variant>
        <vt:lpwstr/>
      </vt:variant>
      <vt:variant>
        <vt:lpwstr>P492</vt:lpwstr>
      </vt:variant>
      <vt:variant>
        <vt:i4>67</vt:i4>
      </vt:variant>
      <vt:variant>
        <vt:i4>246</vt:i4>
      </vt:variant>
      <vt:variant>
        <vt:i4>0</vt:i4>
      </vt:variant>
      <vt:variant>
        <vt:i4>5</vt:i4>
      </vt:variant>
      <vt:variant>
        <vt:lpwstr/>
      </vt:variant>
      <vt:variant>
        <vt:lpwstr>P333</vt:lpwstr>
      </vt:variant>
      <vt:variant>
        <vt:i4>393287</vt:i4>
      </vt:variant>
      <vt:variant>
        <vt:i4>243</vt:i4>
      </vt:variant>
      <vt:variant>
        <vt:i4>0</vt:i4>
      </vt:variant>
      <vt:variant>
        <vt:i4>5</vt:i4>
      </vt:variant>
      <vt:variant>
        <vt:lpwstr/>
      </vt:variant>
      <vt:variant>
        <vt:lpwstr>P177</vt:lpwstr>
      </vt:variant>
      <vt:variant>
        <vt:i4>67</vt:i4>
      </vt:variant>
      <vt:variant>
        <vt:i4>240</vt:i4>
      </vt:variant>
      <vt:variant>
        <vt:i4>0</vt:i4>
      </vt:variant>
      <vt:variant>
        <vt:i4>5</vt:i4>
      </vt:variant>
      <vt:variant>
        <vt:lpwstr/>
      </vt:variant>
      <vt:variant>
        <vt:lpwstr>P333</vt:lpwstr>
      </vt:variant>
      <vt:variant>
        <vt:i4>72</vt:i4>
      </vt:variant>
      <vt:variant>
        <vt:i4>237</vt:i4>
      </vt:variant>
      <vt:variant>
        <vt:i4>0</vt:i4>
      </vt:variant>
      <vt:variant>
        <vt:i4>5</vt:i4>
      </vt:variant>
      <vt:variant>
        <vt:lpwstr/>
      </vt:variant>
      <vt:variant>
        <vt:lpwstr>P181</vt:lpwstr>
      </vt:variant>
      <vt:variant>
        <vt:i4>393289</vt:i4>
      </vt:variant>
      <vt:variant>
        <vt:i4>234</vt:i4>
      </vt:variant>
      <vt:variant>
        <vt:i4>0</vt:i4>
      </vt:variant>
      <vt:variant>
        <vt:i4>5</vt:i4>
      </vt:variant>
      <vt:variant>
        <vt:lpwstr/>
      </vt:variant>
      <vt:variant>
        <vt:lpwstr>P492</vt:lpwstr>
      </vt:variant>
      <vt:variant>
        <vt:i4>67</vt:i4>
      </vt:variant>
      <vt:variant>
        <vt:i4>231</vt:i4>
      </vt:variant>
      <vt:variant>
        <vt:i4>0</vt:i4>
      </vt:variant>
      <vt:variant>
        <vt:i4>5</vt:i4>
      </vt:variant>
      <vt:variant>
        <vt:lpwstr/>
      </vt:variant>
      <vt:variant>
        <vt:lpwstr>P333</vt:lpwstr>
      </vt:variant>
      <vt:variant>
        <vt:i4>393287</vt:i4>
      </vt:variant>
      <vt:variant>
        <vt:i4>228</vt:i4>
      </vt:variant>
      <vt:variant>
        <vt:i4>0</vt:i4>
      </vt:variant>
      <vt:variant>
        <vt:i4>5</vt:i4>
      </vt:variant>
      <vt:variant>
        <vt:lpwstr/>
      </vt:variant>
      <vt:variant>
        <vt:lpwstr>P177</vt:lpwstr>
      </vt:variant>
      <vt:variant>
        <vt:i4>67</vt:i4>
      </vt:variant>
      <vt:variant>
        <vt:i4>225</vt:i4>
      </vt:variant>
      <vt:variant>
        <vt:i4>0</vt:i4>
      </vt:variant>
      <vt:variant>
        <vt:i4>5</vt:i4>
      </vt:variant>
      <vt:variant>
        <vt:lpwstr/>
      </vt:variant>
      <vt:variant>
        <vt:lpwstr>P333</vt:lpwstr>
      </vt:variant>
      <vt:variant>
        <vt:i4>72</vt:i4>
      </vt:variant>
      <vt:variant>
        <vt:i4>222</vt:i4>
      </vt:variant>
      <vt:variant>
        <vt:i4>0</vt:i4>
      </vt:variant>
      <vt:variant>
        <vt:i4>5</vt:i4>
      </vt:variant>
      <vt:variant>
        <vt:lpwstr/>
      </vt:variant>
      <vt:variant>
        <vt:lpwstr>P181</vt:lpwstr>
      </vt:variant>
      <vt:variant>
        <vt:i4>393289</vt:i4>
      </vt:variant>
      <vt:variant>
        <vt:i4>219</vt:i4>
      </vt:variant>
      <vt:variant>
        <vt:i4>0</vt:i4>
      </vt:variant>
      <vt:variant>
        <vt:i4>5</vt:i4>
      </vt:variant>
      <vt:variant>
        <vt:lpwstr/>
      </vt:variant>
      <vt:variant>
        <vt:lpwstr>P492</vt:lpwstr>
      </vt:variant>
      <vt:variant>
        <vt:i4>67</vt:i4>
      </vt:variant>
      <vt:variant>
        <vt:i4>216</vt:i4>
      </vt:variant>
      <vt:variant>
        <vt:i4>0</vt:i4>
      </vt:variant>
      <vt:variant>
        <vt:i4>5</vt:i4>
      </vt:variant>
      <vt:variant>
        <vt:lpwstr/>
      </vt:variant>
      <vt:variant>
        <vt:lpwstr>P333</vt:lpwstr>
      </vt:variant>
      <vt:variant>
        <vt:i4>393287</vt:i4>
      </vt:variant>
      <vt:variant>
        <vt:i4>213</vt:i4>
      </vt:variant>
      <vt:variant>
        <vt:i4>0</vt:i4>
      </vt:variant>
      <vt:variant>
        <vt:i4>5</vt:i4>
      </vt:variant>
      <vt:variant>
        <vt:lpwstr/>
      </vt:variant>
      <vt:variant>
        <vt:lpwstr>P177</vt:lpwstr>
      </vt:variant>
      <vt:variant>
        <vt:i4>67</vt:i4>
      </vt:variant>
      <vt:variant>
        <vt:i4>210</vt:i4>
      </vt:variant>
      <vt:variant>
        <vt:i4>0</vt:i4>
      </vt:variant>
      <vt:variant>
        <vt:i4>5</vt:i4>
      </vt:variant>
      <vt:variant>
        <vt:lpwstr/>
      </vt:variant>
      <vt:variant>
        <vt:lpwstr>P333</vt:lpwstr>
      </vt:variant>
      <vt:variant>
        <vt:i4>72</vt:i4>
      </vt:variant>
      <vt:variant>
        <vt:i4>207</vt:i4>
      </vt:variant>
      <vt:variant>
        <vt:i4>0</vt:i4>
      </vt:variant>
      <vt:variant>
        <vt:i4>5</vt:i4>
      </vt:variant>
      <vt:variant>
        <vt:lpwstr/>
      </vt:variant>
      <vt:variant>
        <vt:lpwstr>P181</vt:lpwstr>
      </vt:variant>
      <vt:variant>
        <vt:i4>393289</vt:i4>
      </vt:variant>
      <vt:variant>
        <vt:i4>204</vt:i4>
      </vt:variant>
      <vt:variant>
        <vt:i4>0</vt:i4>
      </vt:variant>
      <vt:variant>
        <vt:i4>5</vt:i4>
      </vt:variant>
      <vt:variant>
        <vt:lpwstr/>
      </vt:variant>
      <vt:variant>
        <vt:lpwstr>P492</vt:lpwstr>
      </vt:variant>
      <vt:variant>
        <vt:i4>67</vt:i4>
      </vt:variant>
      <vt:variant>
        <vt:i4>201</vt:i4>
      </vt:variant>
      <vt:variant>
        <vt:i4>0</vt:i4>
      </vt:variant>
      <vt:variant>
        <vt:i4>5</vt:i4>
      </vt:variant>
      <vt:variant>
        <vt:lpwstr/>
      </vt:variant>
      <vt:variant>
        <vt:lpwstr>P333</vt:lpwstr>
      </vt:variant>
      <vt:variant>
        <vt:i4>393287</vt:i4>
      </vt:variant>
      <vt:variant>
        <vt:i4>198</vt:i4>
      </vt:variant>
      <vt:variant>
        <vt:i4>0</vt:i4>
      </vt:variant>
      <vt:variant>
        <vt:i4>5</vt:i4>
      </vt:variant>
      <vt:variant>
        <vt:lpwstr/>
      </vt:variant>
      <vt:variant>
        <vt:lpwstr>P177</vt:lpwstr>
      </vt:variant>
      <vt:variant>
        <vt:i4>67</vt:i4>
      </vt:variant>
      <vt:variant>
        <vt:i4>195</vt:i4>
      </vt:variant>
      <vt:variant>
        <vt:i4>0</vt:i4>
      </vt:variant>
      <vt:variant>
        <vt:i4>5</vt:i4>
      </vt:variant>
      <vt:variant>
        <vt:lpwstr/>
      </vt:variant>
      <vt:variant>
        <vt:lpwstr>P333</vt:lpwstr>
      </vt:variant>
      <vt:variant>
        <vt:i4>72</vt:i4>
      </vt:variant>
      <vt:variant>
        <vt:i4>192</vt:i4>
      </vt:variant>
      <vt:variant>
        <vt:i4>0</vt:i4>
      </vt:variant>
      <vt:variant>
        <vt:i4>5</vt:i4>
      </vt:variant>
      <vt:variant>
        <vt:lpwstr/>
      </vt:variant>
      <vt:variant>
        <vt:lpwstr>P181</vt:lpwstr>
      </vt:variant>
      <vt:variant>
        <vt:i4>393289</vt:i4>
      </vt:variant>
      <vt:variant>
        <vt:i4>189</vt:i4>
      </vt:variant>
      <vt:variant>
        <vt:i4>0</vt:i4>
      </vt:variant>
      <vt:variant>
        <vt:i4>5</vt:i4>
      </vt:variant>
      <vt:variant>
        <vt:lpwstr/>
      </vt:variant>
      <vt:variant>
        <vt:lpwstr>P492</vt:lpwstr>
      </vt:variant>
      <vt:variant>
        <vt:i4>67</vt:i4>
      </vt:variant>
      <vt:variant>
        <vt:i4>186</vt:i4>
      </vt:variant>
      <vt:variant>
        <vt:i4>0</vt:i4>
      </vt:variant>
      <vt:variant>
        <vt:i4>5</vt:i4>
      </vt:variant>
      <vt:variant>
        <vt:lpwstr/>
      </vt:variant>
      <vt:variant>
        <vt:lpwstr>P333</vt:lpwstr>
      </vt:variant>
      <vt:variant>
        <vt:i4>393287</vt:i4>
      </vt:variant>
      <vt:variant>
        <vt:i4>183</vt:i4>
      </vt:variant>
      <vt:variant>
        <vt:i4>0</vt:i4>
      </vt:variant>
      <vt:variant>
        <vt:i4>5</vt:i4>
      </vt:variant>
      <vt:variant>
        <vt:lpwstr/>
      </vt:variant>
      <vt:variant>
        <vt:lpwstr>P177</vt:lpwstr>
      </vt:variant>
      <vt:variant>
        <vt:i4>262209</vt:i4>
      </vt:variant>
      <vt:variant>
        <vt:i4>180</vt:i4>
      </vt:variant>
      <vt:variant>
        <vt:i4>0</vt:i4>
      </vt:variant>
      <vt:variant>
        <vt:i4>5</vt:i4>
      </vt:variant>
      <vt:variant>
        <vt:lpwstr/>
      </vt:variant>
      <vt:variant>
        <vt:lpwstr>P317</vt:lpwstr>
      </vt:variant>
      <vt:variant>
        <vt:i4>393289</vt:i4>
      </vt:variant>
      <vt:variant>
        <vt:i4>177</vt:i4>
      </vt:variant>
      <vt:variant>
        <vt:i4>0</vt:i4>
      </vt:variant>
      <vt:variant>
        <vt:i4>5</vt:i4>
      </vt:variant>
      <vt:variant>
        <vt:lpwstr/>
      </vt:variant>
      <vt:variant>
        <vt:lpwstr>P492</vt:lpwstr>
      </vt:variant>
      <vt:variant>
        <vt:i4>67</vt:i4>
      </vt:variant>
      <vt:variant>
        <vt:i4>174</vt:i4>
      </vt:variant>
      <vt:variant>
        <vt:i4>0</vt:i4>
      </vt:variant>
      <vt:variant>
        <vt:i4>5</vt:i4>
      </vt:variant>
      <vt:variant>
        <vt:lpwstr/>
      </vt:variant>
      <vt:variant>
        <vt:lpwstr>P333</vt:lpwstr>
      </vt:variant>
      <vt:variant>
        <vt:i4>393287</vt:i4>
      </vt:variant>
      <vt:variant>
        <vt:i4>171</vt:i4>
      </vt:variant>
      <vt:variant>
        <vt:i4>0</vt:i4>
      </vt:variant>
      <vt:variant>
        <vt:i4>5</vt:i4>
      </vt:variant>
      <vt:variant>
        <vt:lpwstr/>
      </vt:variant>
      <vt:variant>
        <vt:lpwstr>P177</vt:lpwstr>
      </vt:variant>
      <vt:variant>
        <vt:i4>393288</vt:i4>
      </vt:variant>
      <vt:variant>
        <vt:i4>168</vt:i4>
      </vt:variant>
      <vt:variant>
        <vt:i4>0</vt:i4>
      </vt:variant>
      <vt:variant>
        <vt:i4>5</vt:i4>
      </vt:variant>
      <vt:variant>
        <vt:lpwstr/>
      </vt:variant>
      <vt:variant>
        <vt:lpwstr>P583</vt:lpwstr>
      </vt:variant>
      <vt:variant>
        <vt:i4>327752</vt:i4>
      </vt:variant>
      <vt:variant>
        <vt:i4>165</vt:i4>
      </vt:variant>
      <vt:variant>
        <vt:i4>0</vt:i4>
      </vt:variant>
      <vt:variant>
        <vt:i4>5</vt:i4>
      </vt:variant>
      <vt:variant>
        <vt:lpwstr/>
      </vt:variant>
      <vt:variant>
        <vt:lpwstr>P580</vt:lpwstr>
      </vt:variant>
      <vt:variant>
        <vt:i4>67</vt:i4>
      </vt:variant>
      <vt:variant>
        <vt:i4>162</vt:i4>
      </vt:variant>
      <vt:variant>
        <vt:i4>0</vt:i4>
      </vt:variant>
      <vt:variant>
        <vt:i4>5</vt:i4>
      </vt:variant>
      <vt:variant>
        <vt:lpwstr/>
      </vt:variant>
      <vt:variant>
        <vt:lpwstr>P333</vt:lpwstr>
      </vt:variant>
      <vt:variant>
        <vt:i4>72</vt:i4>
      </vt:variant>
      <vt:variant>
        <vt:i4>159</vt:i4>
      </vt:variant>
      <vt:variant>
        <vt:i4>0</vt:i4>
      </vt:variant>
      <vt:variant>
        <vt:i4>5</vt:i4>
      </vt:variant>
      <vt:variant>
        <vt:lpwstr/>
      </vt:variant>
      <vt:variant>
        <vt:lpwstr>P181</vt:lpwstr>
      </vt:variant>
      <vt:variant>
        <vt:i4>393289</vt:i4>
      </vt:variant>
      <vt:variant>
        <vt:i4>156</vt:i4>
      </vt:variant>
      <vt:variant>
        <vt:i4>0</vt:i4>
      </vt:variant>
      <vt:variant>
        <vt:i4>5</vt:i4>
      </vt:variant>
      <vt:variant>
        <vt:lpwstr/>
      </vt:variant>
      <vt:variant>
        <vt:lpwstr>P492</vt:lpwstr>
      </vt:variant>
      <vt:variant>
        <vt:i4>67</vt:i4>
      </vt:variant>
      <vt:variant>
        <vt:i4>153</vt:i4>
      </vt:variant>
      <vt:variant>
        <vt:i4>0</vt:i4>
      </vt:variant>
      <vt:variant>
        <vt:i4>5</vt:i4>
      </vt:variant>
      <vt:variant>
        <vt:lpwstr/>
      </vt:variant>
      <vt:variant>
        <vt:lpwstr>P333</vt:lpwstr>
      </vt:variant>
      <vt:variant>
        <vt:i4>393287</vt:i4>
      </vt:variant>
      <vt:variant>
        <vt:i4>150</vt:i4>
      </vt:variant>
      <vt:variant>
        <vt:i4>0</vt:i4>
      </vt:variant>
      <vt:variant>
        <vt:i4>5</vt:i4>
      </vt:variant>
      <vt:variant>
        <vt:lpwstr/>
      </vt:variant>
      <vt:variant>
        <vt:lpwstr>P177</vt:lpwstr>
      </vt:variant>
      <vt:variant>
        <vt:i4>393288</vt:i4>
      </vt:variant>
      <vt:variant>
        <vt:i4>147</vt:i4>
      </vt:variant>
      <vt:variant>
        <vt:i4>0</vt:i4>
      </vt:variant>
      <vt:variant>
        <vt:i4>5</vt:i4>
      </vt:variant>
      <vt:variant>
        <vt:lpwstr/>
      </vt:variant>
      <vt:variant>
        <vt:lpwstr>P583</vt:lpwstr>
      </vt:variant>
      <vt:variant>
        <vt:i4>327752</vt:i4>
      </vt:variant>
      <vt:variant>
        <vt:i4>144</vt:i4>
      </vt:variant>
      <vt:variant>
        <vt:i4>0</vt:i4>
      </vt:variant>
      <vt:variant>
        <vt:i4>5</vt:i4>
      </vt:variant>
      <vt:variant>
        <vt:lpwstr/>
      </vt:variant>
      <vt:variant>
        <vt:lpwstr>P580</vt:lpwstr>
      </vt:variant>
      <vt:variant>
        <vt:i4>196720</vt:i4>
      </vt:variant>
      <vt:variant>
        <vt:i4>141</vt:i4>
      </vt:variant>
      <vt:variant>
        <vt:i4>0</vt:i4>
      </vt:variant>
      <vt:variant>
        <vt:i4>5</vt:i4>
      </vt:variant>
      <vt:variant>
        <vt:lpwstr>http://www.consultant.ru/document/cons_doc_LAW_330152/c1c2bfc679fb74ed4c4da6be176c8d5a7da42c49/</vt:lpwstr>
      </vt:variant>
      <vt:variant>
        <vt:lpwstr>dst2458</vt:lpwstr>
      </vt:variant>
      <vt:variant>
        <vt:i4>196720</vt:i4>
      </vt:variant>
      <vt:variant>
        <vt:i4>138</vt:i4>
      </vt:variant>
      <vt:variant>
        <vt:i4>0</vt:i4>
      </vt:variant>
      <vt:variant>
        <vt:i4>5</vt:i4>
      </vt:variant>
      <vt:variant>
        <vt:lpwstr>http://www.consultant.ru/document/cons_doc_LAW_330152/c1c2bfc679fb74ed4c4da6be176c8d5a7da42c49/</vt:lpwstr>
      </vt:variant>
      <vt:variant>
        <vt:lpwstr>dst2456</vt:lpwstr>
      </vt:variant>
      <vt:variant>
        <vt:i4>327797</vt:i4>
      </vt:variant>
      <vt:variant>
        <vt:i4>135</vt:i4>
      </vt:variant>
      <vt:variant>
        <vt:i4>0</vt:i4>
      </vt:variant>
      <vt:variant>
        <vt:i4>5</vt:i4>
      </vt:variant>
      <vt:variant>
        <vt:lpwstr>http://www.consultant.ru/document/cons_doc_LAW_330152/c1c2bfc679fb74ed4c4da6be176c8d5a7da42c49/</vt:lpwstr>
      </vt:variant>
      <vt:variant>
        <vt:lpwstr>dst3124</vt:lpwstr>
      </vt:variant>
      <vt:variant>
        <vt:i4>327797</vt:i4>
      </vt:variant>
      <vt:variant>
        <vt:i4>132</vt:i4>
      </vt:variant>
      <vt:variant>
        <vt:i4>0</vt:i4>
      </vt:variant>
      <vt:variant>
        <vt:i4>5</vt:i4>
      </vt:variant>
      <vt:variant>
        <vt:lpwstr>http://www.consultant.ru/document/cons_doc_LAW_330152/c1c2bfc679fb74ed4c4da6be176c8d5a7da42c49/</vt:lpwstr>
      </vt:variant>
      <vt:variant>
        <vt:lpwstr>dst3125</vt:lpwstr>
      </vt:variant>
      <vt:variant>
        <vt:i4>327797</vt:i4>
      </vt:variant>
      <vt:variant>
        <vt:i4>129</vt:i4>
      </vt:variant>
      <vt:variant>
        <vt:i4>0</vt:i4>
      </vt:variant>
      <vt:variant>
        <vt:i4>5</vt:i4>
      </vt:variant>
      <vt:variant>
        <vt:lpwstr>http://www.consultant.ru/document/cons_doc_LAW_330152/c1c2bfc679fb74ed4c4da6be176c8d5a7da42c49/</vt:lpwstr>
      </vt:variant>
      <vt:variant>
        <vt:lpwstr>dst3124</vt:lpwstr>
      </vt:variant>
      <vt:variant>
        <vt:i4>196720</vt:i4>
      </vt:variant>
      <vt:variant>
        <vt:i4>126</vt:i4>
      </vt:variant>
      <vt:variant>
        <vt:i4>0</vt:i4>
      </vt:variant>
      <vt:variant>
        <vt:i4>5</vt:i4>
      </vt:variant>
      <vt:variant>
        <vt:lpwstr>http://www.consultant.ru/document/cons_doc_LAW_330152/c1c2bfc679fb74ed4c4da6be176c8d5a7da42c49/</vt:lpwstr>
      </vt:variant>
      <vt:variant>
        <vt:lpwstr>dst2458</vt:lpwstr>
      </vt:variant>
      <vt:variant>
        <vt:i4>196720</vt:i4>
      </vt:variant>
      <vt:variant>
        <vt:i4>123</vt:i4>
      </vt:variant>
      <vt:variant>
        <vt:i4>0</vt:i4>
      </vt:variant>
      <vt:variant>
        <vt:i4>5</vt:i4>
      </vt:variant>
      <vt:variant>
        <vt:lpwstr>http://www.consultant.ru/document/cons_doc_LAW_330152/c1c2bfc679fb74ed4c4da6be176c8d5a7da42c49/</vt:lpwstr>
      </vt:variant>
      <vt:variant>
        <vt:lpwstr>dst2456</vt:lpwstr>
      </vt:variant>
      <vt:variant>
        <vt:i4>327797</vt:i4>
      </vt:variant>
      <vt:variant>
        <vt:i4>120</vt:i4>
      </vt:variant>
      <vt:variant>
        <vt:i4>0</vt:i4>
      </vt:variant>
      <vt:variant>
        <vt:i4>5</vt:i4>
      </vt:variant>
      <vt:variant>
        <vt:lpwstr>http://www.consultant.ru/document/cons_doc_LAW_330152/c1c2bfc679fb74ed4c4da6be176c8d5a7da42c49/</vt:lpwstr>
      </vt:variant>
      <vt:variant>
        <vt:lpwstr>dst3124</vt:lpwstr>
      </vt:variant>
      <vt:variant>
        <vt:i4>196720</vt:i4>
      </vt:variant>
      <vt:variant>
        <vt:i4>117</vt:i4>
      </vt:variant>
      <vt:variant>
        <vt:i4>0</vt:i4>
      </vt:variant>
      <vt:variant>
        <vt:i4>5</vt:i4>
      </vt:variant>
      <vt:variant>
        <vt:lpwstr>http://www.consultant.ru/document/cons_doc_LAW_330152/c1c2bfc679fb74ed4c4da6be176c8d5a7da42c49/</vt:lpwstr>
      </vt:variant>
      <vt:variant>
        <vt:lpwstr>dst2458</vt:lpwstr>
      </vt:variant>
      <vt:variant>
        <vt:i4>196720</vt:i4>
      </vt:variant>
      <vt:variant>
        <vt:i4>114</vt:i4>
      </vt:variant>
      <vt:variant>
        <vt:i4>0</vt:i4>
      </vt:variant>
      <vt:variant>
        <vt:i4>5</vt:i4>
      </vt:variant>
      <vt:variant>
        <vt:lpwstr>http://www.consultant.ru/document/cons_doc_LAW_330152/c1c2bfc679fb74ed4c4da6be176c8d5a7da42c49/</vt:lpwstr>
      </vt:variant>
      <vt:variant>
        <vt:lpwstr>dst2456</vt:lpwstr>
      </vt:variant>
      <vt:variant>
        <vt:i4>524321</vt:i4>
      </vt:variant>
      <vt:variant>
        <vt:i4>111</vt:i4>
      </vt:variant>
      <vt:variant>
        <vt:i4>0</vt:i4>
      </vt:variant>
      <vt:variant>
        <vt:i4>5</vt:i4>
      </vt:variant>
      <vt:variant>
        <vt:lpwstr>http://www.consultant.ru/document/cons_doc_LAW_330152/7cb66e0f239f00b0e1d59f167cd46beb2182ece1/</vt:lpwstr>
      </vt:variant>
      <vt:variant>
        <vt:lpwstr>dst2783</vt:lpwstr>
      </vt:variant>
      <vt:variant>
        <vt:i4>524321</vt:i4>
      </vt:variant>
      <vt:variant>
        <vt:i4>108</vt:i4>
      </vt:variant>
      <vt:variant>
        <vt:i4>0</vt:i4>
      </vt:variant>
      <vt:variant>
        <vt:i4>5</vt:i4>
      </vt:variant>
      <vt:variant>
        <vt:lpwstr>http://www.consultant.ru/document/cons_doc_LAW_330152/7cb66e0f239f00b0e1d59f167cd46beb2182ece1/</vt:lpwstr>
      </vt:variant>
      <vt:variant>
        <vt:lpwstr>dst2783</vt:lpwstr>
      </vt:variant>
      <vt:variant>
        <vt:i4>196733</vt:i4>
      </vt:variant>
      <vt:variant>
        <vt:i4>105</vt:i4>
      </vt:variant>
      <vt:variant>
        <vt:i4>0</vt:i4>
      </vt:variant>
      <vt:variant>
        <vt:i4>5</vt:i4>
      </vt:variant>
      <vt:variant>
        <vt:lpwstr>http://www.consultant.ru/document/cons_doc_LAW_330152/c1c2bfc679fb74ed4c4da6be176c8d5a7da42c49/</vt:lpwstr>
      </vt:variant>
      <vt:variant>
        <vt:lpwstr>dst1969</vt:lpwstr>
      </vt:variant>
      <vt:variant>
        <vt:i4>196733</vt:i4>
      </vt:variant>
      <vt:variant>
        <vt:i4>102</vt:i4>
      </vt:variant>
      <vt:variant>
        <vt:i4>0</vt:i4>
      </vt:variant>
      <vt:variant>
        <vt:i4>5</vt:i4>
      </vt:variant>
      <vt:variant>
        <vt:lpwstr>http://www.consultant.ru/document/cons_doc_LAW_330152/c1c2bfc679fb74ed4c4da6be176c8d5a7da42c49/</vt:lpwstr>
      </vt:variant>
      <vt:variant>
        <vt:lpwstr>dst1969</vt:lpwstr>
      </vt:variant>
      <vt:variant>
        <vt:i4>65655</vt:i4>
      </vt:variant>
      <vt:variant>
        <vt:i4>99</vt:i4>
      </vt:variant>
      <vt:variant>
        <vt:i4>0</vt:i4>
      </vt:variant>
      <vt:variant>
        <vt:i4>5</vt:i4>
      </vt:variant>
      <vt:variant>
        <vt:lpwstr>http://www.consultant.ru/document/cons_doc_LAW_330152/c1c2bfc679fb74ed4c4da6be176c8d5a7da42c49/</vt:lpwstr>
      </vt:variant>
      <vt:variant>
        <vt:lpwstr>dst1346</vt:lpwstr>
      </vt:variant>
      <vt:variant>
        <vt:i4>65655</vt:i4>
      </vt:variant>
      <vt:variant>
        <vt:i4>96</vt:i4>
      </vt:variant>
      <vt:variant>
        <vt:i4>0</vt:i4>
      </vt:variant>
      <vt:variant>
        <vt:i4>5</vt:i4>
      </vt:variant>
      <vt:variant>
        <vt:lpwstr>http://www.consultant.ru/document/cons_doc_LAW_330152/c1c2bfc679fb74ed4c4da6be176c8d5a7da42c49/</vt:lpwstr>
      </vt:variant>
      <vt:variant>
        <vt:lpwstr>dst1346</vt:lpwstr>
      </vt:variant>
      <vt:variant>
        <vt:i4>917550</vt:i4>
      </vt:variant>
      <vt:variant>
        <vt:i4>93</vt:i4>
      </vt:variant>
      <vt:variant>
        <vt:i4>0</vt:i4>
      </vt:variant>
      <vt:variant>
        <vt:i4>5</vt:i4>
      </vt:variant>
      <vt:variant>
        <vt:lpwstr>http://www.consultant.ru/document/cons_doc_LAW_330152/36fb3e57a8031adb90c7b7d13d835d1f31efff63/</vt:lpwstr>
      </vt:variant>
      <vt:variant>
        <vt:lpwstr>dst1345</vt:lpwstr>
      </vt:variant>
      <vt:variant>
        <vt:i4>524321</vt:i4>
      </vt:variant>
      <vt:variant>
        <vt:i4>90</vt:i4>
      </vt:variant>
      <vt:variant>
        <vt:i4>0</vt:i4>
      </vt:variant>
      <vt:variant>
        <vt:i4>5</vt:i4>
      </vt:variant>
      <vt:variant>
        <vt:lpwstr>http://www.consultant.ru/document/cons_doc_LAW_330152/7cb66e0f239f00b0e1d59f167cd46beb2182ece1/</vt:lpwstr>
      </vt:variant>
      <vt:variant>
        <vt:lpwstr>dst2783</vt:lpwstr>
      </vt:variant>
      <vt:variant>
        <vt:i4>524321</vt:i4>
      </vt:variant>
      <vt:variant>
        <vt:i4>87</vt:i4>
      </vt:variant>
      <vt:variant>
        <vt:i4>0</vt:i4>
      </vt:variant>
      <vt:variant>
        <vt:i4>5</vt:i4>
      </vt:variant>
      <vt:variant>
        <vt:lpwstr>http://www.consultant.ru/document/cons_doc_LAW_330152/7cb66e0f239f00b0e1d59f167cd46beb2182ece1/</vt:lpwstr>
      </vt:variant>
      <vt:variant>
        <vt:lpwstr>dst2783</vt:lpwstr>
      </vt:variant>
      <vt:variant>
        <vt:i4>5767282</vt:i4>
      </vt:variant>
      <vt:variant>
        <vt:i4>84</vt:i4>
      </vt:variant>
      <vt:variant>
        <vt:i4>0</vt:i4>
      </vt:variant>
      <vt:variant>
        <vt:i4>5</vt:i4>
      </vt:variant>
      <vt:variant>
        <vt:lpwstr>http://www.consultant.ru/document/cons_doc_LAW_330152/91122874bbcf628c0e5c6bceb7fe613ee682fc73/</vt:lpwstr>
      </vt:variant>
      <vt:variant>
        <vt:lpwstr>dst2203</vt:lpwstr>
      </vt:variant>
      <vt:variant>
        <vt:i4>524321</vt:i4>
      </vt:variant>
      <vt:variant>
        <vt:i4>81</vt:i4>
      </vt:variant>
      <vt:variant>
        <vt:i4>0</vt:i4>
      </vt:variant>
      <vt:variant>
        <vt:i4>5</vt:i4>
      </vt:variant>
      <vt:variant>
        <vt:lpwstr>http://www.consultant.ru/document/cons_doc_LAW_330152/7cb66e0f239f00b0e1d59f167cd46beb2182ece1/</vt:lpwstr>
      </vt:variant>
      <vt:variant>
        <vt:lpwstr>dst2783</vt:lpwstr>
      </vt:variant>
      <vt:variant>
        <vt:i4>524321</vt:i4>
      </vt:variant>
      <vt:variant>
        <vt:i4>78</vt:i4>
      </vt:variant>
      <vt:variant>
        <vt:i4>0</vt:i4>
      </vt:variant>
      <vt:variant>
        <vt:i4>5</vt:i4>
      </vt:variant>
      <vt:variant>
        <vt:lpwstr>http://www.consultant.ru/document/cons_doc_LAW_330152/7cb66e0f239f00b0e1d59f167cd46beb2182ece1/</vt:lpwstr>
      </vt:variant>
      <vt:variant>
        <vt:lpwstr>dst2783</vt:lpwstr>
      </vt:variant>
      <vt:variant>
        <vt:i4>125</vt:i4>
      </vt:variant>
      <vt:variant>
        <vt:i4>75</vt:i4>
      </vt:variant>
      <vt:variant>
        <vt:i4>0</vt:i4>
      </vt:variant>
      <vt:variant>
        <vt:i4>5</vt:i4>
      </vt:variant>
      <vt:variant>
        <vt:lpwstr>http://www.consultant.ru/document/cons_doc_LAW_330152/d43ae8ece00bbaa3bc825d04067c64adebeae28c/</vt:lpwstr>
      </vt:variant>
      <vt:variant>
        <vt:lpwstr>dst2199</vt:lpwstr>
      </vt:variant>
      <vt:variant>
        <vt:i4>589948</vt:i4>
      </vt:variant>
      <vt:variant>
        <vt:i4>72</vt:i4>
      </vt:variant>
      <vt:variant>
        <vt:i4>0</vt:i4>
      </vt:variant>
      <vt:variant>
        <vt:i4>5</vt:i4>
      </vt:variant>
      <vt:variant>
        <vt:lpwstr>http://www.consultant.ru/document/cons_doc_LAW_330152/fc77c7117187684ab0cb02c7ee53952df0de55be/</vt:lpwstr>
      </vt:variant>
      <vt:variant>
        <vt:lpwstr>dst2104</vt:lpwstr>
      </vt:variant>
      <vt:variant>
        <vt:i4>3866698</vt:i4>
      </vt:variant>
      <vt:variant>
        <vt:i4>69</vt:i4>
      </vt:variant>
      <vt:variant>
        <vt:i4>0</vt:i4>
      </vt:variant>
      <vt:variant>
        <vt:i4>5</vt:i4>
      </vt:variant>
      <vt:variant>
        <vt:lpwstr>http://www.consultant.ru/document/cons_doc_LAW_330152/d43ae8ece00bbaa3bc825d04067c64adebeae28c/</vt:lpwstr>
      </vt:variant>
      <vt:variant>
        <vt:lpwstr>dst100615</vt:lpwstr>
      </vt:variant>
      <vt:variant>
        <vt:i4>4128843</vt:i4>
      </vt:variant>
      <vt:variant>
        <vt:i4>66</vt:i4>
      </vt:variant>
      <vt:variant>
        <vt:i4>0</vt:i4>
      </vt:variant>
      <vt:variant>
        <vt:i4>5</vt:i4>
      </vt:variant>
      <vt:variant>
        <vt:lpwstr>http://www.consultant.ru/document/cons_doc_LAW_330152/94050c1b72b36222ea765a98f890b52187a0838c/</vt:lpwstr>
      </vt:variant>
      <vt:variant>
        <vt:lpwstr>dst100592</vt:lpwstr>
      </vt:variant>
      <vt:variant>
        <vt:i4>4128843</vt:i4>
      </vt:variant>
      <vt:variant>
        <vt:i4>63</vt:i4>
      </vt:variant>
      <vt:variant>
        <vt:i4>0</vt:i4>
      </vt:variant>
      <vt:variant>
        <vt:i4>5</vt:i4>
      </vt:variant>
      <vt:variant>
        <vt:lpwstr>http://www.consultant.ru/document/cons_doc_LAW_330152/94050c1b72b36222ea765a98f890b52187a0838c/</vt:lpwstr>
      </vt:variant>
      <vt:variant>
        <vt:lpwstr>dst100592</vt:lpwstr>
      </vt:variant>
      <vt:variant>
        <vt:i4>6750232</vt:i4>
      </vt:variant>
      <vt:variant>
        <vt:i4>60</vt:i4>
      </vt:variant>
      <vt:variant>
        <vt:i4>0</vt:i4>
      </vt:variant>
      <vt:variant>
        <vt:i4>5</vt:i4>
      </vt:variant>
      <vt:variant>
        <vt:lpwstr>http://www.consultant.ru/document/cons_doc_LAW_330115/</vt:lpwstr>
      </vt:variant>
      <vt:variant>
        <vt:lpwstr>dst0</vt:lpwstr>
      </vt:variant>
      <vt:variant>
        <vt:i4>6291475</vt:i4>
      </vt:variant>
      <vt:variant>
        <vt:i4>57</vt:i4>
      </vt:variant>
      <vt:variant>
        <vt:i4>0</vt:i4>
      </vt:variant>
      <vt:variant>
        <vt:i4>5</vt:i4>
      </vt:variant>
      <vt:variant>
        <vt:lpwstr>http://www.consultant.ru/document/cons_doc_LAW_314924/</vt:lpwstr>
      </vt:variant>
      <vt:variant>
        <vt:lpwstr>dst0</vt:lpwstr>
      </vt:variant>
      <vt:variant>
        <vt:i4>7012419</vt:i4>
      </vt:variant>
      <vt:variant>
        <vt:i4>54</vt:i4>
      </vt:variant>
      <vt:variant>
        <vt:i4>0</vt:i4>
      </vt:variant>
      <vt:variant>
        <vt:i4>5</vt:i4>
      </vt:variant>
      <vt:variant>
        <vt:lpwstr>http://www.consultant.ru/document/cons_doc_LAW_314924/8e5f7a01dac4fc52d5869c72e2b40c6a9dd21c46/</vt:lpwstr>
      </vt:variant>
      <vt:variant>
        <vt:lpwstr>dst100581</vt:lpwstr>
      </vt:variant>
      <vt:variant>
        <vt:i4>655398</vt:i4>
      </vt:variant>
      <vt:variant>
        <vt:i4>51</vt:i4>
      </vt:variant>
      <vt:variant>
        <vt:i4>0</vt:i4>
      </vt:variant>
      <vt:variant>
        <vt:i4>5</vt:i4>
      </vt:variant>
      <vt:variant>
        <vt:lpwstr>http://www.consultant.ru/document/cons_doc_LAW_189144/419b966569f734294244459d67717f280005b291/</vt:lpwstr>
      </vt:variant>
      <vt:variant>
        <vt:lpwstr>dst158</vt:lpwstr>
      </vt:variant>
      <vt:variant>
        <vt:i4>196726</vt:i4>
      </vt:variant>
      <vt:variant>
        <vt:i4>48</vt:i4>
      </vt:variant>
      <vt:variant>
        <vt:i4>0</vt:i4>
      </vt:variant>
      <vt:variant>
        <vt:i4>5</vt:i4>
      </vt:variant>
      <vt:variant>
        <vt:lpwstr>http://www.consultant.ru/document/cons_doc_LAW_330152/94050c1b72b36222ea765a98f890b52187a0838c/</vt:lpwstr>
      </vt:variant>
      <vt:variant>
        <vt:lpwstr>dst2866</vt:lpwstr>
      </vt:variant>
      <vt:variant>
        <vt:i4>589945</vt:i4>
      </vt:variant>
      <vt:variant>
        <vt:i4>45</vt:i4>
      </vt:variant>
      <vt:variant>
        <vt:i4>0</vt:i4>
      </vt:variant>
      <vt:variant>
        <vt:i4>5</vt:i4>
      </vt:variant>
      <vt:variant>
        <vt:lpwstr>http://www.consultant.ru/document/cons_doc_LAW_330152/570afc6feff03328459242886307d6aebe1ccb6b/</vt:lpwstr>
      </vt:variant>
      <vt:variant>
        <vt:lpwstr>dst1592</vt:lpwstr>
      </vt:variant>
      <vt:variant>
        <vt:i4>6488135</vt:i4>
      </vt:variant>
      <vt:variant>
        <vt:i4>42</vt:i4>
      </vt:variant>
      <vt:variant>
        <vt:i4>0</vt:i4>
      </vt:variant>
      <vt:variant>
        <vt:i4>5</vt:i4>
      </vt:variant>
      <vt:variant>
        <vt:lpwstr>http://www.consultant.ru/document/cons_doc_LAW_177972/a5aae5a048692e064fd3cb93ae1e9572cd2d74b3/</vt:lpwstr>
      </vt:variant>
      <vt:variant>
        <vt:lpwstr>dst100015</vt:lpwstr>
      </vt:variant>
      <vt:variant>
        <vt:i4>327727</vt:i4>
      </vt:variant>
      <vt:variant>
        <vt:i4>39</vt:i4>
      </vt:variant>
      <vt:variant>
        <vt:i4>0</vt:i4>
      </vt:variant>
      <vt:variant>
        <vt:i4>5</vt:i4>
      </vt:variant>
      <vt:variant>
        <vt:lpwstr>http://www.consultant.ru/document/cons_doc_LAW_330152/fb76ce1fdb5356574b298a9dcdafcfc8fc6c937b/</vt:lpwstr>
      </vt:variant>
      <vt:variant>
        <vt:lpwstr>dst1936</vt:lpwstr>
      </vt:variant>
      <vt:variant>
        <vt:i4>6422559</vt:i4>
      </vt:variant>
      <vt:variant>
        <vt:i4>36</vt:i4>
      </vt:variant>
      <vt:variant>
        <vt:i4>0</vt:i4>
      </vt:variant>
      <vt:variant>
        <vt:i4>5</vt:i4>
      </vt:variant>
      <vt:variant>
        <vt:lpwstr>http://www.consultant.ru/document/cons_doc_LAW_217542/c179c65e5632a29a259b5df281678b28e71dbc1b/</vt:lpwstr>
      </vt:variant>
      <vt:variant>
        <vt:lpwstr>dst100149</vt:lpwstr>
      </vt:variant>
      <vt:variant>
        <vt:i4>3670033</vt:i4>
      </vt:variant>
      <vt:variant>
        <vt:i4>33</vt:i4>
      </vt:variant>
      <vt:variant>
        <vt:i4>0</vt:i4>
      </vt:variant>
      <vt:variant>
        <vt:i4>5</vt:i4>
      </vt:variant>
      <vt:variant>
        <vt:lpwstr>http://www.consultant.ru/document/cons_doc_LAW_217542/806a2ec7312bde7c69d00da71451d7ddec7eae1e/</vt:lpwstr>
      </vt:variant>
      <vt:variant>
        <vt:lpwstr>dst100014</vt:lpwstr>
      </vt:variant>
      <vt:variant>
        <vt:i4>327727</vt:i4>
      </vt:variant>
      <vt:variant>
        <vt:i4>30</vt:i4>
      </vt:variant>
      <vt:variant>
        <vt:i4>0</vt:i4>
      </vt:variant>
      <vt:variant>
        <vt:i4>5</vt:i4>
      </vt:variant>
      <vt:variant>
        <vt:lpwstr>http://www.consultant.ru/document/cons_doc_LAW_330152/fb76ce1fdb5356574b298a9dcdafcfc8fc6c937b/</vt:lpwstr>
      </vt:variant>
      <vt:variant>
        <vt:lpwstr>dst1933</vt:lpwstr>
      </vt:variant>
      <vt:variant>
        <vt:i4>852007</vt:i4>
      </vt:variant>
      <vt:variant>
        <vt:i4>27</vt:i4>
      </vt:variant>
      <vt:variant>
        <vt:i4>0</vt:i4>
      </vt:variant>
      <vt:variant>
        <vt:i4>5</vt:i4>
      </vt:variant>
      <vt:variant>
        <vt:lpwstr>http://www.consultant.ru/document/cons_doc_LAW_330152/fb76ce1fdb5356574b298a9dcdafcfc8fc6c937b/</vt:lpwstr>
      </vt:variant>
      <vt:variant>
        <vt:lpwstr>dst3195</vt:lpwstr>
      </vt:variant>
      <vt:variant>
        <vt:i4>852007</vt:i4>
      </vt:variant>
      <vt:variant>
        <vt:i4>24</vt:i4>
      </vt:variant>
      <vt:variant>
        <vt:i4>0</vt:i4>
      </vt:variant>
      <vt:variant>
        <vt:i4>5</vt:i4>
      </vt:variant>
      <vt:variant>
        <vt:lpwstr>http://www.consultant.ru/document/cons_doc_LAW_330152/fb76ce1fdb5356574b298a9dcdafcfc8fc6c937b/</vt:lpwstr>
      </vt:variant>
      <vt:variant>
        <vt:lpwstr>dst3192</vt:lpwstr>
      </vt:variant>
      <vt:variant>
        <vt:i4>786478</vt:i4>
      </vt:variant>
      <vt:variant>
        <vt:i4>21</vt:i4>
      </vt:variant>
      <vt:variant>
        <vt:i4>0</vt:i4>
      </vt:variant>
      <vt:variant>
        <vt:i4>5</vt:i4>
      </vt:variant>
      <vt:variant>
        <vt:lpwstr>http://www.consultant.ru/document/cons_doc_LAW_330152/fb76ce1fdb5356574b298a9dcdafcfc8fc6c937b/</vt:lpwstr>
      </vt:variant>
      <vt:variant>
        <vt:lpwstr>dst2890</vt:lpwstr>
      </vt:variant>
      <vt:variant>
        <vt:i4>196726</vt:i4>
      </vt:variant>
      <vt:variant>
        <vt:i4>18</vt:i4>
      </vt:variant>
      <vt:variant>
        <vt:i4>0</vt:i4>
      </vt:variant>
      <vt:variant>
        <vt:i4>5</vt:i4>
      </vt:variant>
      <vt:variant>
        <vt:lpwstr>http://www.consultant.ru/document/cons_doc_LAW_330152/94050c1b72b36222ea765a98f890b52187a0838c/</vt:lpwstr>
      </vt:variant>
      <vt:variant>
        <vt:lpwstr>dst2866</vt:lpwstr>
      </vt:variant>
      <vt:variant>
        <vt:i4>852007</vt:i4>
      </vt:variant>
      <vt:variant>
        <vt:i4>15</vt:i4>
      </vt:variant>
      <vt:variant>
        <vt:i4>0</vt:i4>
      </vt:variant>
      <vt:variant>
        <vt:i4>5</vt:i4>
      </vt:variant>
      <vt:variant>
        <vt:lpwstr>http://www.consultant.ru/document/cons_doc_LAW_330152/fb76ce1fdb5356574b298a9dcdafcfc8fc6c937b/</vt:lpwstr>
      </vt:variant>
      <vt:variant>
        <vt:lpwstr>dst3192</vt:lpwstr>
      </vt:variant>
      <vt:variant>
        <vt:i4>655405</vt:i4>
      </vt:variant>
      <vt:variant>
        <vt:i4>12</vt:i4>
      </vt:variant>
      <vt:variant>
        <vt:i4>0</vt:i4>
      </vt:variant>
      <vt:variant>
        <vt:i4>5</vt:i4>
      </vt:variant>
      <vt:variant>
        <vt:lpwstr>http://www.consultant.ru/document/cons_doc_LAW_330152/f111b9e03a38b2b3937951a4e8401a29754eeb8d/</vt:lpwstr>
      </vt:variant>
      <vt:variant>
        <vt:lpwstr>dst1400</vt:lpwstr>
      </vt:variant>
      <vt:variant>
        <vt:i4>7077917</vt:i4>
      </vt:variant>
      <vt:variant>
        <vt:i4>9</vt:i4>
      </vt:variant>
      <vt:variant>
        <vt:i4>0</vt:i4>
      </vt:variant>
      <vt:variant>
        <vt:i4>5</vt:i4>
      </vt:variant>
      <vt:variant>
        <vt:lpwstr>http://www.consultant.ru/document/cons_doc_LAW_322585/</vt:lpwstr>
      </vt:variant>
      <vt:variant>
        <vt:lpwstr>dst0</vt:lpwstr>
      </vt:variant>
      <vt:variant>
        <vt:i4>6422559</vt:i4>
      </vt:variant>
      <vt:variant>
        <vt:i4>6</vt:i4>
      </vt:variant>
      <vt:variant>
        <vt:i4>0</vt:i4>
      </vt:variant>
      <vt:variant>
        <vt:i4>5</vt:i4>
      </vt:variant>
      <vt:variant>
        <vt:lpwstr>http://www.consultant.ru/document/cons_doc_LAW_217524/</vt:lpwstr>
      </vt:variant>
      <vt:variant>
        <vt:lpwstr>dst100015</vt:lpwstr>
      </vt:variant>
      <vt:variant>
        <vt:i4>6488095</vt:i4>
      </vt:variant>
      <vt:variant>
        <vt:i4>3</vt:i4>
      </vt:variant>
      <vt:variant>
        <vt:i4>0</vt:i4>
      </vt:variant>
      <vt:variant>
        <vt:i4>5</vt:i4>
      </vt:variant>
      <vt:variant>
        <vt:lpwstr>http://www.consultant.ru/document/cons_doc_LAW_217524/</vt:lpwstr>
      </vt:variant>
      <vt:variant>
        <vt:lpwstr>dst100006</vt:lpwstr>
      </vt:variant>
      <vt:variant>
        <vt:i4>524404</vt:i4>
      </vt:variant>
      <vt:variant>
        <vt:i4>0</vt:i4>
      </vt:variant>
      <vt:variant>
        <vt:i4>0</vt:i4>
      </vt:variant>
      <vt:variant>
        <vt:i4>5</vt:i4>
      </vt:variant>
      <vt:variant>
        <vt:lpwstr>http://www.consultant.ru/document/cons_doc_LAW_330961/dbb758e5e96870aa276968887828c5d903eeba8a/</vt:lpwstr>
      </vt:variant>
      <vt:variant>
        <vt:lpwstr>dst1450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User127</cp:lastModifiedBy>
  <cp:revision>47</cp:revision>
  <cp:lastPrinted>2025-05-23T08:31:00Z</cp:lastPrinted>
  <dcterms:created xsi:type="dcterms:W3CDTF">2025-05-23T05:41:00Z</dcterms:created>
  <dcterms:modified xsi:type="dcterms:W3CDTF">2025-07-22T05:54:00Z</dcterms:modified>
</cp:coreProperties>
</file>