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C5CB" w14:textId="77777777" w:rsidR="00D6490B" w:rsidRPr="00614969" w:rsidRDefault="00D6490B" w:rsidP="00D6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097092B" w14:textId="77777777" w:rsidR="00D6490B" w:rsidRPr="00614969" w:rsidRDefault="00D6490B" w:rsidP="00D6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9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5D4769F2" w14:textId="77777777" w:rsidR="00D6490B" w:rsidRPr="00614969" w:rsidRDefault="00D6490B" w:rsidP="00D6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9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6F75E9D9" w14:textId="7B29A581" w:rsidR="00387B0B" w:rsidRPr="00D6490B" w:rsidRDefault="00D6490B" w:rsidP="00387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</w:rPr>
        <w:t>Об утверждении реестров зон запрета эксплуатации</w:t>
      </w:r>
      <w:r w:rsidR="0038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</w:rPr>
        <w:t>и размещения, зон ограниченной скорости</w:t>
      </w:r>
      <w:r w:rsidR="0038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</w:rPr>
        <w:t>движения («медленных зон») средств индивидуальной</w:t>
      </w:r>
    </w:p>
    <w:p w14:paraId="1F73808B" w14:textId="0F72D826" w:rsidR="00387B0B" w:rsidRPr="00D6490B" w:rsidRDefault="00387B0B" w:rsidP="00387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90B">
        <w:rPr>
          <w:rFonts w:ascii="Times New Roman" w:hAnsi="Times New Roman" w:cs="Times New Roman"/>
          <w:b/>
          <w:bCs/>
          <w:sz w:val="24"/>
          <w:szCs w:val="24"/>
        </w:rPr>
        <w:t>мобильности на территориях общего пользования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90B">
        <w:rPr>
          <w:rFonts w:ascii="Times New Roman" w:hAnsi="Times New Roman" w:cs="Times New Roman"/>
          <w:b/>
          <w:bCs/>
          <w:sz w:val="24"/>
          <w:szCs w:val="24"/>
        </w:rPr>
        <w:t>Ейского городского поселения Ейского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7835B0" w14:textId="77777777" w:rsidR="00D6490B" w:rsidRPr="00614969" w:rsidRDefault="00D6490B" w:rsidP="00D649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4D5F" w14:textId="3561278A" w:rsidR="00D6490B" w:rsidRPr="00614969" w:rsidRDefault="00D6490B" w:rsidP="00D6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>г. Ейск</w:t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4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969">
        <w:rPr>
          <w:rFonts w:ascii="Times New Roman" w:hAnsi="Times New Roman" w:cs="Times New Roman"/>
          <w:sz w:val="24"/>
          <w:szCs w:val="24"/>
        </w:rPr>
        <w:t xml:space="preserve">от  </w:t>
      </w:r>
      <w:r w:rsidR="00387B0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387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7B0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6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14969"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0F950457" w14:textId="77777777" w:rsidR="00D6490B" w:rsidRPr="00614969" w:rsidRDefault="00D6490B" w:rsidP="00D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43460" w14:textId="77777777" w:rsidR="00D6490B" w:rsidRPr="00614969" w:rsidRDefault="00D6490B" w:rsidP="00D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A3E9D" w14:textId="0BD04639" w:rsidR="00D6490B" w:rsidRPr="00614969" w:rsidRDefault="00D6490B" w:rsidP="00D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387B0B"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387B0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87B0B">
        <w:rPr>
          <w:rFonts w:ascii="Times New Roman" w:hAnsi="Times New Roman" w:cs="Times New Roman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387B0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387B0B">
        <w:rPr>
          <w:rFonts w:ascii="Times New Roman" w:hAnsi="Times New Roman" w:cs="Times New Roman"/>
          <w:sz w:val="24"/>
          <w:szCs w:val="24"/>
        </w:rPr>
        <w:t>ода</w:t>
      </w:r>
      <w:r w:rsidRPr="00387B0B">
        <w:rPr>
          <w:rFonts w:ascii="Times New Roman" w:hAnsi="Times New Roman" w:cs="Times New Roman"/>
          <w:sz w:val="24"/>
          <w:szCs w:val="24"/>
        </w:rPr>
        <w:t xml:space="preserve"> № 172-ФЗ </w:t>
      </w:r>
      <w:r w:rsidR="00387B0B">
        <w:rPr>
          <w:rFonts w:ascii="Times New Roman" w:hAnsi="Times New Roman" w:cs="Times New Roman"/>
          <w:sz w:val="24"/>
          <w:szCs w:val="24"/>
        </w:rPr>
        <w:t>«</w:t>
      </w:r>
      <w:r w:rsidRPr="00387B0B">
        <w:rPr>
          <w:rFonts w:ascii="Times New Roman" w:hAnsi="Times New Roman" w:cs="Times New Roman"/>
          <w:sz w:val="24"/>
          <w:szCs w:val="24"/>
        </w:rPr>
        <w:t>Об антикоррупционной экспертизе  нормативных правовых актов и проектов нормативных правовых актов</w:t>
      </w:r>
      <w:r w:rsidR="00387B0B">
        <w:rPr>
          <w:rFonts w:ascii="Times New Roman" w:hAnsi="Times New Roman" w:cs="Times New Roman"/>
          <w:sz w:val="24"/>
          <w:szCs w:val="24"/>
        </w:rPr>
        <w:t>»</w:t>
      </w:r>
      <w:r w:rsidRPr="00387B0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87B0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 w:rsidRPr="00387B0B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</w:t>
      </w:r>
      <w:r w:rsidRPr="00614969">
        <w:rPr>
          <w:rFonts w:ascii="Times New Roman" w:hAnsi="Times New Roman" w:cs="Times New Roman"/>
          <w:sz w:val="24"/>
          <w:szCs w:val="24"/>
        </w:rPr>
        <w:t xml:space="preserve">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61496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387B0B">
        <w:rPr>
          <w:rFonts w:ascii="Times New Roman" w:hAnsi="Times New Roman" w:cs="Times New Roman"/>
          <w:sz w:val="24"/>
          <w:szCs w:val="24"/>
        </w:rPr>
        <w:t xml:space="preserve">ода                    </w:t>
      </w:r>
      <w:r w:rsidRPr="00614969">
        <w:rPr>
          <w:rFonts w:ascii="Times New Roman" w:hAnsi="Times New Roman" w:cs="Times New Roman"/>
          <w:sz w:val="24"/>
          <w:szCs w:val="24"/>
        </w:rPr>
        <w:t xml:space="preserve">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 w:rsidR="00387B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4969"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 w:rsidRPr="0061496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 w:rsidR="00387B0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реестров зон запрета эксплуатации</w:t>
      </w:r>
      <w:r w:rsidR="00387B0B" w:rsidRPr="00387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  <w:u w:val="single"/>
        </w:rPr>
        <w:t>и размещения, зон ограниченной скорости</w:t>
      </w:r>
      <w:r w:rsidR="00387B0B" w:rsidRPr="00387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  <w:u w:val="single"/>
        </w:rPr>
        <w:t>движения («медленных зон») средств индивидуальной</w:t>
      </w:r>
      <w:r w:rsidR="00387B0B" w:rsidRPr="00387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  <w:u w:val="single"/>
        </w:rPr>
        <w:t>мобильности на территориях общего пользования</w:t>
      </w:r>
      <w:r w:rsidR="00387B0B" w:rsidRPr="00387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B0B" w:rsidRPr="00D6490B">
        <w:rPr>
          <w:rFonts w:ascii="Times New Roman" w:hAnsi="Times New Roman" w:cs="Times New Roman"/>
          <w:b/>
          <w:bCs/>
          <w:sz w:val="24"/>
          <w:szCs w:val="24"/>
          <w:u w:val="single"/>
        </w:rPr>
        <w:t>Ейского городского поселения Ейского района</w:t>
      </w:r>
      <w:r w:rsidR="00387B0B" w:rsidRPr="00387B0B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387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61496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14969">
        <w:rPr>
          <w:rFonts w:ascii="Times New Roman" w:hAnsi="Times New Roman" w:cs="Times New Roman"/>
          <w:sz w:val="24"/>
          <w:szCs w:val="24"/>
        </w:rPr>
        <w:t xml:space="preserve">несенного 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жилищно-коммунального хозяйства </w:t>
      </w:r>
      <w:r w:rsidRPr="00614969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1270CA8E" w14:textId="5100F36E" w:rsidR="00D6490B" w:rsidRDefault="00D6490B" w:rsidP="00387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B0B">
        <w:rPr>
          <w:rFonts w:ascii="Times New Roman" w:hAnsi="Times New Roman" w:cs="Times New Roman"/>
          <w:sz w:val="24"/>
          <w:szCs w:val="24"/>
        </w:rPr>
        <w:t xml:space="preserve">Данный  нормативный правовой акт разработан в соответствии  с Федеральным законом от 6 октября 2003 года  № 131-ФЗ «Об общих принципах организации местного самоуправления в Российской Федерации», Правилами благоустройства территории Ейского городского поселения  Ейского района, утверждёнными решением Совета Ейского городского поселения Ейского района от 12 октября 2022 года № 43/3, </w:t>
      </w:r>
      <w:r w:rsidR="00387B0B">
        <w:rPr>
          <w:rFonts w:ascii="Times New Roman" w:hAnsi="Times New Roman" w:cs="Times New Roman"/>
          <w:sz w:val="24"/>
          <w:szCs w:val="24"/>
        </w:rPr>
        <w:t xml:space="preserve"> </w:t>
      </w:r>
      <w:r w:rsidR="00387B0B" w:rsidRPr="00387B0B">
        <w:rPr>
          <w:rFonts w:ascii="Times New Roman" w:hAnsi="Times New Roman" w:cs="Times New Roman"/>
          <w:sz w:val="24"/>
          <w:szCs w:val="24"/>
        </w:rPr>
        <w:t>Порядк</w:t>
      </w:r>
      <w:r w:rsidR="00387B0B">
        <w:rPr>
          <w:rFonts w:ascii="Times New Roman" w:hAnsi="Times New Roman" w:cs="Times New Roman"/>
          <w:sz w:val="24"/>
          <w:szCs w:val="24"/>
        </w:rPr>
        <w:t>ом</w:t>
      </w:r>
      <w:r w:rsidR="00387B0B" w:rsidRPr="00387B0B">
        <w:rPr>
          <w:rFonts w:ascii="Times New Roman" w:hAnsi="Times New Roman" w:cs="Times New Roman"/>
          <w:sz w:val="24"/>
          <w:szCs w:val="24"/>
        </w:rPr>
        <w:t xml:space="preserve"> организации  расположения мест  размещения средств индивидуальной мобильности на территориях общего пользования Ейского городского поселения Ейского района, утвержденн</w:t>
      </w:r>
      <w:r w:rsidR="00387B0B">
        <w:rPr>
          <w:rFonts w:ascii="Times New Roman" w:hAnsi="Times New Roman" w:cs="Times New Roman"/>
          <w:sz w:val="24"/>
          <w:szCs w:val="24"/>
        </w:rPr>
        <w:t xml:space="preserve">ым </w:t>
      </w:r>
      <w:r w:rsidR="00387B0B" w:rsidRPr="00387B0B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Ейского городского поселения Ейского  района от 02 июня 2025 года № 422</w:t>
      </w:r>
      <w:r w:rsidR="004A32BF">
        <w:rPr>
          <w:rFonts w:ascii="Times New Roman" w:hAnsi="Times New Roman" w:cs="Times New Roman"/>
          <w:sz w:val="24"/>
          <w:szCs w:val="24"/>
        </w:rPr>
        <w:t>,</w:t>
      </w:r>
      <w:r w:rsidR="00387B0B">
        <w:rPr>
          <w:rFonts w:ascii="Times New Roman" w:hAnsi="Times New Roman" w:cs="Times New Roman"/>
          <w:sz w:val="24"/>
          <w:szCs w:val="24"/>
        </w:rPr>
        <w:t xml:space="preserve"> </w:t>
      </w:r>
      <w:r w:rsidRPr="00614F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EA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387B0B">
        <w:rPr>
          <w:rFonts w:ascii="Times New Roman" w:hAnsi="Times New Roman" w:cs="Times New Roman"/>
          <w:sz w:val="24"/>
          <w:szCs w:val="24"/>
        </w:rPr>
        <w:t xml:space="preserve"> </w:t>
      </w:r>
      <w:r w:rsidR="004A32BF">
        <w:rPr>
          <w:rFonts w:ascii="Times New Roman" w:hAnsi="Times New Roman" w:cs="Times New Roman"/>
          <w:sz w:val="24"/>
          <w:szCs w:val="24"/>
        </w:rPr>
        <w:t xml:space="preserve">зоны запрета, медленные зоны для </w:t>
      </w:r>
      <w:r w:rsidRPr="00614FEA">
        <w:rPr>
          <w:rFonts w:ascii="Times New Roman" w:hAnsi="Times New Roman" w:cs="Times New Roman"/>
          <w:sz w:val="24"/>
          <w:szCs w:val="24"/>
        </w:rPr>
        <w:t xml:space="preserve"> средств индивидуальной мобильности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территориях общего пользования.</w:t>
      </w:r>
    </w:p>
    <w:p w14:paraId="2DCAB22B" w14:textId="1058DF17" w:rsidR="00D33BCD" w:rsidRDefault="00D6490B" w:rsidP="00D3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61496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614969">
        <w:rPr>
          <w:rFonts w:ascii="Times New Roman" w:hAnsi="Times New Roman" w:cs="Times New Roman"/>
          <w:sz w:val="24"/>
          <w:szCs w:val="24"/>
        </w:rPr>
        <w:t xml:space="preserve"> нормативного право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614969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Pr="0061496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Pr="00614969">
        <w:rPr>
          <w:rFonts w:ascii="Times New Roman" w:hAnsi="Times New Roman" w:cs="Times New Roman"/>
          <w:sz w:val="24"/>
          <w:szCs w:val="24"/>
        </w:rPr>
        <w:t xml:space="preserve"> </w:t>
      </w:r>
      <w:r w:rsidR="00D33BCD">
        <w:rPr>
          <w:rFonts w:ascii="Times New Roman" w:hAnsi="Times New Roman" w:cs="Times New Roman"/>
          <w:sz w:val="24"/>
          <w:szCs w:val="24"/>
        </w:rPr>
        <w:t xml:space="preserve"> 27 августа по 4 </w:t>
      </w:r>
      <w:proofErr w:type="gramStart"/>
      <w:r w:rsidR="00D33BCD">
        <w:rPr>
          <w:rFonts w:ascii="Times New Roman" w:hAnsi="Times New Roman" w:cs="Times New Roman"/>
          <w:sz w:val="24"/>
          <w:szCs w:val="24"/>
        </w:rPr>
        <w:t>сентября  2025</w:t>
      </w:r>
      <w:proofErr w:type="gramEnd"/>
      <w:r w:rsidR="00D33B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14969">
        <w:rPr>
          <w:rFonts w:ascii="Times New Roman" w:hAnsi="Times New Roman" w:cs="Times New Roman"/>
          <w:sz w:val="24"/>
          <w:szCs w:val="24"/>
        </w:rPr>
        <w:t xml:space="preserve">   проводилась антикоррупционная экспертиза.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CD">
        <w:rPr>
          <w:rFonts w:ascii="Times New Roman" w:hAnsi="Times New Roman" w:cs="Times New Roman"/>
          <w:sz w:val="24"/>
          <w:szCs w:val="24"/>
        </w:rPr>
        <w:t xml:space="preserve">Заключений по проекту правового акта в данный </w:t>
      </w:r>
      <w:proofErr w:type="gramStart"/>
      <w:r w:rsidR="00D33BCD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="00D33BCD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5421DED5" w14:textId="77777777" w:rsidR="00D33BCD" w:rsidRPr="00641B31" w:rsidRDefault="00D33BCD" w:rsidP="00D33B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B31">
        <w:rPr>
          <w:rFonts w:ascii="Times New Roman" w:hAnsi="Times New Roman" w:cs="Times New Roman"/>
          <w:sz w:val="24"/>
          <w:szCs w:val="24"/>
        </w:rPr>
        <w:t>Проект  коррупциогенных</w:t>
      </w:r>
      <w:proofErr w:type="gramEnd"/>
      <w:r w:rsidRPr="00641B31">
        <w:rPr>
          <w:rFonts w:ascii="Times New Roman" w:hAnsi="Times New Roman" w:cs="Times New Roman"/>
          <w:sz w:val="24"/>
          <w:szCs w:val="24"/>
        </w:rPr>
        <w:t xml:space="preserve"> факторов не содержит и рекомендуется к принятию.</w:t>
      </w:r>
    </w:p>
    <w:p w14:paraId="326E6899" w14:textId="77777777" w:rsidR="00D33BCD" w:rsidRDefault="00D33BCD" w:rsidP="00D33BCD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50AF798B" w14:textId="77777777" w:rsidR="00D33BCD" w:rsidRDefault="00D33BCD" w:rsidP="00D33BCD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76D699AB" w14:textId="70C887A7" w:rsidR="00D33BCD" w:rsidRDefault="00D33BCD" w:rsidP="00D33B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21D21C99" w14:textId="77777777" w:rsidR="00D33BCD" w:rsidRDefault="00D33BCD" w:rsidP="00D33B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3675DE" w14:textId="77777777" w:rsidR="00D6490B" w:rsidRPr="00614969" w:rsidRDefault="00D6490B" w:rsidP="00D64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10EE82" w14:textId="77777777" w:rsidR="00D6490B" w:rsidRPr="00614969" w:rsidRDefault="00D6490B" w:rsidP="00D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BF8E7" w14:textId="77777777" w:rsidR="00D6490B" w:rsidRPr="00D6490B" w:rsidRDefault="00D6490B" w:rsidP="00D6490B">
      <w:pPr>
        <w:rPr>
          <w:b/>
          <w:bCs/>
        </w:rPr>
      </w:pPr>
    </w:p>
    <w:p w14:paraId="62889EF7" w14:textId="77777777" w:rsidR="00D6490B" w:rsidRPr="00D6490B" w:rsidRDefault="00D6490B" w:rsidP="00D6490B">
      <w:pPr>
        <w:rPr>
          <w:b/>
          <w:bCs/>
        </w:rPr>
      </w:pPr>
    </w:p>
    <w:p w14:paraId="22D7E455" w14:textId="73F1AC7D" w:rsidR="00FB56B1" w:rsidRDefault="00D6490B" w:rsidP="00D6490B">
      <w:r w:rsidRPr="00D6490B">
        <w:tab/>
        <w:t xml:space="preserve">В </w:t>
      </w:r>
    </w:p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35"/>
    <w:rsid w:val="001E0B07"/>
    <w:rsid w:val="00387B0B"/>
    <w:rsid w:val="004A32BF"/>
    <w:rsid w:val="00543BB1"/>
    <w:rsid w:val="005E1735"/>
    <w:rsid w:val="00951AAE"/>
    <w:rsid w:val="00D33BCD"/>
    <w:rsid w:val="00D6490B"/>
    <w:rsid w:val="00E86205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91F5B"/>
  <w15:chartTrackingRefBased/>
  <w15:docId w15:val="{84E41845-68A8-43DB-9C18-FB0B6860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7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7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7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7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7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7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7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7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7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7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173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6490B"/>
    <w:rPr>
      <w:color w:val="0563C1" w:themeColor="hyperlink"/>
      <w:u w:val="single"/>
    </w:rPr>
  </w:style>
  <w:style w:type="paragraph" w:customStyle="1" w:styleId="ConsPlusTitle">
    <w:name w:val="ConsPlusTitle"/>
    <w:rsid w:val="00D33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5</cp:revision>
  <cp:lastPrinted>2025-09-11T14:05:00Z</cp:lastPrinted>
  <dcterms:created xsi:type="dcterms:W3CDTF">2025-09-09T14:52:00Z</dcterms:created>
  <dcterms:modified xsi:type="dcterms:W3CDTF">2025-09-11T14:06:00Z</dcterms:modified>
</cp:coreProperties>
</file>