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9BA" w14:textId="7EC60D87" w:rsidR="007D2109" w:rsidRDefault="007D2109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C6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14:paraId="16F05250" w14:textId="4A90CE8B" w:rsidR="007D2109" w:rsidRDefault="007D2109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Ейского городского поселения Ейского района</w:t>
      </w:r>
    </w:p>
    <w:p w14:paraId="1D059C80" w14:textId="6A846CBF" w:rsidR="007D2109" w:rsidRDefault="00D85A9C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17.06.2026 № 488</w:t>
      </w:r>
    </w:p>
    <w:p w14:paraId="1B966B99" w14:textId="77777777" w:rsidR="007D2109" w:rsidRDefault="007D2109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62279" w14:textId="2C1937A4" w:rsidR="00845081" w:rsidRPr="00183468" w:rsidRDefault="007D2109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C60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28756B61" w14:textId="77777777" w:rsidR="00845081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51F89" w14:textId="77777777" w:rsidR="00845081" w:rsidRPr="00183468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</w:t>
      </w:r>
    </w:p>
    <w:p w14:paraId="48B7A68E" w14:textId="77777777" w:rsidR="00845081" w:rsidRPr="00183468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487D82FB" w14:textId="77777777" w:rsidR="00845081" w:rsidRPr="00183468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городского поселения </w:t>
      </w:r>
    </w:p>
    <w:p w14:paraId="1216B885" w14:textId="77777777" w:rsidR="00845081" w:rsidRPr="00183468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0E0A0F96" w14:textId="77777777" w:rsidR="007D2109" w:rsidRDefault="00845081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D2109"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 2023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2109">
        <w:rPr>
          <w:rFonts w:ascii="Times New Roman" w:eastAsia="Times New Roman" w:hAnsi="Times New Roman" w:cs="Times New Roman"/>
          <w:sz w:val="28"/>
          <w:szCs w:val="28"/>
          <w:lang w:eastAsia="ru-RU"/>
        </w:rPr>
        <w:t>884</w:t>
      </w:r>
    </w:p>
    <w:p w14:paraId="7AF2AA33" w14:textId="77777777" w:rsidR="007D2109" w:rsidRDefault="007D2109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Ейского городского поселения Ейского района </w:t>
      </w:r>
    </w:p>
    <w:p w14:paraId="0CB177EC" w14:textId="27866BC6" w:rsidR="00845081" w:rsidRPr="00183468" w:rsidRDefault="00D85A9C" w:rsidP="0057638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17.06.2026 № 488</w:t>
      </w:r>
      <w:bookmarkStart w:id="0" w:name="_GoBack"/>
      <w:bookmarkEnd w:id="0"/>
      <w:r w:rsidR="007D210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ACB4FE" w14:textId="77777777" w:rsidR="00845081" w:rsidRPr="00183468" w:rsidRDefault="00845081" w:rsidP="00845081">
      <w:pPr>
        <w:widowControl w:val="0"/>
        <w:spacing w:after="0" w:line="240" w:lineRule="auto"/>
        <w:ind w:left="510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A85F7F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66646234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 xml:space="preserve">определения объёма и условий предоставления субсидий </w:t>
      </w:r>
    </w:p>
    <w:p w14:paraId="34184147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 xml:space="preserve">на иные цели муниципальным бюджетным учреждениям Ейского городского поселения Ейского района </w:t>
      </w:r>
    </w:p>
    <w:p w14:paraId="218D1936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C3426" w14:textId="77777777" w:rsidR="00845081" w:rsidRPr="00183468" w:rsidRDefault="00845081" w:rsidP="0084508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 w:cs="Times New Roman"/>
          <w:sz w:val="28"/>
          <w:szCs w:val="28"/>
        </w:rPr>
      </w:pPr>
      <w:r w:rsidRPr="00183468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07995CEA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right="84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8E3EF2" w14:textId="11D243D3" w:rsidR="00845081" w:rsidRPr="00A970FF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68">
        <w:rPr>
          <w:rFonts w:ascii="Times New Roman" w:hAnsi="Times New Roman" w:cs="Times New Roman"/>
          <w:sz w:val="28"/>
          <w:szCs w:val="28"/>
        </w:rPr>
        <w:t>Настоящий Порядок определения объёма и условий предоставления субсидий на иные цели муниципальным бюджетным учреждениям Ейского городского поселения Ейского района (далее – Порядок) разработан 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83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3468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ёй</w:t>
      </w:r>
      <w:r w:rsidRPr="00183468">
        <w:rPr>
          <w:rFonts w:ascii="Times New Roman" w:hAnsi="Times New Roman" w:cs="Times New Roman"/>
          <w:sz w:val="28"/>
          <w:szCs w:val="28"/>
        </w:rPr>
        <w:t xml:space="preserve"> 78.1 Бюджетного кодекса Российской Федерации, на основании постановления Правительства Российской Федерации  от 22 февраля 2020 года </w:t>
      </w:r>
      <w:r>
        <w:rPr>
          <w:rFonts w:ascii="Times New Roman" w:hAnsi="Times New Roman" w:cs="Times New Roman"/>
          <w:sz w:val="28"/>
          <w:szCs w:val="28"/>
        </w:rPr>
        <w:t>№ 203</w:t>
      </w:r>
      <w:r w:rsidR="00B466B6">
        <w:rPr>
          <w:rFonts w:ascii="Times New Roman" w:hAnsi="Times New Roman" w:cs="Times New Roman"/>
          <w:sz w:val="28"/>
          <w:szCs w:val="28"/>
        </w:rPr>
        <w:t xml:space="preserve">» </w:t>
      </w:r>
      <w:r w:rsidRPr="00183468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 и муниципальным правовым актам, устанавливающим порядок определения объёма и условий предоставления бюджетным и автономным учреждениям субсидий на иные цели</w:t>
      </w:r>
      <w:r w:rsidR="00B466B6">
        <w:rPr>
          <w:rFonts w:ascii="Times New Roman" w:hAnsi="Times New Roman" w:cs="Times New Roman"/>
          <w:sz w:val="28"/>
          <w:szCs w:val="28"/>
        </w:rPr>
        <w:t>»</w:t>
      </w:r>
      <w:r w:rsidRPr="00183468">
        <w:rPr>
          <w:rFonts w:ascii="Times New Roman" w:hAnsi="Times New Roman" w:cs="Times New Roman"/>
          <w:sz w:val="28"/>
          <w:szCs w:val="28"/>
        </w:rPr>
        <w:t xml:space="preserve"> и устанавливает порядок определения объёма и условия предоставления субсидий на иные цели муниципальным бюджетным </w:t>
      </w:r>
      <w:r w:rsidRPr="00A970FF">
        <w:rPr>
          <w:rFonts w:ascii="Times New Roman" w:hAnsi="Times New Roman" w:cs="Times New Roman"/>
          <w:sz w:val="28"/>
          <w:szCs w:val="28"/>
        </w:rPr>
        <w:t xml:space="preserve">учреждениям, </w:t>
      </w:r>
      <w:r w:rsidR="00B466B6" w:rsidRPr="00A970FF">
        <w:rPr>
          <w:rFonts w:ascii="Times New Roman" w:hAnsi="Times New Roman" w:cs="Times New Roman"/>
          <w:sz w:val="28"/>
          <w:szCs w:val="28"/>
        </w:rPr>
        <w:t>финансируемым из бюджета Ейского городского поселения Ейского района</w:t>
      </w:r>
      <w:r w:rsidRPr="00A970FF">
        <w:rPr>
          <w:rFonts w:ascii="Times New Roman" w:hAnsi="Times New Roman" w:cs="Times New Roman"/>
          <w:sz w:val="28"/>
          <w:szCs w:val="28"/>
        </w:rPr>
        <w:t>.</w:t>
      </w:r>
    </w:p>
    <w:p w14:paraId="69119DC2" w14:textId="07B9F30D" w:rsidR="00845081" w:rsidRPr="00A970FF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70FF">
        <w:rPr>
          <w:rFonts w:ascii="Times New Roman" w:hAnsi="Times New Roman" w:cs="Times New Roman"/>
          <w:sz w:val="28"/>
          <w:szCs w:val="28"/>
        </w:rPr>
        <w:t>Субсидии на иные цели предоставляются муниципальным бюджетным учреждениям Ейского городского поселения Ейского района (далее – Учреждения) в пределах лимитов бюджетных обязательств и бюджетных ассигнований</w:t>
      </w:r>
      <w:r w:rsidR="00B466B6" w:rsidRPr="00A970FF">
        <w:rPr>
          <w:rFonts w:ascii="Times New Roman" w:hAnsi="Times New Roman" w:cs="Times New Roman"/>
          <w:sz w:val="28"/>
          <w:szCs w:val="28"/>
        </w:rPr>
        <w:t xml:space="preserve"> утверждённых</w:t>
      </w:r>
      <w:r w:rsidRPr="00A970FF">
        <w:rPr>
          <w:rFonts w:ascii="Times New Roman" w:hAnsi="Times New Roman" w:cs="Times New Roman"/>
          <w:sz w:val="28"/>
          <w:szCs w:val="28"/>
        </w:rPr>
        <w:t xml:space="preserve"> главному распорядителю средств бюджета</w:t>
      </w:r>
      <w:r w:rsidR="00B466B6" w:rsidRPr="00A970FF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6D031C" w:rsidRPr="00A970FF">
        <w:rPr>
          <w:rFonts w:ascii="Times New Roman" w:hAnsi="Times New Roman" w:cs="Times New Roman"/>
          <w:sz w:val="28"/>
          <w:szCs w:val="28"/>
        </w:rPr>
        <w:t xml:space="preserve"> (далее – ГРБС, главный распорядитель средств бюджета)</w:t>
      </w:r>
      <w:r w:rsidR="00B466B6" w:rsidRPr="00A970FF">
        <w:rPr>
          <w:rFonts w:ascii="Times New Roman" w:hAnsi="Times New Roman" w:cs="Times New Roman"/>
          <w:sz w:val="28"/>
          <w:szCs w:val="28"/>
        </w:rPr>
        <w:t>, в ведении которого находится Учреждение, на текущий финансовый год и плановый период.</w:t>
      </w:r>
    </w:p>
    <w:p w14:paraId="63DDFF21" w14:textId="77777777" w:rsidR="00845081" w:rsidRPr="003107D9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0FF">
        <w:rPr>
          <w:rFonts w:ascii="Times New Roman" w:hAnsi="Times New Roman" w:cs="Times New Roman"/>
          <w:sz w:val="28"/>
          <w:szCs w:val="28"/>
        </w:rPr>
        <w:t xml:space="preserve">Субсидии Учреждениям предоставляются в рамках реализации </w:t>
      </w:r>
      <w:r w:rsidRPr="003107D9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соответствующей муниципальной программы Ейского городского поселения Ейского района в соответствии с перечнем и на цели, установленные приложением № 1 к настоящему Порядку, а также в целях </w:t>
      </w:r>
      <w:r w:rsidRPr="003107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погашения задолженности по денежным обязательствам Учреждений, возникшим в силу принятия решений о реорганизации или изменении типа учреждения в целях создания муниципального казённого учреждения, в том числе по судебным актам, вступившим в законную силу, исполнительным документам и осуществления мероприятий по реорганизации или ликвидации Учреждения.</w:t>
      </w:r>
    </w:p>
    <w:p w14:paraId="56918528" w14:textId="77777777" w:rsidR="00845081" w:rsidRPr="00DE42B0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субсидия предоставляется в целях реализации</w:t>
      </w:r>
      <w:r w:rsidRPr="00845081">
        <w:rPr>
          <w:rFonts w:ascii="Times New Roman" w:hAnsi="Times New Roman" w:cs="Times New Roman"/>
          <w:sz w:val="28"/>
          <w:szCs w:val="28"/>
        </w:rPr>
        <w:t xml:space="preserve">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 указывается наименование соответствующих программ, проектов. </w:t>
      </w:r>
    </w:p>
    <w:p w14:paraId="27AE2626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A58BE" w14:textId="77777777" w:rsidR="00845081" w:rsidRPr="00183468" w:rsidRDefault="00845081" w:rsidP="0084508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предоставления субсидий</w:t>
      </w:r>
    </w:p>
    <w:p w14:paraId="452B622A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1C9BD" w14:textId="01C5D33E" w:rsidR="00845081" w:rsidRPr="00576387" w:rsidRDefault="00845081" w:rsidP="0084508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субсидии Учреждение предоставляет </w:t>
      </w:r>
      <w:r w:rsidR="00B466B6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главному распорядителю средств бюджета 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следующую информацию и документы:</w:t>
      </w:r>
    </w:p>
    <w:p w14:paraId="3E852164" w14:textId="0E3CC5F6" w:rsidR="00845081" w:rsidRPr="00576387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о предоставлении Учреждению субсидий с указанием муниципальной программы Ейского городского поселения Ейского района, цели субсидии, объёма запрашиваемой субсидии</w:t>
      </w:r>
      <w:r w:rsidR="00B466B6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5EC8FB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пояснительную записку, содержащую обоснование необходимости предоставления средств бюджета на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определённые абзацем третьи  пункта 2.7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включая расчёт-обоснование суммы с приложением подтверждающих документов (сметы на проведение ремонтных работ (предварительной сметы), предложения поставщиков, статистические данные и (или) иную информацию исходя из целей предоставления субсидии);</w:t>
      </w:r>
    </w:p>
    <w:p w14:paraId="1350FBE2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объектов, подлежащих капитальному ремонту (ремонту), акт обследования таких объектов, дефектную ведомость, смету расходов (предварительную смету расходов) если целью предоставления субсидии является проведение капитального ремонта (ремонта), реставрации;</w:t>
      </w:r>
    </w:p>
    <w:p w14:paraId="24DBD782" w14:textId="4A62DAF0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мероприятий, калькуляцию расходов с обоснованием сумм расходов если субсидия предоставляется на проведение мероприятий, в том числе участие в семинарах, конференциях, медицинских осмотров сотрудников;</w:t>
      </w:r>
    </w:p>
    <w:p w14:paraId="20E757DE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планируемом к приобретению имуществе, цели использования имущества, его технические характеристики, если субсидия предоставляется на приобретение имущества;</w:t>
      </w:r>
    </w:p>
    <w:p w14:paraId="6622979E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наличии, техническом состоянии и сроке ввода в эксплуатацию имущества, требующего капитального ремонта (ремонта) или замены;</w:t>
      </w:r>
    </w:p>
    <w:p w14:paraId="581F7C89" w14:textId="77777777" w:rsidR="00845081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национальном проекте (программе), в том числе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федеральном проекте, входящ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м в состав соответствующего национального проекта (программы), или региональном проекте, о государственной программе Краснодарского края, если субсидия предоставляется в целях реализации мероприятий соответствующего национального проекта, федерального проекта, регионального проекта, государственной программы Краснодарского края;</w:t>
      </w:r>
    </w:p>
    <w:p w14:paraId="4AF98270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иную информацию исходя из целей предоставления субсидий.</w:t>
      </w:r>
    </w:p>
    <w:p w14:paraId="610DE764" w14:textId="77777777" w:rsidR="00845081" w:rsidRPr="00183468" w:rsidRDefault="00845081" w:rsidP="0084508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которым должно соответствовать Учреждение                     на дату принятия решения о предоставлении субсидии:</w:t>
      </w:r>
    </w:p>
    <w:p w14:paraId="6D72C5F6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и сборах.</w:t>
      </w:r>
    </w:p>
    <w:p w14:paraId="67215804" w14:textId="77777777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отсутств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задолженности перед бюджетом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предоставляет справку налогового органа об отсутствии у Учреждения 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53A6FCB" w14:textId="77777777" w:rsidR="00845081" w:rsidRPr="00183468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просроченной задолженности по возврату в местный бюджет в соответствии с правовым актом субсидий, бюджетных инвестиций, предоставленных в том числе в соответствии с иными муниципальными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правовыми акта, </w:t>
      </w: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845081">
        <w:rPr>
          <w:rFonts w:ascii="Times New Roman" w:hAnsi="Times New Roman" w:cs="Times New Roman"/>
          <w:sz w:val="28"/>
          <w:szCs w:val="28"/>
        </w:rPr>
        <w:t xml:space="preserve">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муниципальными правовыми актами  администрации Ейского городского поселения Ейского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F6629" w14:textId="02E04212" w:rsidR="00845081" w:rsidRPr="00576387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Решение о предоставлении (об отказе) субсидии Учреждению принимается комиссией, 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которой и регламент работы которой утверждается </w:t>
      </w:r>
      <w:r w:rsidR="00B466B6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локальным актом главного распорядителя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оформляется протоколом.</w:t>
      </w:r>
    </w:p>
    <w:p w14:paraId="6E5EFB33" w14:textId="77777777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течение 7 (семи) рабочих дней со дня поступления документов, указанных в пункте 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 проверку предоставленных Учреждением документов и информации на соответствие требованиям, установленным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 и 2.2 настоящего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принимает решение о предоставлении субсидии или об отказе в предоставлении субсидии. </w:t>
      </w:r>
    </w:p>
    <w:p w14:paraId="4CD7B83B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отказа Учреждению в предоставлении субсидии является:</w:t>
      </w:r>
    </w:p>
    <w:p w14:paraId="0AC38E12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несоответствие представленных Учреждением документов требованиям, определенным в соответствии с пунктом 2.1 настоящего Порядка, или представления неполного комплекта указанных документов;</w:t>
      </w:r>
    </w:p>
    <w:p w14:paraId="0B2E0BD4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недостоверность информации, содержащейся в документах, представленных учреждением;</w:t>
      </w:r>
    </w:p>
    <w:p w14:paraId="00887BD7" w14:textId="4707E89D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отсутствие у главного распорядителя средств бюджета  лимитов бюджетных обязательств и бюджетных ассигнований на предоставление Учреждению субсидий на иные цели.</w:t>
      </w:r>
    </w:p>
    <w:p w14:paraId="0F03A6F3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повторно направить документы после устранения причин отказа в предоставлении субсидии. При повторной подаче Учреждением документов их рассмотрение осуществляется в порядке, установленном пунктом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14:paraId="1A286277" w14:textId="3B6879F1" w:rsidR="00845081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5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 В решении о предоставлении субсидии указываются  цели её предоставления и  размер с учётом непревышения лимитов бюджетных обязательств и бюджетных ассигнований, 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доведённых </w:t>
      </w:r>
      <w:r w:rsidR="00F70052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распорядителю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соответствующим кодам бюджетной классификации на цели предоставления субсидий бюджетным учреждениям или</w:t>
      </w:r>
      <w:r w:rsidRPr="00576387">
        <w:rPr>
          <w:rFonts w:ascii="Times New Roman" w:hAnsi="Times New Roman" w:cs="Times New Roman"/>
          <w:sz w:val="28"/>
          <w:szCs w:val="28"/>
        </w:rPr>
        <w:t xml:space="preserve"> порядок расчета размера субсидии с указанием информации, обосновывающей ее размер (формулы расчета и порядок их применения и (или) иная информация исходя из целей предоставления субсидии), и источник ее получения, за исключением случаев, когда размер субсидии определен решением о бюджете, постановлением администрации Ейского городского поселения Ейского района. </w:t>
      </w:r>
    </w:p>
    <w:p w14:paraId="1A563853" w14:textId="3C327EE5" w:rsidR="00845081" w:rsidRPr="00576387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При принятии комиссией решения о предоставлении субсидии Учреждению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110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F5110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F5110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3-х (трёх) рабочих дней со дня принятия решения, 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подготавливает и подписывает 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по форме, утверждённой приложением № 2 к настоящему Порядку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BB961D" w14:textId="686CC6A5" w:rsidR="00845081" w:rsidRPr="00576387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предоставлении субсидий составляется в трёх экземплярах, по одному для Учреждения, 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распорядителю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финансово-экономическ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1B1FEC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Ейского городского поселения Ейского района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7AC371" w14:textId="77777777" w:rsidR="00845081" w:rsidRPr="00576387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Соглашение о предоставлении субсидий Учреждению содержит следующие обязательные условия: </w:t>
      </w:r>
    </w:p>
    <w:p w14:paraId="33A8B3AC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14:paraId="6A019D5B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(при наличии в государственных (муниципальных) программах результатов реализации таких программ), указанных в пункте 1.3 настоящего Порядка</w:t>
      </w:r>
      <w:hyperlink r:id="rId7" w:history="1"/>
      <w:r w:rsidRPr="00845081">
        <w:rPr>
          <w:rFonts w:ascii="Times New Roman" w:hAnsi="Times New Roman" w:cs="Times New Roman"/>
          <w:sz w:val="28"/>
          <w:szCs w:val="28"/>
        </w:rPr>
        <w:t xml:space="preserve"> (в случае если субсидия предоставляется в целях реализации таких программ, проектов),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</w:p>
    <w:p w14:paraId="5AFE9E06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план мероприятий по достижению результатов предоставления субсидии;</w:t>
      </w:r>
    </w:p>
    <w:p w14:paraId="75013095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размер субсидии;</w:t>
      </w:r>
    </w:p>
    <w:p w14:paraId="49B1AD41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сроки (график) перечисления субсидии;</w:t>
      </w:r>
    </w:p>
    <w:p w14:paraId="40506A75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сроки представления отчетности;</w:t>
      </w:r>
    </w:p>
    <w:p w14:paraId="6810EE28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6C8D64B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14:paraId="075CFDA6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основания для досрочного прекращения соглашения по решению органа-учредителя в одностороннем порядке, в том числе в связи с:</w:t>
      </w:r>
    </w:p>
    <w:p w14:paraId="157B7BE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реорганизацией (за исключением реорганизации в форме присоединения) или ликвидацией учреждения;</w:t>
      </w:r>
    </w:p>
    <w:p w14:paraId="3D4C57E1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нарушением учреждением целей и условий предоставления субсидии, установленных правовым актом и (или) соглашением;</w:t>
      </w:r>
    </w:p>
    <w:p w14:paraId="34D43738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запрет на расторжение соглашения учреждением в одностороннем порядке;</w:t>
      </w:r>
    </w:p>
    <w:p w14:paraId="4C572913" w14:textId="77777777" w:rsid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>е положения (при необходимости).</w:t>
      </w:r>
    </w:p>
    <w:p w14:paraId="46CF8D8D" w14:textId="265EAC6B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внесения изменений в заключённое соглашение в сторону увеличения объёма субсидии 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</w:t>
      </w:r>
      <w:r w:rsidR="004C04A4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распорядителю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и документы, установленные пунктом 2.1 настоящего Порядка, с подробным пояснением необходимости увеличения.</w:t>
      </w:r>
    </w:p>
    <w:p w14:paraId="23763749" w14:textId="65A8B6ED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внесения изменений в заключённое соглашение в сторону уменьшения объёма субсидии Учреждение предоставляет </w:t>
      </w:r>
      <w:r w:rsidR="004C04A4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распорядителю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подробную пояснительную записку с обоснованием уменьшаемой суммы.  </w:t>
      </w:r>
    </w:p>
    <w:p w14:paraId="0933B5ED" w14:textId="1681A970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r w:rsidR="004C04A4"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распорядитель средств бюджета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представленную информацию и документы в соответствии с пунктом 2.3 настоящего Порядка. </w:t>
      </w:r>
    </w:p>
    <w:p w14:paraId="1FD706BD" w14:textId="252DACAE" w:rsidR="00845081" w:rsidRPr="00576387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В</w:t>
      </w:r>
      <w:r w:rsidRPr="00576387">
        <w:rPr>
          <w:rFonts w:ascii="Times New Roman" w:eastAsia="Calibri" w:hAnsi="Times New Roman" w:cs="Times New Roman"/>
          <w:sz w:val="28"/>
          <w:szCs w:val="28"/>
        </w:rPr>
        <w:t xml:space="preserve">ыплата субсидии Учреждению осуществляется </w:t>
      </w:r>
      <w:r w:rsidR="004C04A4" w:rsidRPr="00576387">
        <w:rPr>
          <w:rFonts w:ascii="Times New Roman" w:eastAsia="Calibri" w:hAnsi="Times New Roman" w:cs="Times New Roman"/>
          <w:sz w:val="28"/>
          <w:szCs w:val="28"/>
        </w:rPr>
        <w:t>главным распорядителем средств бюджета</w:t>
      </w:r>
      <w:r w:rsidRPr="0057638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графиком перечисления субсидии, являющимся приложением к соглашению о предоставлении субсидии, после предоставления Учреждением информации и документов, предусмотренных пунктом 2.11 настоящего Порядка.</w:t>
      </w:r>
    </w:p>
    <w:p w14:paraId="172A38A2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76387">
        <w:rPr>
          <w:rFonts w:ascii="Times New Roman" w:eastAsia="Calibri" w:hAnsi="Times New Roman" w:cs="Times New Roman"/>
          <w:sz w:val="28"/>
          <w:szCs w:val="28"/>
        </w:rPr>
        <w:t xml:space="preserve">Субсидия перечисляется на счёт, открытый Учреждению в управлении Федерального казначейства по Краснодарскому краю, и указанный </w:t>
      </w:r>
      <w:r w:rsidRPr="00183468">
        <w:rPr>
          <w:rFonts w:ascii="Times New Roman" w:eastAsia="Calibri" w:hAnsi="Times New Roman" w:cs="Times New Roman"/>
          <w:sz w:val="28"/>
          <w:szCs w:val="28"/>
        </w:rPr>
        <w:t>в соглашении о предоставлении субсидии.</w:t>
      </w:r>
    </w:p>
    <w:p w14:paraId="49CB6CA0" w14:textId="0E8D55BE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>2.1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. Выплата Учреждению субсидий осуществляется </w:t>
      </w:r>
      <w:r w:rsidR="004C04A4" w:rsidRPr="00576387">
        <w:rPr>
          <w:rFonts w:ascii="Times New Roman" w:eastAsia="Calibri" w:hAnsi="Times New Roman" w:cs="Times New Roman"/>
          <w:sz w:val="28"/>
          <w:szCs w:val="28"/>
        </w:rPr>
        <w:t>главным распорядителем средств бюджета</w:t>
      </w:r>
      <w:r w:rsidRPr="00576387">
        <w:rPr>
          <w:rFonts w:ascii="Times New Roman" w:eastAsia="Calibri" w:hAnsi="Times New Roman" w:cs="Times New Roman"/>
          <w:sz w:val="28"/>
          <w:szCs w:val="28"/>
        </w:rPr>
        <w:t xml:space="preserve"> на основании заключённого соглашения о предоставлении субсидий в пределах доведённых лимитов бюджетных обязательств и бюджетных ассигнований после предоставления Учреждением следующих документов:</w:t>
      </w:r>
    </w:p>
    <w:p w14:paraId="1C1324CC" w14:textId="77777777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76387">
        <w:rPr>
          <w:rFonts w:ascii="Times New Roman" w:eastAsia="Calibri" w:hAnsi="Times New Roman" w:cs="Times New Roman"/>
          <w:sz w:val="28"/>
          <w:szCs w:val="28"/>
        </w:rPr>
        <w:t>1) заявки на перечисление субсидий с указанием объёма и цели субсидий, а также даты и номера заключённого соглашения,  согласованной с руководителем отраслевого органа, в ведении которого находится Учреждение;</w:t>
      </w:r>
    </w:p>
    <w:p w14:paraId="25776474" w14:textId="77777777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76387">
        <w:rPr>
          <w:rFonts w:ascii="Times New Roman" w:eastAsia="Calibri" w:hAnsi="Times New Roman" w:cs="Times New Roman"/>
          <w:sz w:val="28"/>
          <w:szCs w:val="28"/>
        </w:rPr>
        <w:t>2) копии муниципального контракта (договора) с приложениями, заверенной руководителем или контрактным управляющим Учреждения, заключившим муниципальный контракт (договор);</w:t>
      </w:r>
    </w:p>
    <w:p w14:paraId="70556E69" w14:textId="77777777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76387">
        <w:rPr>
          <w:rFonts w:ascii="Times New Roman" w:eastAsia="Calibri" w:hAnsi="Times New Roman" w:cs="Times New Roman"/>
          <w:sz w:val="28"/>
          <w:szCs w:val="28"/>
        </w:rPr>
        <w:t>3) копий актов выполненных работ (оказанных услуг, накладной на получение товара), заверенных  главным бухгалтером Учреждения или руководителем централизованной бухгалтерии;</w:t>
      </w:r>
    </w:p>
    <w:p w14:paraId="18799BCC" w14:textId="77777777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Calibri" w:hAnsi="Times New Roman" w:cs="Times New Roman"/>
          <w:sz w:val="28"/>
          <w:szCs w:val="28"/>
        </w:rPr>
        <w:t>4) копии судебного акта (исполнительного документа) в случае если субсидия предоставляется в целях погашения задолженности по судебным актам</w:t>
      </w: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вступившим в законную силу, исполнительным документам.</w:t>
      </w:r>
    </w:p>
    <w:p w14:paraId="0C5A9916" w14:textId="77777777" w:rsidR="00845081" w:rsidRPr="00576387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3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AAF8868" w14:textId="77777777" w:rsidR="00845081" w:rsidRPr="00576387" w:rsidRDefault="00845081" w:rsidP="00845081">
      <w:pPr>
        <w:pStyle w:val="ConsPlusTitle"/>
        <w:ind w:firstLine="709"/>
        <w:jc w:val="center"/>
        <w:outlineLvl w:val="1"/>
        <w:rPr>
          <w:b w:val="0"/>
          <w:sz w:val="28"/>
          <w:szCs w:val="28"/>
        </w:rPr>
      </w:pPr>
      <w:r w:rsidRPr="00576387">
        <w:rPr>
          <w:b w:val="0"/>
          <w:sz w:val="28"/>
          <w:szCs w:val="28"/>
        </w:rPr>
        <w:t xml:space="preserve">3. Требования к </w:t>
      </w:r>
      <w:bookmarkStart w:id="1" w:name="P115"/>
      <w:bookmarkEnd w:id="1"/>
      <w:r w:rsidRPr="00576387">
        <w:rPr>
          <w:b w:val="0"/>
          <w:sz w:val="28"/>
          <w:szCs w:val="28"/>
        </w:rPr>
        <w:t>отчётности</w:t>
      </w:r>
    </w:p>
    <w:p w14:paraId="0B10C617" w14:textId="77777777" w:rsidR="00845081" w:rsidRPr="00576387" w:rsidRDefault="00845081" w:rsidP="00845081">
      <w:pPr>
        <w:pStyle w:val="ConsPlusTitle"/>
        <w:ind w:firstLine="709"/>
        <w:jc w:val="center"/>
        <w:outlineLvl w:val="1"/>
        <w:rPr>
          <w:sz w:val="28"/>
          <w:szCs w:val="28"/>
        </w:rPr>
      </w:pPr>
    </w:p>
    <w:p w14:paraId="1D8C1EB3" w14:textId="5AB746D5" w:rsidR="00845081" w:rsidRPr="00576387" w:rsidRDefault="00845081" w:rsidP="00845081">
      <w:pPr>
        <w:pStyle w:val="ConsPlusNormal"/>
        <w:widowControl w:val="0"/>
        <w:ind w:firstLine="709"/>
        <w:jc w:val="both"/>
      </w:pPr>
      <w:r w:rsidRPr="00576387">
        <w:t>3.1.</w:t>
      </w:r>
      <w:r w:rsidRPr="00576387">
        <w:tab/>
        <w:t xml:space="preserve">Учреждение представляет </w:t>
      </w:r>
      <w:r w:rsidR="001B59D8" w:rsidRPr="00576387">
        <w:t>главному распорядителю средств бюджета</w:t>
      </w:r>
      <w:r w:rsidRPr="00576387">
        <w:t xml:space="preserve"> отчётность об использовании бюджетных средств и отчёт о достижении результатов, указанных в абзаце третьем пункта 2.7  настоящего Порядка, отчет о реализации плана мероприятий по достижению результатов предоставления субсидии, иных показателей (при их установлении) и отчетности об осуществлении расходов, источником финансового обеспечения которых является субсидия   ежеквартально не позднее 5 числа месяца, следующего за отчётным, а по итогам года -  в течение первых 5-ти (пяти) рабочих дней текущего года по формам, установленным приложениями       № 3 и 4 Соглашению о предоставлении Субсидии (приложение № 2 к настоящему Порядку).</w:t>
      </w:r>
    </w:p>
    <w:p w14:paraId="2382714D" w14:textId="2214C4FE" w:rsidR="00845081" w:rsidRDefault="001B59D8" w:rsidP="00845081">
      <w:pPr>
        <w:pStyle w:val="ConsPlusNormal"/>
        <w:widowControl w:val="0"/>
        <w:ind w:firstLine="709"/>
        <w:jc w:val="both"/>
      </w:pPr>
      <w:r w:rsidRPr="00576387">
        <w:t>Главный распорядитель средств бюджета</w:t>
      </w:r>
      <w:r w:rsidR="00845081" w:rsidRPr="00576387">
        <w:t xml:space="preserve"> Ейского городского поселения </w:t>
      </w:r>
      <w:r w:rsidR="00845081" w:rsidRPr="00845081">
        <w:t xml:space="preserve">вправе устанавливать в соглашении формы представления учреждением дополнительной отчетности и сроки их представления. </w:t>
      </w:r>
    </w:p>
    <w:p w14:paraId="5E415A42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C30742A" w14:textId="77777777" w:rsidR="00845081" w:rsidRPr="00183468" w:rsidRDefault="00845081" w:rsidP="00845081">
      <w:pPr>
        <w:pStyle w:val="ConsPlusTitle"/>
        <w:ind w:left="567" w:right="707" w:firstLine="709"/>
        <w:jc w:val="center"/>
        <w:outlineLvl w:val="1"/>
        <w:rPr>
          <w:b w:val="0"/>
          <w:sz w:val="28"/>
          <w:szCs w:val="28"/>
        </w:rPr>
      </w:pPr>
      <w:r w:rsidRPr="00183468">
        <w:rPr>
          <w:b w:val="0"/>
          <w:sz w:val="28"/>
          <w:szCs w:val="28"/>
        </w:rPr>
        <w:t>4.</w:t>
      </w:r>
      <w:r w:rsidRPr="00183468">
        <w:rPr>
          <w:b w:val="0"/>
          <w:sz w:val="28"/>
          <w:szCs w:val="28"/>
        </w:rPr>
        <w:tab/>
        <w:t>Порядок осуществления контроля за соблюдением целей, условий  и порядка предоставления субсидий и ответственность за их несоблюдение</w:t>
      </w:r>
    </w:p>
    <w:p w14:paraId="39E52F19" w14:textId="77777777" w:rsidR="00845081" w:rsidRPr="00183468" w:rsidRDefault="00845081" w:rsidP="00845081">
      <w:pPr>
        <w:pStyle w:val="ConsPlusTitle"/>
        <w:ind w:left="567" w:right="707" w:firstLine="709"/>
        <w:jc w:val="center"/>
        <w:outlineLvl w:val="1"/>
        <w:rPr>
          <w:b w:val="0"/>
          <w:sz w:val="28"/>
          <w:szCs w:val="28"/>
        </w:rPr>
      </w:pPr>
    </w:p>
    <w:p w14:paraId="284CA2A2" w14:textId="77777777" w:rsidR="00845081" w:rsidRPr="00845081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/>
          <w:sz w:val="28"/>
          <w:szCs w:val="28"/>
          <w:lang w:eastAsia="ar-SA"/>
        </w:rPr>
        <w:t>4.1.</w:t>
      </w:r>
      <w:r w:rsidRPr="00845081">
        <w:rPr>
          <w:rFonts w:ascii="Times New Roman" w:hAnsi="Times New Roman"/>
          <w:sz w:val="28"/>
          <w:szCs w:val="28"/>
        </w:rPr>
        <w:tab/>
      </w:r>
      <w:r w:rsidRPr="00845081">
        <w:rPr>
          <w:rFonts w:ascii="Times New Roman" w:hAnsi="Times New Roman" w:cs="Times New Roman"/>
          <w:sz w:val="28"/>
          <w:szCs w:val="28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1F07DE7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/>
          <w:sz w:val="28"/>
          <w:szCs w:val="28"/>
          <w:lang w:eastAsia="ar-SA"/>
        </w:rPr>
        <w:tab/>
        <w:t>4.2.</w:t>
      </w:r>
      <w:r w:rsidRPr="00845081">
        <w:rPr>
          <w:rFonts w:ascii="Times New Roman" w:hAnsi="Times New Roman"/>
          <w:sz w:val="28"/>
          <w:szCs w:val="28"/>
          <w:lang w:eastAsia="ar-SA"/>
        </w:rPr>
        <w:tab/>
      </w:r>
      <w:r w:rsidRPr="00845081">
        <w:rPr>
          <w:rFonts w:ascii="Times New Roman" w:hAnsi="Times New Roman" w:cs="Times New Roman"/>
          <w:sz w:val="28"/>
          <w:szCs w:val="28"/>
        </w:rPr>
        <w:t>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финансового года, подлежащих оплате в отчетном финансовом году, на основании постановления администрации Ейского городского поселения Ейского района.</w:t>
      </w:r>
    </w:p>
    <w:p w14:paraId="0BED7ABB" w14:textId="7504FD5D" w:rsidR="00845081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ab/>
        <w:t xml:space="preserve">Учреждение не </w:t>
      </w:r>
      <w:r w:rsidRPr="00576387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A81FEA" w:rsidRPr="00576387">
        <w:rPr>
          <w:rFonts w:ascii="Times New Roman" w:hAnsi="Times New Roman" w:cs="Times New Roman"/>
          <w:sz w:val="28"/>
          <w:szCs w:val="28"/>
        </w:rPr>
        <w:t>20</w:t>
      </w:r>
      <w:r w:rsidRPr="00576387">
        <w:rPr>
          <w:rFonts w:ascii="Times New Roman" w:hAnsi="Times New Roman" w:cs="Times New Roman"/>
          <w:sz w:val="28"/>
          <w:szCs w:val="28"/>
        </w:rPr>
        <w:t xml:space="preserve"> января года, следующего за отчетным, представляет </w:t>
      </w:r>
      <w:r w:rsidR="00604597" w:rsidRPr="00576387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Pr="00576387">
        <w:rPr>
          <w:rFonts w:ascii="Times New Roman" w:hAnsi="Times New Roman" w:cs="Times New Roman"/>
          <w:sz w:val="28"/>
          <w:szCs w:val="28"/>
        </w:rPr>
        <w:t>пояснительную записку</w:t>
      </w:r>
      <w:r w:rsidR="001B59D8" w:rsidRPr="00576387">
        <w:rPr>
          <w:rFonts w:ascii="Times New Roman" w:hAnsi="Times New Roman" w:cs="Times New Roman"/>
          <w:sz w:val="28"/>
          <w:szCs w:val="28"/>
        </w:rPr>
        <w:t xml:space="preserve">  </w:t>
      </w:r>
      <w:r w:rsidRPr="00576387">
        <w:rPr>
          <w:rFonts w:ascii="Times New Roman" w:hAnsi="Times New Roman" w:cs="Times New Roman"/>
          <w:sz w:val="28"/>
          <w:szCs w:val="28"/>
        </w:rPr>
        <w:t>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выплат.</w:t>
      </w:r>
    </w:p>
    <w:p w14:paraId="55BE3CD4" w14:textId="7CB87B44" w:rsidR="00A81FEA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87">
        <w:rPr>
          <w:rFonts w:ascii="Times New Roman" w:hAnsi="Times New Roman" w:cs="Times New Roman"/>
          <w:sz w:val="28"/>
          <w:szCs w:val="28"/>
        </w:rPr>
        <w:tab/>
      </w:r>
      <w:r w:rsidR="00A81FEA" w:rsidRPr="00576387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бюджета рассматривает предоставленные Учреждением документы и информацию в течение </w:t>
      </w:r>
      <w:r w:rsidR="00D14114" w:rsidRPr="00576387">
        <w:rPr>
          <w:rFonts w:ascii="Times New Roman" w:hAnsi="Times New Roman" w:cs="Times New Roman"/>
          <w:sz w:val="28"/>
          <w:szCs w:val="28"/>
        </w:rPr>
        <w:t>7</w:t>
      </w:r>
      <w:r w:rsidR="00A81FEA" w:rsidRPr="00576387">
        <w:rPr>
          <w:rFonts w:ascii="Times New Roman" w:hAnsi="Times New Roman" w:cs="Times New Roman"/>
          <w:sz w:val="28"/>
          <w:szCs w:val="28"/>
        </w:rPr>
        <w:t xml:space="preserve">-х рабочих дней. При подтверждении потребности  неиспользованных остатков бюджетных средств в текущему финансовом году на достижение цели, установленных при предоставлении субсидий, ГРБС направляет ходатайство на имя главы Ейского городского поселения Ейского района о </w:t>
      </w:r>
      <w:r w:rsidR="00DF4B65" w:rsidRPr="00576387">
        <w:rPr>
          <w:rFonts w:ascii="Times New Roman" w:hAnsi="Times New Roman" w:cs="Times New Roman"/>
          <w:sz w:val="28"/>
          <w:szCs w:val="28"/>
        </w:rPr>
        <w:t>необходимости и целесообразности предоставления неиспользованных остатков бюджетных средств в текущему финансовом году на достижение цели, установленных при предоставлении субсидий Учреждению в отчётном году.</w:t>
      </w:r>
    </w:p>
    <w:p w14:paraId="308A1E11" w14:textId="47E9F29E" w:rsidR="00845081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87">
        <w:rPr>
          <w:rFonts w:ascii="Times New Roman" w:hAnsi="Times New Roman" w:cs="Times New Roman"/>
          <w:sz w:val="28"/>
          <w:szCs w:val="28"/>
        </w:rPr>
        <w:t xml:space="preserve"> </w:t>
      </w:r>
      <w:r w:rsidR="00A81FEA" w:rsidRPr="00576387">
        <w:rPr>
          <w:rFonts w:ascii="Times New Roman" w:hAnsi="Times New Roman" w:cs="Times New Roman"/>
          <w:sz w:val="28"/>
          <w:szCs w:val="28"/>
        </w:rPr>
        <w:t xml:space="preserve">4.3. </w:t>
      </w:r>
      <w:r w:rsidRPr="00576387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обращения, указанного в пункте 4.2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администрация Ейского городского поселения Ейского района в течение 10 рабочих дней с даты направления указанного обращения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субсидии, в форме постановления администрации Ейского городского поселения Ейского района   либо отказывает </w:t>
      </w:r>
      <w:r w:rsidR="00DF4B65" w:rsidRPr="00576387">
        <w:rPr>
          <w:rFonts w:ascii="Times New Roman" w:hAnsi="Times New Roman" w:cs="Times New Roman"/>
          <w:sz w:val="28"/>
          <w:szCs w:val="28"/>
        </w:rPr>
        <w:t>ГРБС</w:t>
      </w:r>
      <w:r w:rsidRPr="00576387">
        <w:rPr>
          <w:rFonts w:ascii="Times New Roman" w:hAnsi="Times New Roman" w:cs="Times New Roman"/>
          <w:sz w:val="28"/>
          <w:szCs w:val="28"/>
        </w:rPr>
        <w:t xml:space="preserve"> в форме письма. К обращению </w:t>
      </w:r>
      <w:r w:rsidR="00DF4B65" w:rsidRPr="00576387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576387">
        <w:rPr>
          <w:rFonts w:ascii="Times New Roman" w:hAnsi="Times New Roman" w:cs="Times New Roman"/>
          <w:sz w:val="28"/>
          <w:szCs w:val="28"/>
        </w:rPr>
        <w:t xml:space="preserve">прикладываются информация о наличии </w:t>
      </w:r>
      <w:r w:rsidR="00DF4B65" w:rsidRPr="00576387">
        <w:rPr>
          <w:rFonts w:ascii="Times New Roman" w:hAnsi="Times New Roman" w:cs="Times New Roman"/>
          <w:sz w:val="28"/>
          <w:szCs w:val="28"/>
        </w:rPr>
        <w:t>у Учреждения</w:t>
      </w:r>
      <w:r w:rsidRPr="00576387">
        <w:rPr>
          <w:rFonts w:ascii="Times New Roman" w:hAnsi="Times New Roman" w:cs="Times New Roman"/>
          <w:sz w:val="28"/>
          <w:szCs w:val="28"/>
        </w:rPr>
        <w:t xml:space="preserve"> неисполненных обязательств, а также документы (копии документов), подтверждающие наличие и объ</w:t>
      </w:r>
      <w:r w:rsidR="00DF4B65" w:rsidRPr="00576387">
        <w:rPr>
          <w:rFonts w:ascii="Times New Roman" w:hAnsi="Times New Roman" w:cs="Times New Roman"/>
          <w:sz w:val="28"/>
          <w:szCs w:val="28"/>
        </w:rPr>
        <w:t>ё</w:t>
      </w:r>
      <w:r w:rsidRPr="00576387">
        <w:rPr>
          <w:rFonts w:ascii="Times New Roman" w:hAnsi="Times New Roman" w:cs="Times New Roman"/>
          <w:sz w:val="28"/>
          <w:szCs w:val="28"/>
        </w:rPr>
        <w:t>м указанных обязательств учреждения, источником финансового обеспечения которых являются не использованные на 1 января текущего финансового года остатки субсидий.</w:t>
      </w:r>
    </w:p>
    <w:p w14:paraId="3DB04C9D" w14:textId="59E8599B" w:rsidR="00845081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87">
        <w:rPr>
          <w:rFonts w:ascii="Times New Roman" w:hAnsi="Times New Roman" w:cs="Times New Roman"/>
          <w:sz w:val="28"/>
          <w:szCs w:val="28"/>
        </w:rPr>
        <w:tab/>
        <w:t xml:space="preserve">4.4. По результатам рассмотрения обращения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являются субсидии, для достижения целей, установленных при предоставлении субсидии,  </w:t>
      </w:r>
      <w:r w:rsidR="00DF4B65" w:rsidRPr="00576387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576387">
        <w:rPr>
          <w:rFonts w:ascii="Times New Roman" w:hAnsi="Times New Roman" w:cs="Times New Roman"/>
          <w:sz w:val="28"/>
          <w:szCs w:val="28"/>
        </w:rPr>
        <w:t>в течение 10 рабочих дней принимает решение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являются субсидии, в форме постановления администрации Ейского городского поселения   либо отказывает учреждению в форме письма. К обращению учреждения прикладываются информация о наличии у учреждения неисполненных обязательств, а также документы (копии документов), подтверждающие наличие и объем указанных обязательств учреждения (за исключением обязательств по выплатам физическим лицам), источником финансового обеспечения которых являются средства от возврата ранее произведенных учреждением выплат, на 1 января текущего финансового года.</w:t>
      </w:r>
    </w:p>
    <w:p w14:paraId="2F780617" w14:textId="6F323D70" w:rsidR="00845081" w:rsidRPr="00576387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 w:cs="Times New Roman"/>
          <w:sz w:val="28"/>
          <w:szCs w:val="28"/>
        </w:rPr>
        <w:tab/>
        <w:t xml:space="preserve">4.5. </w:t>
      </w:r>
      <w:r w:rsidR="002F5110" w:rsidRPr="00576387">
        <w:rPr>
          <w:rFonts w:ascii="Times New Roman" w:hAnsi="Times New Roman"/>
          <w:sz w:val="28"/>
          <w:szCs w:val="28"/>
        </w:rPr>
        <w:t>Главный распорядитель средств бюджета</w:t>
      </w:r>
      <w:r w:rsidRPr="00576387">
        <w:rPr>
          <w:rFonts w:ascii="Times New Roman" w:hAnsi="Times New Roman"/>
          <w:sz w:val="28"/>
          <w:szCs w:val="28"/>
        </w:rPr>
        <w:t xml:space="preserve"> и </w:t>
      </w:r>
      <w:r w:rsidRPr="00576387">
        <w:rPr>
          <w:rFonts w:ascii="Times New Roman" w:hAnsi="Times New Roman"/>
          <w:sz w:val="28"/>
          <w:szCs w:val="28"/>
          <w:lang w:eastAsia="ar-SA"/>
        </w:rPr>
        <w:t>органы муниципального финансового контроля осуществляют проверки соблюдения целей, условий и порядка предоставления субсидий в установленном законодательством порядке.</w:t>
      </w:r>
    </w:p>
    <w:p w14:paraId="2A8E7F24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>4.6.  По итогам проверок выплаченные суммы субсидий подлежат возврату в местный бюджет в следующих случаях:</w:t>
      </w:r>
    </w:p>
    <w:p w14:paraId="37B0594D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>1) выявления в представленных получателем субсидий документах недостоверных сведений;</w:t>
      </w:r>
    </w:p>
    <w:p w14:paraId="035EB4EB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>2) установления по итогам проверок, проведенных органами, уполномоченными на осуществление муниципального финансового контроля, факта нарушения целей и условий предоставления субсидий;</w:t>
      </w:r>
    </w:p>
    <w:p w14:paraId="634F5BF5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 xml:space="preserve">3) недостижения значения показателя результативности, предусмотренного соглашением о предоставлении субсидии; </w:t>
      </w:r>
    </w:p>
    <w:p w14:paraId="7687B5DE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>4) непредставления учреждением отчётов в сроки, установленном пунктом 3.1 настоящего Порядка.</w:t>
      </w:r>
    </w:p>
    <w:p w14:paraId="4F590D1E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  <w:lang w:eastAsia="ar-SA"/>
        </w:rPr>
        <w:t>4.7.</w:t>
      </w:r>
      <w:r w:rsidRPr="00576387">
        <w:rPr>
          <w:rFonts w:ascii="Times New Roman" w:hAnsi="Times New Roman"/>
          <w:sz w:val="28"/>
          <w:szCs w:val="28"/>
          <w:lang w:eastAsia="ar-SA"/>
        </w:rPr>
        <w:tab/>
        <w:t>Учреждению в течение 5-ти рабочих дней с даты, установленной                       в случаях, указанных в пункте 4.6 настоящего Порядка, направляется требование об обеспечении возврата полученной субсидии (части полученной субсидии) в местный бюджет.</w:t>
      </w:r>
    </w:p>
    <w:p w14:paraId="26592153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76387">
        <w:rPr>
          <w:rFonts w:ascii="Times New Roman" w:hAnsi="Times New Roman"/>
          <w:sz w:val="28"/>
          <w:szCs w:val="28"/>
        </w:rPr>
        <w:t>4.8.</w:t>
      </w:r>
      <w:r w:rsidRPr="00576387">
        <w:rPr>
          <w:rFonts w:ascii="Times New Roman" w:hAnsi="Times New Roman"/>
          <w:sz w:val="28"/>
          <w:szCs w:val="28"/>
        </w:rPr>
        <w:tab/>
        <w:t>Субсидия подлежит возврату в доход местного бюджета                         в размере, указанном в требовании. Срок возврата устанавливается требованием, но не более чем 20 рабочих дней со дня вручения требования в установленном законодательством порядке.</w:t>
      </w:r>
    </w:p>
    <w:p w14:paraId="4460366F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76387">
        <w:rPr>
          <w:rFonts w:ascii="Times New Roman" w:hAnsi="Times New Roman"/>
          <w:sz w:val="28"/>
          <w:szCs w:val="28"/>
        </w:rPr>
        <w:t>4.9.</w:t>
      </w:r>
      <w:r w:rsidRPr="00576387">
        <w:rPr>
          <w:rFonts w:ascii="Times New Roman" w:hAnsi="Times New Roman"/>
          <w:sz w:val="28"/>
          <w:szCs w:val="28"/>
        </w:rPr>
        <w:tab/>
        <w:t xml:space="preserve">В случае </w:t>
      </w:r>
      <w:r w:rsidRPr="00576387">
        <w:rPr>
          <w:rFonts w:ascii="Times New Roman" w:hAnsi="Times New Roman"/>
          <w:sz w:val="28"/>
          <w:szCs w:val="28"/>
          <w:lang w:eastAsia="ar-SA"/>
        </w:rPr>
        <w:t>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бюджет в полном объёме.</w:t>
      </w:r>
    </w:p>
    <w:p w14:paraId="3A150C87" w14:textId="77777777" w:rsidR="00845081" w:rsidRPr="00576387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76387">
        <w:rPr>
          <w:rFonts w:ascii="Times New Roman" w:hAnsi="Times New Roman"/>
          <w:sz w:val="28"/>
          <w:szCs w:val="28"/>
        </w:rPr>
        <w:t xml:space="preserve">4.10. В случае нарушения условий и порядка предоставления субсидий, выявленного по фактам проверок муниципальным финансовым органом контроля, субсидия подлежит возврату  в объёме 5 % от суммы полученной субсидии. </w:t>
      </w:r>
    </w:p>
    <w:p w14:paraId="548E6677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3468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11</w:t>
      </w:r>
      <w:r w:rsidRPr="00183468">
        <w:rPr>
          <w:rFonts w:ascii="Times New Roman" w:hAnsi="Times New Roman"/>
          <w:sz w:val="28"/>
          <w:szCs w:val="28"/>
        </w:rPr>
        <w:t>. В случае недостижения целевого показателя результативности на 5 и более процентов от установленного заключённым соглашением субсидия подлежит возврату в местный бюджет в объёме пропорционально недостигнутого целевого показателя.</w:t>
      </w:r>
    </w:p>
    <w:p w14:paraId="75FDD1B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Значение процента достижения показателя результативности рассчитывается по формуле:</w:t>
      </w:r>
    </w:p>
    <w:p w14:paraId="25648985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1CFC73FB" w14:textId="77777777" w:rsidR="00845081" w:rsidRPr="00183468" w:rsidRDefault="00845081" w:rsidP="00845081">
      <w:pPr>
        <w:pStyle w:val="ConsPlusNormal"/>
        <w:widowControl w:val="0"/>
        <w:ind w:firstLine="709"/>
        <w:jc w:val="center"/>
      </w:pPr>
      <w:r w:rsidRPr="00183468">
        <w:t>КД = ЦП</w:t>
      </w:r>
      <w:r w:rsidRPr="00183468">
        <w:rPr>
          <w:vertAlign w:val="subscript"/>
        </w:rPr>
        <w:t>iфакт</w:t>
      </w:r>
      <w:r w:rsidRPr="00183468">
        <w:t xml:space="preserve"> / ЦП</w:t>
      </w:r>
      <w:r w:rsidRPr="00183468">
        <w:rPr>
          <w:vertAlign w:val="subscript"/>
        </w:rPr>
        <w:t>iплан</w:t>
      </w:r>
      <w:r w:rsidRPr="00183468">
        <w:t xml:space="preserve"> x 100, где:</w:t>
      </w:r>
    </w:p>
    <w:p w14:paraId="1BFA34A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68C2EE04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КД – значение процента достижения показателя результативности;</w:t>
      </w:r>
    </w:p>
    <w:p w14:paraId="1931F941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ЦП</w:t>
      </w:r>
      <w:r w:rsidRPr="00183468">
        <w:rPr>
          <w:vertAlign w:val="subscript"/>
        </w:rPr>
        <w:t>iфакт</w:t>
      </w:r>
      <w:r w:rsidRPr="00183468">
        <w:t xml:space="preserve"> – фактическое значение показателя результативности;</w:t>
      </w:r>
    </w:p>
    <w:p w14:paraId="2D33F85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ЦП</w:t>
      </w:r>
      <w:r w:rsidRPr="00183468">
        <w:rPr>
          <w:vertAlign w:val="subscript"/>
        </w:rPr>
        <w:t>iплан</w:t>
      </w:r>
      <w:r w:rsidRPr="00183468">
        <w:t xml:space="preserve"> – плановое значение показателя результативности.</w:t>
      </w:r>
    </w:p>
    <w:p w14:paraId="3DCC327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Объём субсидии, подлежащий возврату, рассчитывается по формуле:</w:t>
      </w:r>
    </w:p>
    <w:p w14:paraId="5DB91D41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21A42387" w14:textId="77777777" w:rsidR="00845081" w:rsidRPr="00183468" w:rsidRDefault="00845081" w:rsidP="00845081">
      <w:pPr>
        <w:pStyle w:val="ConsPlusNormal"/>
        <w:widowControl w:val="0"/>
        <w:ind w:firstLine="709"/>
        <w:jc w:val="center"/>
      </w:pPr>
      <w:r w:rsidRPr="00183468">
        <w:t>С</w:t>
      </w:r>
      <w:r w:rsidRPr="00183468">
        <w:rPr>
          <w:vertAlign w:val="subscript"/>
        </w:rPr>
        <w:t>возвр</w:t>
      </w:r>
      <w:r w:rsidRPr="00183468">
        <w:t xml:space="preserve"> = ((100 – КД) x С</w:t>
      </w:r>
      <w:r w:rsidRPr="00183468">
        <w:rPr>
          <w:vertAlign w:val="subscript"/>
        </w:rPr>
        <w:t>получ</w:t>
      </w:r>
      <w:r w:rsidRPr="00183468">
        <w:t>) / 100, где:</w:t>
      </w:r>
    </w:p>
    <w:p w14:paraId="30F3AE83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F7AA17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С</w:t>
      </w:r>
      <w:r w:rsidRPr="00183468">
        <w:rPr>
          <w:vertAlign w:val="subscript"/>
        </w:rPr>
        <w:t>возвр</w:t>
      </w:r>
      <w:r w:rsidRPr="00183468">
        <w:t xml:space="preserve"> – объём субсидии, подлежащий возврату;</w:t>
      </w:r>
    </w:p>
    <w:p w14:paraId="6E91562D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КД – значение процента достижения показателя результативности;</w:t>
      </w:r>
    </w:p>
    <w:p w14:paraId="58A3F787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С</w:t>
      </w:r>
      <w:r w:rsidRPr="00183468">
        <w:rPr>
          <w:vertAlign w:val="subscript"/>
        </w:rPr>
        <w:t>получ</w:t>
      </w:r>
      <w:r w:rsidRPr="00183468">
        <w:t xml:space="preserve"> – объем полученной субсидии.</w:t>
      </w:r>
    </w:p>
    <w:p w14:paraId="255BE790" w14:textId="15A4C08E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12</w:t>
      </w:r>
      <w:r w:rsidRPr="00183468">
        <w:t>.</w:t>
      </w:r>
      <w:r w:rsidRPr="00183468">
        <w:tab/>
        <w:t xml:space="preserve">В случае неперечисления в доход бюджета субсидии в объёме и в сроки, установленные требованием, </w:t>
      </w:r>
      <w:r w:rsidR="00A12471">
        <w:t>ГРБС</w:t>
      </w:r>
      <w:r w:rsidRPr="00183468">
        <w:t xml:space="preserve"> принимает меры к их взысканию в судебном порядке.</w:t>
      </w:r>
    </w:p>
    <w:p w14:paraId="51CF39E8" w14:textId="65CE3B7E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13</w:t>
      </w:r>
      <w:r w:rsidRPr="00183468">
        <w:t>.</w:t>
      </w:r>
      <w:r w:rsidRPr="00183468">
        <w:tab/>
        <w:t xml:space="preserve">Учреждения имеют право на обжалование действий (бездействия) и решений, осуществляемых (принятых) </w:t>
      </w:r>
      <w:r w:rsidR="002F5110">
        <w:t>главным распорядителем средств бюджета</w:t>
      </w:r>
      <w:r w:rsidRPr="00183468">
        <w:t xml:space="preserve">   в досудебном порядке, путём направления жалобы в администрацию Ейского городского поселения Ейского района и (или) в судебном порядке, предусмотренном действующим законодательством.</w:t>
      </w:r>
    </w:p>
    <w:p w14:paraId="15ED54C6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14</w:t>
      </w:r>
      <w:r w:rsidRPr="00183468">
        <w:t>.</w:t>
      </w:r>
      <w:r w:rsidRPr="00183468">
        <w:tab/>
        <w:t>В безусловном порядке в местный бюджет подлежат возврату:</w:t>
      </w:r>
    </w:p>
    <w:p w14:paraId="4CD9DB17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1)  субсидии прошлых лет, восстановленные Учреждениями – в течение 10 рабочих дней со дня восстановления на лицевом счёте Учреждения;</w:t>
      </w:r>
    </w:p>
    <w:p w14:paraId="5CB6CCC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2) остатки субсидии на 1 января текущего финансового года и неиспользованные Учреждением в отчётном финансовом году – в течение                    5-ти рабочих дней текущего финансового года.</w:t>
      </w:r>
    </w:p>
    <w:p w14:paraId="6BDBF7AA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70B9261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9F86CB9" w14:textId="77777777" w:rsidR="00845081" w:rsidRPr="00183468" w:rsidRDefault="00845081" w:rsidP="00845081">
      <w:pPr>
        <w:pStyle w:val="ConsPlusNormal"/>
        <w:widowControl w:val="0"/>
        <w:jc w:val="both"/>
      </w:pPr>
      <w:r>
        <w:t>Начальник финансово-</w:t>
      </w:r>
      <w:r w:rsidRPr="00183468">
        <w:t xml:space="preserve">экономического </w:t>
      </w:r>
    </w:p>
    <w:p w14:paraId="1A6FB99F" w14:textId="77777777" w:rsidR="00845081" w:rsidRPr="00183468" w:rsidRDefault="00845081" w:rsidP="00845081">
      <w:pPr>
        <w:pStyle w:val="ConsPlusNormal"/>
        <w:widowControl w:val="0"/>
        <w:jc w:val="both"/>
      </w:pPr>
      <w:r w:rsidRPr="00845081">
        <w:rPr>
          <w:color w:val="000000" w:themeColor="text1"/>
        </w:rPr>
        <w:t xml:space="preserve">отдела                                                                                               </w:t>
      </w:r>
      <w:r>
        <w:rPr>
          <w:color w:val="000000" w:themeColor="text1"/>
        </w:rPr>
        <w:t xml:space="preserve">     </w:t>
      </w:r>
      <w:r w:rsidRPr="00845081">
        <w:rPr>
          <w:color w:val="000000" w:themeColor="text1"/>
        </w:rPr>
        <w:t>З</w:t>
      </w:r>
      <w:r w:rsidRPr="00845081">
        <w:t>.В. Журавлёва</w:t>
      </w:r>
      <w:r w:rsidRPr="00183468">
        <w:t xml:space="preserve">    </w:t>
      </w:r>
    </w:p>
    <w:p w14:paraId="4B30B605" w14:textId="77777777" w:rsidR="00845081" w:rsidRPr="00183468" w:rsidRDefault="00845081" w:rsidP="00845081">
      <w:pPr>
        <w:pStyle w:val="ConsPlusNormal"/>
        <w:widowControl w:val="0"/>
        <w:jc w:val="both"/>
      </w:pPr>
    </w:p>
    <w:p w14:paraId="26C3AC91" w14:textId="77777777" w:rsidR="00845081" w:rsidRPr="00183468" w:rsidRDefault="00845081" w:rsidP="00845081">
      <w:pPr>
        <w:pStyle w:val="ConsPlusNormal"/>
        <w:widowControl w:val="0"/>
        <w:jc w:val="both"/>
      </w:pPr>
    </w:p>
    <w:p w14:paraId="3BC00CD8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51B98FF6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56D4B3DF" w14:textId="77777777" w:rsidR="00604597" w:rsidRDefault="00604597"/>
    <w:sectPr w:rsidR="00604597" w:rsidSect="008450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08B59" w14:textId="77777777" w:rsidR="00604597" w:rsidRDefault="00604597">
      <w:pPr>
        <w:spacing w:after="0" w:line="240" w:lineRule="auto"/>
      </w:pPr>
      <w:r>
        <w:separator/>
      </w:r>
    </w:p>
  </w:endnote>
  <w:endnote w:type="continuationSeparator" w:id="0">
    <w:p w14:paraId="57A353AD" w14:textId="77777777" w:rsidR="00604597" w:rsidRDefault="0060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DAD63" w14:textId="77777777" w:rsidR="00604597" w:rsidRDefault="00604597">
      <w:pPr>
        <w:spacing w:after="0" w:line="240" w:lineRule="auto"/>
      </w:pPr>
      <w:r>
        <w:separator/>
      </w:r>
    </w:p>
  </w:footnote>
  <w:footnote w:type="continuationSeparator" w:id="0">
    <w:p w14:paraId="449B1D91" w14:textId="77777777" w:rsidR="00604597" w:rsidRDefault="0060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386133"/>
      <w:docPartObj>
        <w:docPartGallery w:val="Page Numbers (Top of Page)"/>
        <w:docPartUnique/>
      </w:docPartObj>
    </w:sdtPr>
    <w:sdtEndPr/>
    <w:sdtContent>
      <w:p w14:paraId="0AC5435F" w14:textId="6B463958" w:rsidR="00604597" w:rsidRDefault="008450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A9C">
          <w:rPr>
            <w:noProof/>
          </w:rPr>
          <w:t>2</w:t>
        </w:r>
        <w:r>
          <w:fldChar w:fldCharType="end"/>
        </w:r>
      </w:p>
    </w:sdtContent>
  </w:sdt>
  <w:p w14:paraId="4CB645F0" w14:textId="77777777" w:rsidR="00604597" w:rsidRDefault="006045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B219B"/>
    <w:multiLevelType w:val="multilevel"/>
    <w:tmpl w:val="01DA7B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62F"/>
    <w:rsid w:val="001B1FEC"/>
    <w:rsid w:val="001B59D8"/>
    <w:rsid w:val="001D0D8C"/>
    <w:rsid w:val="002E466B"/>
    <w:rsid w:val="002F5110"/>
    <w:rsid w:val="004664FF"/>
    <w:rsid w:val="004C04A4"/>
    <w:rsid w:val="005216AB"/>
    <w:rsid w:val="00576387"/>
    <w:rsid w:val="00604597"/>
    <w:rsid w:val="006D031C"/>
    <w:rsid w:val="007D2109"/>
    <w:rsid w:val="007F61C6"/>
    <w:rsid w:val="00845081"/>
    <w:rsid w:val="00860F8C"/>
    <w:rsid w:val="00A12471"/>
    <w:rsid w:val="00A81FEA"/>
    <w:rsid w:val="00A970FF"/>
    <w:rsid w:val="00B103B1"/>
    <w:rsid w:val="00B45859"/>
    <w:rsid w:val="00B466B6"/>
    <w:rsid w:val="00B7749A"/>
    <w:rsid w:val="00D14114"/>
    <w:rsid w:val="00D85A9C"/>
    <w:rsid w:val="00DE58F3"/>
    <w:rsid w:val="00DF4B65"/>
    <w:rsid w:val="00E16313"/>
    <w:rsid w:val="00EC60F9"/>
    <w:rsid w:val="00ED762F"/>
    <w:rsid w:val="00F3177C"/>
    <w:rsid w:val="00F7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4716"/>
  <w15:docId w15:val="{367CA85B-34A6-4D64-8A09-F7A84503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81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081"/>
    <w:pPr>
      <w:ind w:left="720"/>
      <w:contextualSpacing/>
    </w:pPr>
  </w:style>
  <w:style w:type="paragraph" w:customStyle="1" w:styleId="ConsPlusNormal">
    <w:name w:val="ConsPlusNormal"/>
    <w:rsid w:val="00845081"/>
    <w:pPr>
      <w:autoSpaceDE w:val="0"/>
      <w:autoSpaceDN w:val="0"/>
      <w:adjustRightInd w:val="0"/>
      <w:ind w:firstLine="0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845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5081"/>
  </w:style>
  <w:style w:type="paragraph" w:customStyle="1" w:styleId="ConsPlusTitle">
    <w:name w:val="ConsPlusTitle"/>
    <w:rsid w:val="00845081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5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91865E71A5D9BBC29EE3CEFCD080C7078425A017CAAB16E53E9490A2257C2F68E9901CCF593E7583C81F36141B94CA4A55253DBF76B3B8PAL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11</cp:revision>
  <cp:lastPrinted>2026-06-17T12:08:00Z</cp:lastPrinted>
  <dcterms:created xsi:type="dcterms:W3CDTF">2023-09-06T08:23:00Z</dcterms:created>
  <dcterms:modified xsi:type="dcterms:W3CDTF">2026-06-18T08:35:00Z</dcterms:modified>
</cp:coreProperties>
</file>