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B1" w:rsidRDefault="009A18B1" w:rsidP="009A18B1">
      <w:pPr>
        <w:jc w:val="center"/>
        <w:rPr>
          <w:b/>
        </w:rPr>
      </w:pPr>
      <w:bookmarkStart w:id="0" w:name="_GoBack"/>
      <w:bookmarkEnd w:id="0"/>
    </w:p>
    <w:p w:rsidR="009A18B1" w:rsidRPr="007F1A69" w:rsidRDefault="009A18B1" w:rsidP="009A18B1">
      <w:pPr>
        <w:jc w:val="center"/>
        <w:rPr>
          <w:sz w:val="12"/>
          <w:szCs w:val="12"/>
        </w:rPr>
      </w:pPr>
    </w:p>
    <w:p w:rsidR="009A18B1" w:rsidRPr="007F1A69" w:rsidRDefault="009A18B1" w:rsidP="009A18B1">
      <w:pPr>
        <w:jc w:val="center"/>
        <w:rPr>
          <w:b/>
          <w:szCs w:val="28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2857500</wp:posOffset>
            </wp:positionH>
            <wp:positionV relativeFrom="page">
              <wp:posOffset>148590</wp:posOffset>
            </wp:positionV>
            <wp:extent cx="362585" cy="565785"/>
            <wp:effectExtent l="0" t="0" r="0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565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A69">
        <w:rPr>
          <w:b/>
          <w:szCs w:val="28"/>
        </w:rPr>
        <w:t xml:space="preserve">АДМИНИСТРАЦИЯ </w:t>
      </w:r>
    </w:p>
    <w:p w:rsidR="009A18B1" w:rsidRPr="007F1A69" w:rsidRDefault="009A18B1" w:rsidP="009A18B1">
      <w:pPr>
        <w:jc w:val="center"/>
        <w:rPr>
          <w:b/>
          <w:szCs w:val="28"/>
        </w:rPr>
      </w:pPr>
      <w:r w:rsidRPr="007F1A69">
        <w:rPr>
          <w:b/>
          <w:szCs w:val="28"/>
        </w:rPr>
        <w:t>ЕЙСКОГО ГОРОДСКОГО ПОСЕЛЕНИЯ  ЕЙСКОГО РАЙОНА</w:t>
      </w:r>
    </w:p>
    <w:p w:rsidR="009A18B1" w:rsidRPr="007F1A69" w:rsidRDefault="009A18B1" w:rsidP="009A18B1">
      <w:pPr>
        <w:jc w:val="center"/>
        <w:rPr>
          <w:b/>
          <w:szCs w:val="28"/>
        </w:rPr>
      </w:pPr>
    </w:p>
    <w:p w:rsidR="009A18B1" w:rsidRPr="007F1A69" w:rsidRDefault="009A18B1" w:rsidP="009A18B1">
      <w:pPr>
        <w:jc w:val="center"/>
        <w:rPr>
          <w:b/>
          <w:szCs w:val="28"/>
        </w:rPr>
      </w:pPr>
      <w:r w:rsidRPr="007F1A69">
        <w:rPr>
          <w:b/>
          <w:sz w:val="36"/>
          <w:szCs w:val="36"/>
        </w:rPr>
        <w:t xml:space="preserve">ПОСТАНОВЛЕНИЕ </w:t>
      </w:r>
    </w:p>
    <w:p w:rsidR="009A18B1" w:rsidRPr="007F1A69" w:rsidRDefault="009A18B1" w:rsidP="009A18B1">
      <w:pPr>
        <w:rPr>
          <w:b/>
          <w:szCs w:val="28"/>
        </w:rPr>
      </w:pPr>
    </w:p>
    <w:p w:rsidR="009A18B1" w:rsidRPr="007F1A69" w:rsidRDefault="009A18B1" w:rsidP="009A18B1">
      <w:r w:rsidRPr="007F1A69">
        <w:rPr>
          <w:b/>
          <w:szCs w:val="28"/>
        </w:rPr>
        <w:t xml:space="preserve">        </w:t>
      </w:r>
      <w:r w:rsidRPr="007F1A69">
        <w:rPr>
          <w:b/>
          <w:color w:val="FF0000"/>
          <w:szCs w:val="28"/>
        </w:rPr>
        <w:t xml:space="preserve"> </w:t>
      </w:r>
      <w:r>
        <w:rPr>
          <w:color w:val="000000"/>
          <w:szCs w:val="28"/>
        </w:rPr>
        <w:t xml:space="preserve">от </w:t>
      </w:r>
      <w:r w:rsidR="0080090C">
        <w:rPr>
          <w:color w:val="000000"/>
          <w:szCs w:val="28"/>
        </w:rPr>
        <w:t>08.09.2026</w:t>
      </w:r>
      <w:r w:rsidRPr="007F1A69">
        <w:rPr>
          <w:color w:val="000000"/>
          <w:szCs w:val="28"/>
        </w:rPr>
        <w:t xml:space="preserve"> года                                  </w:t>
      </w:r>
      <w:r>
        <w:rPr>
          <w:color w:val="000000"/>
          <w:szCs w:val="28"/>
        </w:rPr>
        <w:t xml:space="preserve">                          № </w:t>
      </w:r>
      <w:r w:rsidR="0080090C">
        <w:rPr>
          <w:color w:val="000000"/>
          <w:szCs w:val="28"/>
        </w:rPr>
        <w:t>721</w:t>
      </w:r>
    </w:p>
    <w:p w:rsidR="009A18B1" w:rsidRPr="007F1A69" w:rsidRDefault="009A18B1" w:rsidP="009A18B1">
      <w:pPr>
        <w:jc w:val="center"/>
        <w:rPr>
          <w:szCs w:val="28"/>
        </w:rPr>
      </w:pPr>
      <w:r w:rsidRPr="007F1A69">
        <w:t>г. Ейск</w:t>
      </w:r>
    </w:p>
    <w:p w:rsidR="009A18B1" w:rsidRDefault="009A18B1" w:rsidP="009A18B1">
      <w:pPr>
        <w:rPr>
          <w:b/>
          <w:szCs w:val="28"/>
        </w:rPr>
      </w:pPr>
    </w:p>
    <w:p w:rsidR="0080090C" w:rsidRPr="0080090C" w:rsidRDefault="0080090C" w:rsidP="0080090C">
      <w:pPr>
        <w:pStyle w:val="1"/>
        <w:shd w:val="clear" w:color="auto" w:fill="auto"/>
        <w:spacing w:after="400"/>
        <w:ind w:firstLine="0"/>
        <w:jc w:val="center"/>
        <w:rPr>
          <w:sz w:val="28"/>
          <w:szCs w:val="28"/>
        </w:rPr>
      </w:pPr>
      <w:r w:rsidRPr="0080090C">
        <w:rPr>
          <w:b/>
          <w:bCs/>
          <w:color w:val="000000"/>
          <w:sz w:val="28"/>
          <w:szCs w:val="28"/>
          <w:lang w:eastAsia="ru-RU" w:bidi="ru-RU"/>
        </w:rPr>
        <w:t>О временном ограничении движения транспортных средств</w:t>
      </w:r>
      <w:r w:rsidRPr="0080090C">
        <w:rPr>
          <w:b/>
          <w:bCs/>
          <w:color w:val="000000"/>
          <w:sz w:val="28"/>
          <w:szCs w:val="28"/>
          <w:lang w:eastAsia="ru-RU" w:bidi="ru-RU"/>
        </w:rPr>
        <w:br/>
        <w:t xml:space="preserve">на участке улицы </w:t>
      </w:r>
      <w:proofErr w:type="spellStart"/>
      <w:r w:rsidRPr="0080090C">
        <w:rPr>
          <w:b/>
          <w:bCs/>
          <w:color w:val="000000"/>
          <w:sz w:val="28"/>
          <w:szCs w:val="28"/>
          <w:lang w:eastAsia="ru-RU" w:bidi="ru-RU"/>
        </w:rPr>
        <w:t>К.Либкнехта</w:t>
      </w:r>
      <w:proofErr w:type="spellEnd"/>
      <w:r w:rsidRPr="0080090C">
        <w:rPr>
          <w:b/>
          <w:bCs/>
          <w:color w:val="000000"/>
          <w:sz w:val="28"/>
          <w:szCs w:val="28"/>
          <w:lang w:eastAsia="ru-RU" w:bidi="ru-RU"/>
        </w:rPr>
        <w:br/>
      </w:r>
      <w:proofErr w:type="spellStart"/>
      <w:r w:rsidRPr="0080090C">
        <w:rPr>
          <w:b/>
          <w:bCs/>
          <w:color w:val="000000"/>
          <w:sz w:val="28"/>
          <w:szCs w:val="28"/>
          <w:lang w:eastAsia="ru-RU" w:bidi="ru-RU"/>
        </w:rPr>
        <w:t>Ейского</w:t>
      </w:r>
      <w:proofErr w:type="spellEnd"/>
      <w:r w:rsidRPr="0080090C">
        <w:rPr>
          <w:b/>
          <w:bCs/>
          <w:color w:val="000000"/>
          <w:sz w:val="28"/>
          <w:szCs w:val="28"/>
          <w:lang w:eastAsia="ru-RU" w:bidi="ru-RU"/>
        </w:rPr>
        <w:t xml:space="preserve"> городского поселения </w:t>
      </w:r>
      <w:proofErr w:type="spellStart"/>
      <w:r w:rsidRPr="0080090C">
        <w:rPr>
          <w:b/>
          <w:bCs/>
          <w:color w:val="000000"/>
          <w:sz w:val="28"/>
          <w:szCs w:val="28"/>
          <w:lang w:eastAsia="ru-RU" w:bidi="ru-RU"/>
        </w:rPr>
        <w:t>Ейского</w:t>
      </w:r>
      <w:proofErr w:type="spellEnd"/>
      <w:r w:rsidRPr="0080090C">
        <w:rPr>
          <w:b/>
          <w:bCs/>
          <w:color w:val="000000"/>
          <w:sz w:val="28"/>
          <w:szCs w:val="28"/>
          <w:lang w:eastAsia="ru-RU" w:bidi="ru-RU"/>
        </w:rPr>
        <w:t xml:space="preserve"> района</w:t>
      </w:r>
    </w:p>
    <w:p w:rsidR="0080090C" w:rsidRPr="0080090C" w:rsidRDefault="0080090C" w:rsidP="0080090C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proofErr w:type="gramStart"/>
      <w:r w:rsidRPr="0080090C">
        <w:rPr>
          <w:color w:val="000000"/>
          <w:sz w:val="28"/>
          <w:szCs w:val="28"/>
          <w:lang w:eastAsia="ru-RU" w:bidi="ru-RU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от 10 декабря 1995 года № 196-ФЗ «О безопасности дорожного движения», в связи со</w:t>
      </w:r>
      <w:proofErr w:type="gramEnd"/>
      <w:r w:rsidRPr="0080090C">
        <w:rPr>
          <w:color w:val="000000"/>
          <w:sz w:val="28"/>
          <w:szCs w:val="28"/>
          <w:lang w:eastAsia="ru-RU" w:bidi="ru-RU"/>
        </w:rPr>
        <w:t xml:space="preserve"> проведением строительно-монтажных работ по объекту: «Техническое перевооружение запорной арматуры «Санэпидстанция (по ул.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К.Либкнехта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от ул. Чапаева до котельной СЭС по переулку Строителей)», постановляю:</w:t>
      </w:r>
    </w:p>
    <w:p w:rsidR="0080090C" w:rsidRPr="0080090C" w:rsidRDefault="0080090C" w:rsidP="0080090C">
      <w:pPr>
        <w:pStyle w:val="1"/>
        <w:shd w:val="clear" w:color="auto" w:fill="auto"/>
        <w:tabs>
          <w:tab w:val="left" w:pos="782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1. </w:t>
      </w:r>
      <w:r w:rsidRPr="0080090C">
        <w:rPr>
          <w:color w:val="000000"/>
          <w:sz w:val="28"/>
          <w:szCs w:val="28"/>
          <w:lang w:eastAsia="ru-RU" w:bidi="ru-RU"/>
        </w:rPr>
        <w:t xml:space="preserve">Ограничить движение транспортных средств на период проведения строительно-монтажных работ по объекту: «Техническое перевооружение запорной арматуры «Санэпидстанция (по ул.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К.Либкнехта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от ул. Чапаева до котельной СЭС по переулку Строителей)», на участке улицы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К.Либкнехта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, от улицы Чапаева до улицы Сазонова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Ейского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городского поселения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Ейского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района с 15 сентября 2026 года до окончания работ.</w:t>
      </w:r>
    </w:p>
    <w:p w:rsidR="0080090C" w:rsidRPr="0080090C" w:rsidRDefault="0080090C" w:rsidP="0080090C">
      <w:pPr>
        <w:pStyle w:val="1"/>
        <w:shd w:val="clear" w:color="auto" w:fill="auto"/>
        <w:tabs>
          <w:tab w:val="left" w:pos="76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2. </w:t>
      </w:r>
      <w:r w:rsidRPr="0080090C">
        <w:rPr>
          <w:color w:val="000000"/>
          <w:sz w:val="28"/>
          <w:szCs w:val="28"/>
          <w:lang w:eastAsia="ru-RU" w:bidi="ru-RU"/>
        </w:rPr>
        <w:t>Акционерному обществу «Газпром газораспределение Краснодар» Филиал №2 (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Высторопов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А.М) до 15 сентября 2026 года установить необходимые дорожные знаки и обеспечить безопасность проведения работ.</w:t>
      </w:r>
    </w:p>
    <w:p w:rsidR="0080090C" w:rsidRPr="0080090C" w:rsidRDefault="0080090C" w:rsidP="0080090C">
      <w:pPr>
        <w:pStyle w:val="1"/>
        <w:shd w:val="clear" w:color="auto" w:fill="auto"/>
        <w:tabs>
          <w:tab w:val="left" w:pos="7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3. </w:t>
      </w:r>
      <w:r w:rsidRPr="0080090C">
        <w:rPr>
          <w:color w:val="000000"/>
          <w:sz w:val="28"/>
          <w:szCs w:val="28"/>
          <w:lang w:eastAsia="ru-RU" w:bidi="ru-RU"/>
        </w:rPr>
        <w:t xml:space="preserve">Отделу общей и организационной работы администрации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Ейского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городского поселения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Ейского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района (Воробьева С.В.) обеспечить </w:t>
      </w:r>
      <w:r w:rsidRPr="0080090C">
        <w:rPr>
          <w:sz w:val="28"/>
          <w:szCs w:val="28"/>
        </w:rPr>
        <w:t xml:space="preserve">опубликование настоящего постановления в сетевом издании </w:t>
      </w:r>
      <w:proofErr w:type="spellStart"/>
      <w:r w:rsidRPr="0080090C">
        <w:rPr>
          <w:sz w:val="28"/>
          <w:szCs w:val="28"/>
        </w:rPr>
        <w:t>municipalnyjvestnik</w:t>
      </w:r>
      <w:proofErr w:type="spellEnd"/>
      <w:r w:rsidRPr="0080090C">
        <w:rPr>
          <w:sz w:val="28"/>
          <w:szCs w:val="28"/>
        </w:rPr>
        <w:t xml:space="preserve"> </w:t>
      </w:r>
      <w:r w:rsidRPr="0080090C">
        <w:rPr>
          <w:color w:val="000000"/>
          <w:sz w:val="28"/>
          <w:szCs w:val="28"/>
          <w:lang w:eastAsia="ru-RU" w:bidi="ru-RU"/>
        </w:rPr>
        <w:t xml:space="preserve">и размещение на сайте администрации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Ейского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городского поселения </w:t>
      </w:r>
      <w:proofErr w:type="spellStart"/>
      <w:r w:rsidRPr="0080090C">
        <w:rPr>
          <w:color w:val="000000"/>
          <w:sz w:val="28"/>
          <w:szCs w:val="28"/>
          <w:lang w:eastAsia="ru-RU" w:bidi="ru-RU"/>
        </w:rPr>
        <w:t>Ейского</w:t>
      </w:r>
      <w:proofErr w:type="spellEnd"/>
      <w:r w:rsidRPr="0080090C">
        <w:rPr>
          <w:color w:val="000000"/>
          <w:sz w:val="28"/>
          <w:szCs w:val="28"/>
          <w:lang w:eastAsia="ru-RU" w:bidi="ru-RU"/>
        </w:rPr>
        <w:t xml:space="preserve"> района.</w:t>
      </w:r>
    </w:p>
    <w:p w:rsidR="0080090C" w:rsidRPr="0080090C" w:rsidRDefault="0080090C" w:rsidP="0080090C">
      <w:pPr>
        <w:pStyle w:val="1"/>
        <w:shd w:val="clear" w:color="auto" w:fill="auto"/>
        <w:tabs>
          <w:tab w:val="left" w:pos="767"/>
        </w:tabs>
        <w:spacing w:after="460" w:line="221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4. </w:t>
      </w:r>
      <w:r w:rsidRPr="0080090C">
        <w:rPr>
          <w:color w:val="000000"/>
          <w:sz w:val="28"/>
          <w:szCs w:val="28"/>
          <w:lang w:eastAsia="ru-RU" w:bidi="ru-RU"/>
        </w:rPr>
        <w:t>Постановление вступает в силу со дня его подписания.</w:t>
      </w:r>
    </w:p>
    <w:p w:rsidR="00EA27F4" w:rsidRDefault="0080090C">
      <w:pPr>
        <w:rPr>
          <w:szCs w:val="28"/>
        </w:rPr>
      </w:pPr>
      <w:r>
        <w:rPr>
          <w:szCs w:val="28"/>
        </w:rPr>
        <w:t xml:space="preserve">Глава </w:t>
      </w:r>
      <w:proofErr w:type="spellStart"/>
      <w:r>
        <w:rPr>
          <w:szCs w:val="28"/>
        </w:rPr>
        <w:t>Ейского</w:t>
      </w:r>
      <w:proofErr w:type="spellEnd"/>
      <w:r>
        <w:rPr>
          <w:szCs w:val="28"/>
        </w:rPr>
        <w:t xml:space="preserve"> городского поселения</w:t>
      </w:r>
    </w:p>
    <w:p w:rsidR="0080090C" w:rsidRPr="0080090C" w:rsidRDefault="0080090C">
      <w:pPr>
        <w:rPr>
          <w:szCs w:val="28"/>
        </w:rPr>
      </w:pPr>
      <w:proofErr w:type="spellStart"/>
      <w:r>
        <w:rPr>
          <w:szCs w:val="28"/>
        </w:rPr>
        <w:t>Ейского</w:t>
      </w:r>
      <w:proofErr w:type="spellEnd"/>
      <w:r>
        <w:rPr>
          <w:szCs w:val="28"/>
        </w:rPr>
        <w:t xml:space="preserve"> района                                                                           Д.В. Квитовский</w:t>
      </w:r>
    </w:p>
    <w:sectPr w:rsidR="0080090C" w:rsidRPr="00800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A6EB5"/>
    <w:multiLevelType w:val="multilevel"/>
    <w:tmpl w:val="D042FC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B1"/>
    <w:rsid w:val="005C664D"/>
    <w:rsid w:val="0080090C"/>
    <w:rsid w:val="009A18B1"/>
    <w:rsid w:val="00E557C7"/>
    <w:rsid w:val="00EA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B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0090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80090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80090C"/>
    <w:pPr>
      <w:widowControl w:val="0"/>
      <w:shd w:val="clear" w:color="auto" w:fill="FFFFFF"/>
      <w:ind w:firstLine="400"/>
      <w:jc w:val="left"/>
    </w:pPr>
    <w:rPr>
      <w:sz w:val="18"/>
      <w:szCs w:val="18"/>
      <w:lang w:eastAsia="en-US"/>
    </w:rPr>
  </w:style>
  <w:style w:type="paragraph" w:customStyle="1" w:styleId="a5">
    <w:name w:val="Подпись к картинке"/>
    <w:basedOn w:val="a"/>
    <w:link w:val="a4"/>
    <w:rsid w:val="0080090C"/>
    <w:pPr>
      <w:widowControl w:val="0"/>
      <w:shd w:val="clear" w:color="auto" w:fill="FFFFFF"/>
      <w:jc w:val="left"/>
    </w:pPr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B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0090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80090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80090C"/>
    <w:pPr>
      <w:widowControl w:val="0"/>
      <w:shd w:val="clear" w:color="auto" w:fill="FFFFFF"/>
      <w:ind w:firstLine="400"/>
      <w:jc w:val="left"/>
    </w:pPr>
    <w:rPr>
      <w:sz w:val="18"/>
      <w:szCs w:val="18"/>
      <w:lang w:eastAsia="en-US"/>
    </w:rPr>
  </w:style>
  <w:style w:type="paragraph" w:customStyle="1" w:styleId="a5">
    <w:name w:val="Подпись к картинке"/>
    <w:basedOn w:val="a"/>
    <w:link w:val="a4"/>
    <w:rsid w:val="0080090C"/>
    <w:pPr>
      <w:widowControl w:val="0"/>
      <w:shd w:val="clear" w:color="auto" w:fill="FFFFFF"/>
      <w:jc w:val="left"/>
    </w:pPr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4</cp:revision>
  <cp:lastPrinted>2026-09-10T12:56:00Z</cp:lastPrinted>
  <dcterms:created xsi:type="dcterms:W3CDTF">2026-09-10T12:54:00Z</dcterms:created>
  <dcterms:modified xsi:type="dcterms:W3CDTF">2026-09-10T12:56:00Z</dcterms:modified>
</cp:coreProperties>
</file>