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B845" w14:textId="206EAFA8" w:rsidR="00786484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14:paraId="58707A8D" w14:textId="77777777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A974E3" w14:textId="08A81BD3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</w:t>
      </w:r>
    </w:p>
    <w:p w14:paraId="1DF5A1A0" w14:textId="637568ED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Ейского городского поселения Ейского района</w:t>
      </w:r>
    </w:p>
    <w:p w14:paraId="2CC44BAB" w14:textId="13AAE8A7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</w:t>
      </w:r>
    </w:p>
    <w:p w14:paraId="56920409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3F50DF" w14:textId="77777777" w:rsidR="00886DF7" w:rsidRPr="005D21A3" w:rsidRDefault="00886DF7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33CAE6" w14:textId="7055206E" w:rsidR="00886DF7" w:rsidRPr="005D21A3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</w:p>
    <w:p w14:paraId="3D433010" w14:textId="1D451F77" w:rsidR="001D4919" w:rsidRPr="005D21A3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</w:t>
      </w:r>
      <w:bookmarkStart w:id="0" w:name="_Hlk201848785"/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E80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возмещение </w:t>
      </w:r>
      <w:r w:rsidR="008A737E">
        <w:rPr>
          <w:rFonts w:ascii="Times New Roman" w:hAnsi="Times New Roman" w:cs="Times New Roman"/>
          <w:color w:val="000000" w:themeColor="text1"/>
          <w:sz w:val="28"/>
          <w:szCs w:val="28"/>
        </w:rPr>
        <w:t>затрат</w:t>
      </w:r>
      <w:r w:rsidR="00910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связанных с предупреждением и ликвидацией последствий стихийных бедствий </w:t>
      </w:r>
      <w:r w:rsidR="00B36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10DA1">
        <w:rPr>
          <w:rFonts w:ascii="Times New Roman" w:hAnsi="Times New Roman" w:cs="Times New Roman"/>
          <w:color w:val="000000" w:themeColor="text1"/>
          <w:sz w:val="28"/>
          <w:szCs w:val="28"/>
        </w:rPr>
        <w:t>других чрезвычайных ситуаций</w:t>
      </w:r>
      <w:r w:rsidR="00E22351">
        <w:rPr>
          <w:rFonts w:ascii="Times New Roman" w:hAnsi="Times New Roman" w:cs="Times New Roman"/>
          <w:color w:val="000000" w:themeColor="text1"/>
          <w:sz w:val="28"/>
          <w:szCs w:val="28"/>
        </w:rPr>
        <w:t>, пожаров</w:t>
      </w:r>
      <w:r w:rsidR="0008713E">
        <w:rPr>
          <w:rFonts w:ascii="Times New Roman" w:hAnsi="Times New Roman" w:cs="Times New Roman"/>
          <w:color w:val="000000" w:themeColor="text1"/>
          <w:sz w:val="28"/>
          <w:szCs w:val="28"/>
        </w:rPr>
        <w:t>, ё</w:t>
      </w:r>
      <w:r w:rsidR="00910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бюджетным учреждениям Ейского городского поселения Ейского района </w:t>
      </w:r>
      <w:bookmarkEnd w:id="0"/>
    </w:p>
    <w:p w14:paraId="3AB1A65C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D44AF3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786484" w:rsidRPr="005D21A3" w:rsidSect="0080631C">
          <w:headerReference w:type="default" r:id="rId8"/>
          <w:pgSz w:w="11900" w:h="16840"/>
          <w:pgMar w:top="1134" w:right="526" w:bottom="1375" w:left="999" w:header="0" w:footer="947" w:gutter="0"/>
          <w:pgNumType w:start="1"/>
          <w:cols w:space="720"/>
          <w:noEndnote/>
          <w:titlePg/>
          <w:docGrid w:linePitch="360"/>
        </w:sectPr>
      </w:pPr>
    </w:p>
    <w:p w14:paraId="0E6C342B" w14:textId="17AEBEBC" w:rsidR="00786484" w:rsidRPr="005D21A3" w:rsidRDefault="001D4919">
      <w:pPr>
        <w:pStyle w:val="1"/>
        <w:shd w:val="clear" w:color="auto" w:fill="auto"/>
        <w:spacing w:after="160"/>
        <w:ind w:firstLine="0"/>
        <w:jc w:val="center"/>
        <w:rPr>
          <w:color w:val="000000" w:themeColor="text1"/>
        </w:rPr>
      </w:pP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>. Общие положения</w:t>
      </w:r>
    </w:p>
    <w:p w14:paraId="681A07AC" w14:textId="692CD336" w:rsidR="00786484" w:rsidRPr="005D21A3" w:rsidRDefault="00BD74AF" w:rsidP="00BD74AF">
      <w:pPr>
        <w:pStyle w:val="1"/>
        <w:shd w:val="clear" w:color="auto" w:fill="auto"/>
        <w:tabs>
          <w:tab w:val="left" w:pos="1144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1.1.</w:t>
      </w:r>
      <w:r w:rsidR="0076367B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Настоящий Порядок предоставлени</w:t>
      </w:r>
      <w:r w:rsidR="00442177">
        <w:rPr>
          <w:color w:val="000000" w:themeColor="text1"/>
        </w:rPr>
        <w:t>я</w:t>
      </w:r>
      <w:r w:rsidR="003471BD" w:rsidRPr="005D21A3">
        <w:rPr>
          <w:color w:val="000000" w:themeColor="text1"/>
        </w:rPr>
        <w:t xml:space="preserve"> субсидий на </w:t>
      </w:r>
      <w:r w:rsidR="008A737E">
        <w:rPr>
          <w:color w:val="000000" w:themeColor="text1"/>
        </w:rPr>
        <w:t>возмещение затрат</w:t>
      </w:r>
      <w:r w:rsidR="00E86E42">
        <w:rPr>
          <w:color w:val="000000" w:themeColor="text1"/>
        </w:rPr>
        <w:t>, связанных с предупреждением и ликвидацией последствий стихийных бедствий и других чрезвычайных ситуаций</w:t>
      </w:r>
      <w:r w:rsidR="00E22351">
        <w:rPr>
          <w:color w:val="000000" w:themeColor="text1"/>
        </w:rPr>
        <w:t>,</w:t>
      </w:r>
      <w:r w:rsidR="0008713E">
        <w:rPr>
          <w:color w:val="000000" w:themeColor="text1"/>
        </w:rPr>
        <w:t xml:space="preserve"> пожаров </w:t>
      </w:r>
      <w:r w:rsidR="00E22351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 xml:space="preserve">муниципальным бюджетным учреждениям </w:t>
      </w:r>
      <w:r w:rsidR="00146AD7" w:rsidRPr="005D21A3">
        <w:rPr>
          <w:color w:val="000000" w:themeColor="text1"/>
        </w:rPr>
        <w:t>Ейского городского поселения Ейского района</w:t>
      </w:r>
      <w:r w:rsidR="003471BD" w:rsidRPr="005D21A3">
        <w:rPr>
          <w:color w:val="000000" w:themeColor="text1"/>
        </w:rPr>
        <w:t xml:space="preserve"> (далее - Порядок) устанавливает порядок определения объёма субсидий на</w:t>
      </w:r>
      <w:r w:rsidR="00E86E42" w:rsidRPr="005D21A3">
        <w:rPr>
          <w:color w:val="000000" w:themeColor="text1"/>
        </w:rPr>
        <w:t xml:space="preserve"> </w:t>
      </w:r>
      <w:r w:rsidR="008A737E">
        <w:rPr>
          <w:color w:val="000000" w:themeColor="text1"/>
        </w:rPr>
        <w:t>возмещение затрат</w:t>
      </w:r>
      <w:r w:rsidR="00E86E42">
        <w:rPr>
          <w:color w:val="000000" w:themeColor="text1"/>
        </w:rPr>
        <w:t>, связанных с предупреждением и ликвидацией последствий стихийных бедствий и других чрезвычайных ситуаций</w:t>
      </w:r>
      <w:r w:rsidR="009037DC">
        <w:rPr>
          <w:color w:val="000000" w:themeColor="text1"/>
        </w:rPr>
        <w:t>, пожаров</w:t>
      </w:r>
      <w:r w:rsidR="00E86E42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(далее - Субсидии) и условия е</w:t>
      </w:r>
      <w:r w:rsidR="00146AD7" w:rsidRPr="005D21A3">
        <w:rPr>
          <w:color w:val="000000" w:themeColor="text1"/>
        </w:rPr>
        <w:t>ё</w:t>
      </w:r>
      <w:r w:rsidR="003471BD" w:rsidRPr="005D21A3">
        <w:rPr>
          <w:color w:val="000000" w:themeColor="text1"/>
        </w:rPr>
        <w:t xml:space="preserve"> предоставления муниципальным бюджетным учреждениям</w:t>
      </w:r>
      <w:r w:rsidR="00146AD7" w:rsidRPr="005D21A3">
        <w:rPr>
          <w:color w:val="000000" w:themeColor="text1"/>
        </w:rPr>
        <w:t xml:space="preserve">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(далее -</w:t>
      </w:r>
      <w:r w:rsidR="0051280B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Учреждения, получатели субсидий)</w:t>
      </w:r>
      <w:r w:rsidR="005E6FA6" w:rsidRPr="005D21A3">
        <w:rPr>
          <w:color w:val="000000" w:themeColor="text1"/>
        </w:rPr>
        <w:t>,</w:t>
      </w:r>
      <w:r w:rsidR="005E6FA6" w:rsidRPr="005D21A3">
        <w:t xml:space="preserve"> </w:t>
      </w:r>
      <w:r w:rsidR="005E6FA6" w:rsidRPr="005D21A3">
        <w:rPr>
          <w:color w:val="000000" w:themeColor="text1"/>
        </w:rPr>
        <w:t xml:space="preserve">в отношении которых функции и полномочия учредителя осуществляет администрация Ейского городского поселения Ейского района </w:t>
      </w:r>
      <w:r w:rsidR="00C7583E" w:rsidRPr="005D21A3">
        <w:rPr>
          <w:color w:val="000000" w:themeColor="text1"/>
        </w:rPr>
        <w:t>(далее – Администрация)</w:t>
      </w:r>
      <w:r w:rsidR="003471BD" w:rsidRPr="005D21A3">
        <w:rPr>
          <w:color w:val="000000" w:themeColor="text1"/>
        </w:rPr>
        <w:t>.</w:t>
      </w:r>
    </w:p>
    <w:p w14:paraId="38833EE7" w14:textId="31F510A4" w:rsidR="002C0160" w:rsidRPr="005D21A3" w:rsidRDefault="003471BD" w:rsidP="002C0160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1.2</w:t>
      </w:r>
      <w:r w:rsidR="00BD74AF">
        <w:rPr>
          <w:color w:val="000000" w:themeColor="text1"/>
        </w:rPr>
        <w:t>.</w:t>
      </w:r>
      <w:r w:rsidR="00146AD7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 xml:space="preserve">Целью предоставления Субсидии является </w:t>
      </w:r>
      <w:r w:rsidR="00C50234" w:rsidRPr="00C95F17">
        <w:rPr>
          <w:color w:val="auto"/>
        </w:rPr>
        <w:t>возмещение</w:t>
      </w:r>
      <w:r w:rsidR="00E80011" w:rsidRPr="00C50234">
        <w:rPr>
          <w:color w:val="EE0000"/>
        </w:rPr>
        <w:t xml:space="preserve"> </w:t>
      </w:r>
      <w:r w:rsidR="00C95F17">
        <w:rPr>
          <w:color w:val="000000" w:themeColor="text1"/>
        </w:rPr>
        <w:t>затрат</w:t>
      </w:r>
      <w:r w:rsidR="00E80011">
        <w:rPr>
          <w:color w:val="000000" w:themeColor="text1"/>
        </w:rPr>
        <w:t>, связанных с предупреждением и ликвидацией последствий стихийных бедствий и других чрезвычайных ситуаций</w:t>
      </w:r>
      <w:r w:rsidR="009037DC">
        <w:rPr>
          <w:color w:val="000000" w:themeColor="text1"/>
        </w:rPr>
        <w:t>, пожаров</w:t>
      </w:r>
      <w:r w:rsidR="002C0160" w:rsidRPr="005D21A3">
        <w:rPr>
          <w:color w:val="000000" w:themeColor="text1"/>
        </w:rPr>
        <w:t>.</w:t>
      </w:r>
      <w:r w:rsidRPr="005D21A3">
        <w:rPr>
          <w:color w:val="000000" w:themeColor="text1"/>
        </w:rPr>
        <w:t xml:space="preserve"> </w:t>
      </w:r>
    </w:p>
    <w:p w14:paraId="22BBFD3D" w14:textId="468CB25F" w:rsidR="00786484" w:rsidRPr="005D21A3" w:rsidRDefault="003471BD" w:rsidP="0076367B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Субсидии носят целевой характер, не могут быть израсходованы на цели, </w:t>
      </w:r>
      <w:r w:rsidR="002C0160" w:rsidRPr="005D21A3">
        <w:rPr>
          <w:color w:val="000000" w:themeColor="text1"/>
        </w:rPr>
        <w:t>не</w:t>
      </w:r>
      <w:r w:rsidRPr="005D21A3">
        <w:rPr>
          <w:color w:val="000000" w:themeColor="text1"/>
        </w:rPr>
        <w:t xml:space="preserve"> предусмотренные настоящим Порядком, и </w:t>
      </w:r>
      <w:r w:rsidR="002C0160" w:rsidRPr="005D21A3">
        <w:rPr>
          <w:color w:val="000000" w:themeColor="text1"/>
        </w:rPr>
        <w:t>предоставляются на безвозмездно</w:t>
      </w:r>
      <w:r w:rsidRPr="005D21A3">
        <w:rPr>
          <w:color w:val="000000" w:themeColor="text1"/>
        </w:rPr>
        <w:t>й безвозвратной основе, кроме случаев, предусмотренных пунктом</w:t>
      </w:r>
      <w:r w:rsidR="0076367B" w:rsidRPr="005D21A3">
        <w:rPr>
          <w:color w:val="000000" w:themeColor="text1"/>
        </w:rPr>
        <w:t xml:space="preserve"> 4.</w:t>
      </w:r>
      <w:r w:rsidR="005D21A3" w:rsidRPr="005D21A3">
        <w:rPr>
          <w:color w:val="000000" w:themeColor="text1"/>
        </w:rPr>
        <w:t>7</w:t>
      </w:r>
      <w:r w:rsidR="0076367B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раздела 4 настоящего Порядка. Субсидии предоставляются без проведения отбора получателей субсидий.</w:t>
      </w:r>
    </w:p>
    <w:p w14:paraId="6A992506" w14:textId="2FE0B1A5" w:rsidR="0076367B" w:rsidRPr="003A6AE8" w:rsidRDefault="00005010" w:rsidP="00BD74AF">
      <w:pPr>
        <w:pStyle w:val="1"/>
        <w:numPr>
          <w:ilvl w:val="1"/>
          <w:numId w:val="32"/>
        </w:numPr>
        <w:ind w:left="0" w:firstLine="851"/>
        <w:jc w:val="both"/>
        <w:rPr>
          <w:color w:val="000000" w:themeColor="text1"/>
        </w:rPr>
      </w:pPr>
      <w:r w:rsidRPr="003A6AE8">
        <w:rPr>
          <w:color w:val="000000" w:themeColor="text1"/>
        </w:rPr>
        <w:t xml:space="preserve">Субсидии Учреждениям предоставляются </w:t>
      </w:r>
      <w:r w:rsidR="0076367B" w:rsidRPr="003A6AE8">
        <w:rPr>
          <w:color w:val="000000" w:themeColor="text1"/>
        </w:rPr>
        <w:t>в пределах бюджетных ассигнований, предусмотренных решением Совета Ейского городского поселения Ейского района о бюджете Ейского городского поселения Ейского района на очередной финансовый год и плановый период и лимитов бюджетных обязательств, доведённых в установленном порядке получателю средств местного бюджета на цели предоставления субсидий</w:t>
      </w:r>
      <w:r w:rsidR="003A6AE8">
        <w:rPr>
          <w:color w:val="000000" w:themeColor="text1"/>
        </w:rPr>
        <w:t>, в том числе за счет резервного фонда.</w:t>
      </w:r>
    </w:p>
    <w:p w14:paraId="18C238D4" w14:textId="77777777" w:rsidR="0076367B" w:rsidRPr="005D21A3" w:rsidRDefault="0076367B" w:rsidP="0076367B">
      <w:pPr>
        <w:pStyle w:val="1"/>
        <w:shd w:val="clear" w:color="auto" w:fill="auto"/>
        <w:tabs>
          <w:tab w:val="left" w:pos="1287"/>
        </w:tabs>
        <w:ind w:left="780" w:firstLine="0"/>
        <w:jc w:val="both"/>
        <w:rPr>
          <w:color w:val="000000" w:themeColor="text1"/>
        </w:rPr>
      </w:pPr>
    </w:p>
    <w:p w14:paraId="0134F8C2" w14:textId="11D95627" w:rsidR="00786484" w:rsidRPr="005D21A3" w:rsidRDefault="0076367B">
      <w:pPr>
        <w:pStyle w:val="1"/>
        <w:shd w:val="clear" w:color="auto" w:fill="auto"/>
        <w:spacing w:after="180"/>
        <w:ind w:firstLine="0"/>
        <w:jc w:val="center"/>
        <w:rPr>
          <w:color w:val="000000" w:themeColor="text1"/>
        </w:rPr>
      </w:pPr>
      <w:r w:rsidRPr="005D21A3">
        <w:rPr>
          <w:color w:val="000000" w:themeColor="text1"/>
        </w:rPr>
        <w:lastRenderedPageBreak/>
        <w:t>2</w:t>
      </w:r>
      <w:r w:rsidR="003471BD" w:rsidRPr="005D21A3">
        <w:rPr>
          <w:color w:val="000000" w:themeColor="text1"/>
        </w:rPr>
        <w:t xml:space="preserve">. Условия </w:t>
      </w:r>
      <w:r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порядок предоставления Субсидий</w:t>
      </w:r>
    </w:p>
    <w:p w14:paraId="5F4BBE4D" w14:textId="567B1393" w:rsidR="00991A77" w:rsidRPr="005D21A3" w:rsidRDefault="00991A77">
      <w:pPr>
        <w:pStyle w:val="1"/>
        <w:numPr>
          <w:ilvl w:val="0"/>
          <w:numId w:val="4"/>
        </w:numPr>
        <w:shd w:val="clear" w:color="auto" w:fill="auto"/>
        <w:tabs>
          <w:tab w:val="left" w:pos="1231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 целях получения Субсидии Учреждение направляет письменное обращение на имя главы Ейского городского поселения Ейского района</w:t>
      </w:r>
      <w:r w:rsidR="00AD5B20" w:rsidRPr="005D21A3">
        <w:rPr>
          <w:color w:val="000000" w:themeColor="text1"/>
        </w:rPr>
        <w:t xml:space="preserve"> по форме, согласно приложени</w:t>
      </w:r>
      <w:r w:rsidR="00BD74AF">
        <w:rPr>
          <w:color w:val="000000" w:themeColor="text1"/>
        </w:rPr>
        <w:t>ю</w:t>
      </w:r>
      <w:r w:rsidR="00AD5B20" w:rsidRPr="005D21A3">
        <w:rPr>
          <w:color w:val="000000" w:themeColor="text1"/>
        </w:rPr>
        <w:t xml:space="preserve"> № 1 к Порядку, с приложением следующих документов и информации:</w:t>
      </w:r>
    </w:p>
    <w:p w14:paraId="4C824A47" w14:textId="6AE13CCB" w:rsidR="00A809C2" w:rsidRPr="005D21A3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</w:t>
      </w:r>
      <w:r w:rsidR="00A809C2" w:rsidRPr="005D21A3">
        <w:rPr>
          <w:color w:val="000000" w:themeColor="text1"/>
        </w:rPr>
        <w:t>ояснительную записку, содержащую обоснование необходимости предоставления бюджетных средств на цели, указанные в пункте 1.2 раздела 1 настоящего Порядка</w:t>
      </w:r>
      <w:r w:rsidR="0067674C" w:rsidRPr="005D21A3">
        <w:rPr>
          <w:color w:val="000000" w:themeColor="text1"/>
        </w:rPr>
        <w:t>;</w:t>
      </w:r>
    </w:p>
    <w:p w14:paraId="2496F498" w14:textId="12B2E1BD" w:rsidR="006A65A0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</w:t>
      </w:r>
      <w:r w:rsidR="00753A11" w:rsidRPr="005D21A3">
        <w:rPr>
          <w:color w:val="000000" w:themeColor="text1"/>
        </w:rPr>
        <w:t>одробный р</w:t>
      </w:r>
      <w:r w:rsidRPr="005D21A3">
        <w:rPr>
          <w:color w:val="000000" w:themeColor="text1"/>
        </w:rPr>
        <w:t>асчёт суммы заявленной Субсидии</w:t>
      </w:r>
      <w:r w:rsidR="00C95F17">
        <w:rPr>
          <w:color w:val="000000" w:themeColor="text1"/>
        </w:rPr>
        <w:t xml:space="preserve"> с приложением документов, подтверждающих понесенные затраты (контракты, акты выполненных работ, </w:t>
      </w:r>
      <w:r w:rsidR="009242DE">
        <w:rPr>
          <w:color w:val="000000" w:themeColor="text1"/>
        </w:rPr>
        <w:t xml:space="preserve">сметные расчеты, </w:t>
      </w:r>
      <w:r w:rsidR="00C95F17">
        <w:rPr>
          <w:color w:val="000000" w:themeColor="text1"/>
        </w:rPr>
        <w:t>счета-фактуры и т.д.)</w:t>
      </w:r>
      <w:r w:rsidR="003A6AE8">
        <w:rPr>
          <w:color w:val="000000" w:themeColor="text1"/>
        </w:rPr>
        <w:t>.</w:t>
      </w:r>
    </w:p>
    <w:p w14:paraId="2FE82ACF" w14:textId="30C8DAA5" w:rsidR="003A6AE8" w:rsidRDefault="003A6AE8" w:rsidP="003A6AE8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1276" w:hanging="567"/>
        <w:jc w:val="both"/>
        <w:rPr>
          <w:color w:val="000000" w:themeColor="text1"/>
        </w:rPr>
      </w:pPr>
      <w:r>
        <w:rPr>
          <w:color w:val="000000" w:themeColor="text1"/>
        </w:rPr>
        <w:t>Условия предоставления субсидии:</w:t>
      </w:r>
    </w:p>
    <w:p w14:paraId="455CFCF4" w14:textId="0CB90342" w:rsidR="003A6AE8" w:rsidRDefault="002D76B6" w:rsidP="003A6AE8">
      <w:pPr>
        <w:pStyle w:val="1"/>
        <w:numPr>
          <w:ilvl w:val="0"/>
          <w:numId w:val="3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с</w:t>
      </w:r>
      <w:r w:rsidR="003A6AE8">
        <w:rPr>
          <w:color w:val="000000" w:themeColor="text1"/>
        </w:rPr>
        <w:t xml:space="preserve">оответствие получателя </w:t>
      </w:r>
      <w:r w:rsidR="00E5572B">
        <w:rPr>
          <w:color w:val="000000" w:themeColor="text1"/>
        </w:rPr>
        <w:t>С</w:t>
      </w:r>
      <w:r w:rsidR="003A6AE8">
        <w:rPr>
          <w:color w:val="000000" w:themeColor="text1"/>
        </w:rPr>
        <w:t>убсидии требованиям, предусмотренным пунктом 2.3. Порядка;</w:t>
      </w:r>
    </w:p>
    <w:p w14:paraId="4FAB025E" w14:textId="7C9EB355" w:rsidR="003A6AE8" w:rsidRDefault="002D76B6" w:rsidP="003A6AE8">
      <w:pPr>
        <w:pStyle w:val="1"/>
        <w:numPr>
          <w:ilvl w:val="0"/>
          <w:numId w:val="3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н</w:t>
      </w:r>
      <w:r w:rsidR="003A6AE8">
        <w:rPr>
          <w:color w:val="000000" w:themeColor="text1"/>
        </w:rPr>
        <w:t>аличие решения комиссии по предупреждению и ликвидации чрезвычайных ситуаций и обеспечение пожарной безопасности Ейского городского поселения Ейского района</w:t>
      </w:r>
      <w:r w:rsidR="00E5572B">
        <w:rPr>
          <w:color w:val="000000" w:themeColor="text1"/>
        </w:rPr>
        <w:t xml:space="preserve"> о проведении мероприятий по предупреждению и ликвидации последствий стихийных бедствий и чрезвычайных ситуаций</w:t>
      </w:r>
      <w:r w:rsidR="0008713E">
        <w:rPr>
          <w:color w:val="000000" w:themeColor="text1"/>
        </w:rPr>
        <w:t>, пожаров</w:t>
      </w:r>
      <w:r w:rsidR="00E5572B">
        <w:rPr>
          <w:color w:val="000000" w:themeColor="text1"/>
        </w:rPr>
        <w:t>;</w:t>
      </w:r>
    </w:p>
    <w:p w14:paraId="51B2E8CD" w14:textId="233BBEDC" w:rsidR="00E5572B" w:rsidRDefault="00E5572B" w:rsidP="00E5572B">
      <w:pPr>
        <w:pStyle w:val="1"/>
        <w:numPr>
          <w:ilvl w:val="0"/>
          <w:numId w:val="3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соответствие использования Субсидии ее целевому назначению;</w:t>
      </w:r>
    </w:p>
    <w:p w14:paraId="4991043C" w14:textId="31646806" w:rsidR="00E5572B" w:rsidRPr="005D21A3" w:rsidRDefault="00E5572B" w:rsidP="00E5572B">
      <w:pPr>
        <w:pStyle w:val="1"/>
        <w:numPr>
          <w:ilvl w:val="0"/>
          <w:numId w:val="3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представление получателем Субсидии документов, перечисленных в пункте 2.1. настоящего Порядка.</w:t>
      </w:r>
    </w:p>
    <w:p w14:paraId="6837CDEA" w14:textId="2ACBB236" w:rsidR="00786484" w:rsidRPr="005D21A3" w:rsidRDefault="003471BD" w:rsidP="00A956A5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Требовани</w:t>
      </w:r>
      <w:r w:rsidR="00E221C7" w:rsidRPr="005D21A3">
        <w:rPr>
          <w:color w:val="000000" w:themeColor="text1"/>
        </w:rPr>
        <w:t>я</w:t>
      </w:r>
      <w:r w:rsidRPr="005D21A3">
        <w:rPr>
          <w:color w:val="000000" w:themeColor="text1"/>
        </w:rPr>
        <w:t>, котор</w:t>
      </w:r>
      <w:r w:rsidR="00E221C7" w:rsidRPr="005D21A3">
        <w:rPr>
          <w:color w:val="000000" w:themeColor="text1"/>
        </w:rPr>
        <w:t>ым</w:t>
      </w:r>
      <w:r w:rsidRPr="005D21A3">
        <w:rPr>
          <w:color w:val="000000" w:themeColor="text1"/>
        </w:rPr>
        <w:t xml:space="preserve"> должны соответствовать получатели </w:t>
      </w:r>
      <w:r w:rsidR="00991A77" w:rsidRPr="005D21A3">
        <w:rPr>
          <w:color w:val="000000" w:themeColor="text1"/>
        </w:rPr>
        <w:t>субсидий</w:t>
      </w:r>
      <w:r w:rsidRPr="005D21A3">
        <w:rPr>
          <w:color w:val="000000" w:themeColor="text1"/>
        </w:rPr>
        <w:t xml:space="preserve"> на первое число месяца, в котором получатели субсидий обращаются за предоставлением Субсидии:</w:t>
      </w:r>
    </w:p>
    <w:p w14:paraId="352F25BF" w14:textId="6FAFC57E" w:rsidR="004134C8" w:rsidRDefault="00976E05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</w:t>
      </w:r>
      <w:r w:rsidR="004134C8">
        <w:rPr>
          <w:color w:val="000000" w:themeColor="text1"/>
        </w:rPr>
        <w:t>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2CE4B3B3" w14:textId="37BCDB86" w:rsidR="00976E05" w:rsidRDefault="00976E05" w:rsidP="00976E05">
      <w:pPr>
        <w:pStyle w:val="1"/>
        <w:shd w:val="clear" w:color="auto" w:fill="auto"/>
        <w:tabs>
          <w:tab w:val="left" w:pos="760"/>
          <w:tab w:val="left" w:pos="1440"/>
        </w:tabs>
        <w:ind w:firstLine="709"/>
        <w:jc w:val="both"/>
        <w:rPr>
          <w:color w:val="000000" w:themeColor="text1"/>
        </w:rPr>
      </w:pPr>
      <w:r w:rsidRPr="00976E05">
        <w:rPr>
          <w:color w:val="000000" w:themeColor="text1"/>
        </w:rPr>
        <w:t xml:space="preserve">Для подтверждения отсутствия задолженности перед бюджетом Учреждение предоставляет справку налогового органа об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(справка действительна в течение 10 рабочих дней со дня её выдачи); </w:t>
      </w:r>
    </w:p>
    <w:p w14:paraId="3FE386FD" w14:textId="68F0023E" w:rsidR="00786484" w:rsidRPr="005D21A3" w:rsidRDefault="003471BD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получатели субсидий не должны получать средства из </w:t>
      </w:r>
      <w:r w:rsidR="00066D5C" w:rsidRPr="005D21A3">
        <w:rPr>
          <w:color w:val="000000" w:themeColor="text1"/>
        </w:rPr>
        <w:t xml:space="preserve">местного </w:t>
      </w:r>
      <w:r w:rsidRPr="005D21A3">
        <w:rPr>
          <w:color w:val="000000" w:themeColor="text1"/>
        </w:rPr>
        <w:t xml:space="preserve">бюджета на основании иных муниципальных </w:t>
      </w:r>
      <w:r w:rsidR="00C95F17">
        <w:rPr>
          <w:color w:val="000000" w:themeColor="text1"/>
        </w:rPr>
        <w:t>п</w:t>
      </w:r>
      <w:r w:rsidRPr="005D21A3">
        <w:rPr>
          <w:color w:val="000000" w:themeColor="text1"/>
        </w:rPr>
        <w:t>равовых актов на цели, указанные в пункте 1.2 раздела 1 настоящего Порядка</w:t>
      </w:r>
      <w:r w:rsidR="00066D5C" w:rsidRPr="005D21A3">
        <w:rPr>
          <w:color w:val="000000" w:themeColor="text1"/>
        </w:rPr>
        <w:t>;</w:t>
      </w:r>
    </w:p>
    <w:p w14:paraId="303FD7B5" w14:textId="1ECC688E" w:rsidR="00066D5C" w:rsidRPr="005D21A3" w:rsidRDefault="00066D5C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у получателя </w:t>
      </w:r>
      <w:r w:rsidR="00F76172">
        <w:rPr>
          <w:color w:val="000000" w:themeColor="text1"/>
        </w:rPr>
        <w:t>С</w:t>
      </w:r>
      <w:r w:rsidRPr="005D21A3">
        <w:rPr>
          <w:color w:val="000000" w:themeColor="text1"/>
        </w:rPr>
        <w:t>убсидий должен быть утверждён в установленном администрацией Ейского городского поселения Ейского района Порядк</w:t>
      </w:r>
      <w:r w:rsidR="00E221C7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>, план финан</w:t>
      </w:r>
      <w:r w:rsidR="00A956A5" w:rsidRPr="005D21A3">
        <w:rPr>
          <w:color w:val="000000" w:themeColor="text1"/>
        </w:rPr>
        <w:t>сово-хозяйственной деятельности</w:t>
      </w:r>
      <w:r w:rsidR="00976E05">
        <w:rPr>
          <w:color w:val="000000" w:themeColor="text1"/>
        </w:rPr>
        <w:t>.</w:t>
      </w:r>
    </w:p>
    <w:p w14:paraId="38071D90" w14:textId="3A26CA89" w:rsidR="00786484" w:rsidRPr="005D21A3" w:rsidRDefault="003471BD" w:rsidP="00345E8F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Документы (копии документов), </w:t>
      </w:r>
      <w:r w:rsidR="00066D5C" w:rsidRPr="005D21A3">
        <w:rPr>
          <w:color w:val="000000" w:themeColor="text1"/>
        </w:rPr>
        <w:t>п</w:t>
      </w:r>
      <w:r w:rsidRPr="005D21A3">
        <w:rPr>
          <w:color w:val="000000" w:themeColor="text1"/>
        </w:rPr>
        <w:t>рилагаемые к заявлению, должны быть прошиты, пронумерованы, заверены подписью руководителя Учреждения (</w:t>
      </w:r>
      <w:r w:rsidR="00066D5C" w:rsidRPr="005D21A3">
        <w:rPr>
          <w:color w:val="000000" w:themeColor="text1"/>
        </w:rPr>
        <w:t>л</w:t>
      </w:r>
      <w:r w:rsidRPr="005D21A3">
        <w:rPr>
          <w:color w:val="000000" w:themeColor="text1"/>
        </w:rPr>
        <w:t>ица, исполняющего обязанности руководителя Учреждения), главным бухгалтером и печатью Учреждения.</w:t>
      </w:r>
    </w:p>
    <w:p w14:paraId="0405F9C7" w14:textId="4BE74647" w:rsidR="00786484" w:rsidRPr="005D21A3" w:rsidRDefault="00A956A5" w:rsidP="00A956A5">
      <w:pPr>
        <w:pStyle w:val="1"/>
        <w:shd w:val="clear" w:color="auto" w:fill="auto"/>
        <w:tabs>
          <w:tab w:val="left" w:pos="426"/>
          <w:tab w:val="left" w:pos="1440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Должностные лица </w:t>
      </w:r>
      <w:r w:rsidR="003471BD" w:rsidRPr="005D21A3">
        <w:rPr>
          <w:color w:val="000000" w:themeColor="text1"/>
        </w:rPr>
        <w:t>Учреждени</w:t>
      </w:r>
      <w:r w:rsidRPr="005D21A3">
        <w:rPr>
          <w:color w:val="000000" w:themeColor="text1"/>
        </w:rPr>
        <w:t>я, подписавшие заявление и заверившие копии документов,</w:t>
      </w:r>
      <w:r w:rsidR="003471BD" w:rsidRPr="005D21A3">
        <w:rPr>
          <w:color w:val="000000" w:themeColor="text1"/>
        </w:rPr>
        <w:t xml:space="preserve"> нес</w:t>
      </w:r>
      <w:r w:rsidRPr="005D21A3">
        <w:rPr>
          <w:color w:val="000000" w:themeColor="text1"/>
        </w:rPr>
        <w:t>у</w:t>
      </w:r>
      <w:r w:rsidR="00066D5C" w:rsidRPr="005D21A3">
        <w:rPr>
          <w:color w:val="000000" w:themeColor="text1"/>
        </w:rPr>
        <w:t>т</w:t>
      </w:r>
      <w:r w:rsidR="003471BD" w:rsidRPr="005D21A3">
        <w:rPr>
          <w:color w:val="000000" w:themeColor="text1"/>
        </w:rPr>
        <w:t xml:space="preserve"> ответственность за достоверность данных, </w:t>
      </w:r>
      <w:r w:rsidR="003471BD" w:rsidRPr="005D21A3">
        <w:rPr>
          <w:color w:val="000000" w:themeColor="text1"/>
        </w:rPr>
        <w:lastRenderedPageBreak/>
        <w:t xml:space="preserve">представляемых для получения </w:t>
      </w:r>
      <w:r w:rsidR="00066D5C" w:rsidRPr="005D21A3">
        <w:rPr>
          <w:color w:val="000000" w:themeColor="text1"/>
        </w:rPr>
        <w:t>Субсидий</w:t>
      </w:r>
      <w:r w:rsidR="003471BD" w:rsidRPr="005D21A3">
        <w:rPr>
          <w:color w:val="000000" w:themeColor="text1"/>
        </w:rPr>
        <w:t>, в соответствии с действующим законодательством Российской Федераций.</w:t>
      </w:r>
    </w:p>
    <w:p w14:paraId="22B4DFAC" w14:textId="571B0739" w:rsidR="00786484" w:rsidRPr="005D21A3" w:rsidRDefault="005A79BD" w:rsidP="00345E8F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 Администрация </w:t>
      </w:r>
      <w:r w:rsidR="003471BD" w:rsidRPr="005D21A3">
        <w:rPr>
          <w:color w:val="000000" w:themeColor="text1"/>
        </w:rPr>
        <w:t>в течение 1</w:t>
      </w:r>
      <w:r w:rsidR="00C95B46">
        <w:rPr>
          <w:color w:val="000000" w:themeColor="text1"/>
        </w:rPr>
        <w:t xml:space="preserve">0 </w:t>
      </w:r>
      <w:r w:rsidR="003471BD" w:rsidRPr="005D21A3">
        <w:rPr>
          <w:color w:val="000000" w:themeColor="text1"/>
        </w:rPr>
        <w:t xml:space="preserve">рабочих дней со дня </w:t>
      </w:r>
      <w:r w:rsidRPr="005D21A3">
        <w:rPr>
          <w:color w:val="000000" w:themeColor="text1"/>
        </w:rPr>
        <w:t>поступления от Учреждения</w:t>
      </w:r>
      <w:r w:rsidR="003471BD" w:rsidRPr="005D21A3">
        <w:rPr>
          <w:color w:val="000000" w:themeColor="text1"/>
        </w:rPr>
        <w:t xml:space="preserve"> документов</w:t>
      </w:r>
      <w:r w:rsidRPr="005D21A3">
        <w:rPr>
          <w:color w:val="000000" w:themeColor="text1"/>
        </w:rPr>
        <w:t xml:space="preserve"> и информации</w:t>
      </w:r>
      <w:r w:rsidR="003471BD" w:rsidRPr="005D21A3">
        <w:rPr>
          <w:color w:val="000000" w:themeColor="text1"/>
        </w:rPr>
        <w:t>, указанных в пункте 2.</w:t>
      </w: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раздела, рассматривает их, осуществляет проверку на предмет соответствия требованиям настоящего Порядка, определяет целесообразность предоставления Субсидии Учреждению, а также размер Субсидии, планируемой к предоставлению, и принимает решение об обоснованности предоставления Субсидии Учреждению или отказе</w:t>
      </w:r>
      <w:r w:rsidR="00AB09BC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в</w:t>
      </w:r>
      <w:r w:rsidR="00AB09BC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предоставлений Субсидии.</w:t>
      </w:r>
    </w:p>
    <w:p w14:paraId="0FF57E76" w14:textId="05F5BBA9" w:rsidR="00786484" w:rsidRPr="005D21A3" w:rsidRDefault="00D728BC" w:rsidP="001436EC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2.</w:t>
      </w:r>
      <w:r w:rsidR="009374BC">
        <w:rPr>
          <w:color w:val="000000" w:themeColor="text1"/>
        </w:rPr>
        <w:t>6</w:t>
      </w:r>
      <w:r w:rsidRPr="005D21A3">
        <w:rPr>
          <w:color w:val="000000" w:themeColor="text1"/>
        </w:rPr>
        <w:t xml:space="preserve">. </w:t>
      </w:r>
      <w:r w:rsidR="003471BD" w:rsidRPr="005D21A3">
        <w:rPr>
          <w:color w:val="000000" w:themeColor="text1"/>
        </w:rPr>
        <w:t>При наличии замечаний к представленным в соответствии с пунктом 2.</w:t>
      </w: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 документам</w:t>
      </w:r>
      <w:r w:rsidRPr="005D21A3">
        <w:rPr>
          <w:color w:val="000000" w:themeColor="text1"/>
        </w:rPr>
        <w:t xml:space="preserve"> и информации</w:t>
      </w:r>
      <w:r w:rsidR="003471BD" w:rsidRPr="005D21A3">
        <w:rPr>
          <w:color w:val="000000" w:themeColor="text1"/>
        </w:rPr>
        <w:t>, не являющихся основаниями для отказа в предоставлении Субсидий Учреждению, установленными пунктом 2.</w:t>
      </w:r>
      <w:r w:rsidR="009374BC">
        <w:rPr>
          <w:color w:val="000000" w:themeColor="text1"/>
        </w:rPr>
        <w:t>9</w:t>
      </w:r>
      <w:r w:rsidR="003471BD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настоящего раздела</w:t>
      </w:r>
      <w:r w:rsidR="00E221C7" w:rsidRPr="005D21A3">
        <w:rPr>
          <w:color w:val="000000" w:themeColor="text1"/>
        </w:rPr>
        <w:t>,</w:t>
      </w:r>
      <w:r w:rsidR="003471BD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администрация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уведомляет Учреждение о необходимости устранения выявленных замечаний.</w:t>
      </w:r>
    </w:p>
    <w:p w14:paraId="58013874" w14:textId="3C2714FD" w:rsidR="00786484" w:rsidRPr="005D21A3" w:rsidRDefault="003471BD" w:rsidP="009374BC">
      <w:pPr>
        <w:pStyle w:val="1"/>
        <w:numPr>
          <w:ilvl w:val="1"/>
          <w:numId w:val="35"/>
        </w:numPr>
        <w:shd w:val="clear" w:color="auto" w:fill="auto"/>
        <w:tabs>
          <w:tab w:val="left" w:pos="1206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Учреждение </w:t>
      </w:r>
      <w:r w:rsidR="00D728BC" w:rsidRPr="005D21A3">
        <w:rPr>
          <w:color w:val="000000" w:themeColor="text1"/>
        </w:rPr>
        <w:t xml:space="preserve">в течение </w:t>
      </w:r>
      <w:r w:rsidRPr="005D21A3">
        <w:rPr>
          <w:color w:val="000000" w:themeColor="text1"/>
        </w:rPr>
        <w:t xml:space="preserve">3 рабочих дней со дня получения замечаний, устраняет их </w:t>
      </w:r>
      <w:r w:rsidR="00D728BC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представляет доработанные документы </w:t>
      </w:r>
      <w:r w:rsidR="00D728BC" w:rsidRPr="005D21A3">
        <w:rPr>
          <w:color w:val="000000" w:themeColor="text1"/>
        </w:rPr>
        <w:t>в администрацию Ейского городского поселения Ейского района</w:t>
      </w:r>
      <w:r w:rsidRPr="005D21A3">
        <w:rPr>
          <w:color w:val="000000" w:themeColor="text1"/>
        </w:rPr>
        <w:t>.</w:t>
      </w:r>
    </w:p>
    <w:p w14:paraId="41DF8DD6" w14:textId="3D201211" w:rsidR="00786484" w:rsidRPr="005D21A3" w:rsidRDefault="00D728BC" w:rsidP="009374BC">
      <w:pPr>
        <w:pStyle w:val="1"/>
        <w:numPr>
          <w:ilvl w:val="1"/>
          <w:numId w:val="35"/>
        </w:numPr>
        <w:shd w:val="clear" w:color="auto" w:fill="auto"/>
        <w:tabs>
          <w:tab w:val="left" w:pos="426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Администрация </w:t>
      </w:r>
      <w:r w:rsidR="003471BD" w:rsidRPr="005D21A3">
        <w:rPr>
          <w:color w:val="000000" w:themeColor="text1"/>
        </w:rPr>
        <w:t xml:space="preserve">рассматривает доработанные документы в соответствии с </w:t>
      </w:r>
      <w:r w:rsidRPr="005D21A3">
        <w:rPr>
          <w:color w:val="000000" w:themeColor="text1"/>
        </w:rPr>
        <w:t>пунктом 2.</w:t>
      </w:r>
      <w:r w:rsidR="008520F6">
        <w:rPr>
          <w:color w:val="000000" w:themeColor="text1"/>
        </w:rPr>
        <w:t>5</w:t>
      </w:r>
      <w:r w:rsidR="003471BD" w:rsidRPr="005D21A3">
        <w:rPr>
          <w:color w:val="000000" w:themeColor="text1"/>
        </w:rPr>
        <w:t xml:space="preserve"> настоящего раздела.</w:t>
      </w:r>
    </w:p>
    <w:p w14:paraId="38512076" w14:textId="039C0BEE" w:rsidR="00786484" w:rsidRPr="005D21A3" w:rsidRDefault="003471BD" w:rsidP="009374BC">
      <w:pPr>
        <w:pStyle w:val="1"/>
        <w:numPr>
          <w:ilvl w:val="1"/>
          <w:numId w:val="35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Основаниями для отказа Учреждению в предоставлении Субсиди</w:t>
      </w:r>
      <w:r w:rsidR="00557635" w:rsidRPr="005D21A3">
        <w:rPr>
          <w:color w:val="000000" w:themeColor="text1"/>
        </w:rPr>
        <w:t xml:space="preserve">и </w:t>
      </w:r>
      <w:r w:rsidRPr="005D21A3">
        <w:rPr>
          <w:color w:val="000000" w:themeColor="text1"/>
        </w:rPr>
        <w:t>являются:</w:t>
      </w:r>
    </w:p>
    <w:p w14:paraId="1B5720EB" w14:textId="13937708" w:rsidR="00786484" w:rsidRPr="005D21A3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несоответствие представленных Учреждением документов требованиям, определенным пунктом 2.</w:t>
      </w:r>
      <w:r w:rsidR="008520F6">
        <w:rPr>
          <w:color w:val="000000" w:themeColor="text1"/>
        </w:rPr>
        <w:t>3</w:t>
      </w:r>
      <w:r w:rsidRPr="005D21A3">
        <w:rPr>
          <w:color w:val="000000" w:themeColor="text1"/>
        </w:rPr>
        <w:t xml:space="preserve"> или непредставление (представление не в полном объеме) документов</w:t>
      </w:r>
      <w:r w:rsidR="00D728BC" w:rsidRPr="005D21A3">
        <w:rPr>
          <w:color w:val="000000" w:themeColor="text1"/>
        </w:rPr>
        <w:t xml:space="preserve"> и информации, определённых пунктом 2.1. настоящего раздела</w:t>
      </w:r>
      <w:r w:rsidRPr="005D21A3">
        <w:rPr>
          <w:color w:val="000000" w:themeColor="text1"/>
        </w:rPr>
        <w:t>;</w:t>
      </w:r>
    </w:p>
    <w:p w14:paraId="789686DF" w14:textId="018317FA" w:rsidR="00786484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недостоверность информации, содержащейся в документах, представленных Учреждением</w:t>
      </w:r>
      <w:r w:rsidR="00D728BC" w:rsidRPr="005D21A3">
        <w:rPr>
          <w:color w:val="000000" w:themeColor="text1"/>
        </w:rPr>
        <w:t>;</w:t>
      </w:r>
    </w:p>
    <w:p w14:paraId="058CB0EB" w14:textId="7F1F005B" w:rsidR="008520F6" w:rsidRPr="005D21A3" w:rsidRDefault="008520F6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>
        <w:rPr>
          <w:color w:val="000000" w:themeColor="text1"/>
        </w:rPr>
        <w:t>несоответствие условиям предоставления Субсидии, указанным в пункте 2.2 настоящего Порядка;</w:t>
      </w:r>
    </w:p>
    <w:p w14:paraId="2A1B5915" w14:textId="565E3F25" w:rsidR="00D728BC" w:rsidRPr="005D21A3" w:rsidRDefault="00D728BC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отсутствие лимитов бюджетных обязательств </w:t>
      </w:r>
      <w:r w:rsidR="00DA5A7B" w:rsidRPr="005D21A3">
        <w:rPr>
          <w:color w:val="000000" w:themeColor="text1"/>
        </w:rPr>
        <w:t xml:space="preserve">у главного распорядителя бюджетных средств на предоставление Субсидии на </w:t>
      </w:r>
      <w:r w:rsidR="00C95B46">
        <w:rPr>
          <w:color w:val="000000" w:themeColor="text1"/>
        </w:rPr>
        <w:t>возмещение затрат, связанных с предупреждением и ликвидацией последствий стихийных бедствий и других чрезвычайных ситуаций,</w:t>
      </w:r>
      <w:r w:rsidR="008A2990">
        <w:rPr>
          <w:color w:val="000000" w:themeColor="text1"/>
        </w:rPr>
        <w:t xml:space="preserve"> пожаров</w:t>
      </w:r>
      <w:r w:rsidR="00C95B46">
        <w:rPr>
          <w:color w:val="000000" w:themeColor="text1"/>
        </w:rPr>
        <w:t xml:space="preserve"> </w:t>
      </w:r>
      <w:r w:rsidR="00DA5A7B" w:rsidRPr="005D21A3">
        <w:rPr>
          <w:color w:val="000000" w:themeColor="text1"/>
        </w:rPr>
        <w:t>муниципальным бюджетным</w:t>
      </w:r>
      <w:r w:rsidR="00C95B46">
        <w:rPr>
          <w:color w:val="000000" w:themeColor="text1"/>
        </w:rPr>
        <w:t xml:space="preserve"> </w:t>
      </w:r>
      <w:r w:rsidR="00DA5A7B" w:rsidRPr="005D21A3">
        <w:rPr>
          <w:color w:val="000000" w:themeColor="text1"/>
        </w:rPr>
        <w:t>учреждениям.</w:t>
      </w:r>
      <w:r w:rsidRPr="005D21A3">
        <w:rPr>
          <w:color w:val="000000" w:themeColor="text1"/>
        </w:rPr>
        <w:t xml:space="preserve"> </w:t>
      </w:r>
    </w:p>
    <w:p w14:paraId="41C11F5C" w14:textId="4A1711C5" w:rsidR="00786484" w:rsidRPr="005D21A3" w:rsidRDefault="003471BD" w:rsidP="009374BC">
      <w:pPr>
        <w:pStyle w:val="1"/>
        <w:numPr>
          <w:ilvl w:val="1"/>
          <w:numId w:val="35"/>
        </w:numPr>
        <w:shd w:val="clear" w:color="auto" w:fill="auto"/>
        <w:tabs>
          <w:tab w:val="left" w:pos="1588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Размер Субсидии определяется на основании документов, представленных Учреждением </w:t>
      </w:r>
      <w:r w:rsidR="00C7583E" w:rsidRPr="005D21A3">
        <w:rPr>
          <w:color w:val="000000" w:themeColor="text1"/>
        </w:rPr>
        <w:t>в соответствии</w:t>
      </w:r>
      <w:r w:rsidRPr="005D21A3">
        <w:rPr>
          <w:color w:val="000000" w:themeColor="text1"/>
        </w:rPr>
        <w:t xml:space="preserve"> п. 2.</w:t>
      </w:r>
      <w:r w:rsidR="002F6800" w:rsidRPr="005D21A3">
        <w:rPr>
          <w:color w:val="000000" w:themeColor="text1"/>
        </w:rPr>
        <w:t>1</w:t>
      </w:r>
      <w:r w:rsidRPr="005D21A3">
        <w:rPr>
          <w:color w:val="000000" w:themeColor="text1"/>
        </w:rPr>
        <w:t xml:space="preserve"> настоящего Порядка в пределах бюджетных ассигнований, предусмотренных решением </w:t>
      </w:r>
      <w:r w:rsidR="002F6800" w:rsidRPr="005D21A3">
        <w:rPr>
          <w:color w:val="000000" w:themeColor="text1"/>
        </w:rPr>
        <w:t>Совета Ейского городского поселения Ейского района о</w:t>
      </w:r>
      <w:r w:rsidRPr="005D21A3">
        <w:rPr>
          <w:color w:val="000000" w:themeColor="text1"/>
        </w:rPr>
        <w:t xml:space="preserve"> бюджет</w:t>
      </w:r>
      <w:r w:rsidR="002F6800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 на соответствующий финансовый год </w:t>
      </w:r>
      <w:r w:rsidR="002F6800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плановый период.</w:t>
      </w:r>
    </w:p>
    <w:p w14:paraId="28DCDA20" w14:textId="1A4BAD71" w:rsidR="00786484" w:rsidRPr="005D21A3" w:rsidRDefault="009374BC" w:rsidP="009374BC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2.11.</w:t>
      </w:r>
      <w:r w:rsidR="002F6800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При наличии оснований для отказа в предоставлении Субсидий Учреждению, указанных в пункте 2.</w:t>
      </w:r>
      <w:r w:rsidR="005C5860">
        <w:rPr>
          <w:color w:val="000000" w:themeColor="text1"/>
        </w:rPr>
        <w:t>9</w:t>
      </w:r>
      <w:r w:rsidR="003471BD" w:rsidRPr="005D21A3">
        <w:rPr>
          <w:color w:val="000000" w:themeColor="text1"/>
        </w:rPr>
        <w:t xml:space="preserve"> настоящего раздела, </w:t>
      </w:r>
      <w:r w:rsidR="002F6800" w:rsidRPr="005D21A3">
        <w:rPr>
          <w:color w:val="000000" w:themeColor="text1"/>
        </w:rPr>
        <w:t>администрация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в течение 5 рабочих дней направляет Учреждению заключение, содержащее мотивированное обоснование такого отказа, и возвращает документы, представленные в соответствии с пунктом 2.</w:t>
      </w:r>
      <w:r w:rsidR="002F6800"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раздела, способом, позволяющим подтвердить факт и дату направления заключения и документов.</w:t>
      </w:r>
    </w:p>
    <w:p w14:paraId="0E4A4626" w14:textId="066248E5" w:rsidR="00CE651A" w:rsidRPr="005D21A3" w:rsidRDefault="00CE651A" w:rsidP="009374BC">
      <w:pPr>
        <w:pStyle w:val="1"/>
        <w:numPr>
          <w:ilvl w:val="1"/>
          <w:numId w:val="36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В случае принятия решения о предоставлении субсидии Учреждению, </w:t>
      </w:r>
      <w:r w:rsidRPr="005D21A3">
        <w:rPr>
          <w:color w:val="000000" w:themeColor="text1"/>
        </w:rPr>
        <w:lastRenderedPageBreak/>
        <w:t>финасово-экономический отдел администрации Ейского городского поселения Ейского района готовит проект распоряжения администрации Ейского городского поселения Ейского района о предоставлении Субсидии</w:t>
      </w:r>
      <w:r w:rsidR="00BE5D82" w:rsidRPr="005D21A3">
        <w:rPr>
          <w:color w:val="000000" w:themeColor="text1"/>
        </w:rPr>
        <w:t xml:space="preserve"> Учреждению </w:t>
      </w:r>
      <w:r w:rsidR="007C11EA" w:rsidRPr="005D21A3">
        <w:rPr>
          <w:color w:val="000000" w:themeColor="text1"/>
        </w:rPr>
        <w:t xml:space="preserve">на </w:t>
      </w:r>
      <w:r w:rsidR="007C11EA">
        <w:rPr>
          <w:color w:val="000000" w:themeColor="text1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8A2990">
        <w:rPr>
          <w:color w:val="000000" w:themeColor="text1"/>
        </w:rPr>
        <w:t>, пожаров</w:t>
      </w:r>
      <w:r w:rsidR="00D43A5F" w:rsidRPr="005D21A3">
        <w:rPr>
          <w:color w:val="000000" w:themeColor="text1"/>
        </w:rPr>
        <w:t>(далее – Распоряжение)</w:t>
      </w:r>
      <w:r w:rsidR="00BE5D82" w:rsidRPr="005D21A3">
        <w:rPr>
          <w:color w:val="000000" w:themeColor="text1"/>
        </w:rPr>
        <w:t>, которое в обязательном порядке содержит следующее:</w:t>
      </w:r>
    </w:p>
    <w:p w14:paraId="1F4521DC" w14:textId="099D1BC6" w:rsidR="00BE5D82" w:rsidRPr="005D21A3" w:rsidRDefault="00BE5D82" w:rsidP="00BE5D82">
      <w:pPr>
        <w:pStyle w:val="1"/>
        <w:shd w:val="clear" w:color="auto" w:fill="auto"/>
        <w:tabs>
          <w:tab w:val="left" w:pos="1391"/>
        </w:tabs>
        <w:ind w:left="709" w:firstLine="0"/>
        <w:jc w:val="both"/>
        <w:rPr>
          <w:color w:val="000000" w:themeColor="text1"/>
        </w:rPr>
      </w:pPr>
      <w:r w:rsidRPr="005D21A3">
        <w:rPr>
          <w:color w:val="000000" w:themeColor="text1"/>
        </w:rPr>
        <w:t>а) кому и на какие цели предоставляется Субсидия;</w:t>
      </w:r>
    </w:p>
    <w:p w14:paraId="38E7D7E0" w14:textId="28986288" w:rsidR="00BE5D82" w:rsidRPr="005D21A3" w:rsidRDefault="00BE5D82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б) получатель средств бюджета, которому главным распорядителем средств бюджета Ейского городского поселения Ейского района (далее – Получатель средств бюджета) доведены лимиты бюджетных обязательств в текущем финансовом году на цели, определённые пунктом 1.2. раздела 1 настоящего Порядка; </w:t>
      </w:r>
    </w:p>
    <w:p w14:paraId="5996B124" w14:textId="57517C73" w:rsidR="00BE5D82" w:rsidRPr="005D21A3" w:rsidRDefault="00557635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в) размер</w:t>
      </w:r>
      <w:r w:rsidR="00BE5D82" w:rsidRPr="005D21A3">
        <w:rPr>
          <w:color w:val="000000" w:themeColor="text1"/>
        </w:rPr>
        <w:t xml:space="preserve"> Субсидии, сроки её перечисления Учреждению</w:t>
      </w:r>
      <w:r w:rsidR="00D94C1B">
        <w:rPr>
          <w:color w:val="000000" w:themeColor="text1"/>
        </w:rPr>
        <w:t>.</w:t>
      </w:r>
    </w:p>
    <w:p w14:paraId="4C42F93F" w14:textId="56E4A741" w:rsidR="00425284" w:rsidRPr="005D21A3" w:rsidRDefault="00BE5D82" w:rsidP="00D94C1B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В течение </w:t>
      </w:r>
      <w:r w:rsidR="000D3606">
        <w:rPr>
          <w:color w:val="000000" w:themeColor="text1"/>
        </w:rPr>
        <w:t>5</w:t>
      </w:r>
      <w:r w:rsidRPr="005D21A3">
        <w:rPr>
          <w:color w:val="000000" w:themeColor="text1"/>
        </w:rPr>
        <w:t xml:space="preserve"> рабочих д</w:t>
      </w:r>
      <w:r w:rsidR="00557635" w:rsidRPr="005D21A3">
        <w:rPr>
          <w:color w:val="000000" w:themeColor="text1"/>
        </w:rPr>
        <w:t xml:space="preserve">ней </w:t>
      </w:r>
      <w:r w:rsidR="00D43A5F" w:rsidRPr="005D21A3">
        <w:rPr>
          <w:color w:val="000000" w:themeColor="text1"/>
        </w:rPr>
        <w:t xml:space="preserve">после подписания Распоряжения </w:t>
      </w:r>
      <w:r w:rsidR="00425284" w:rsidRPr="005D21A3">
        <w:rPr>
          <w:color w:val="000000" w:themeColor="text1"/>
        </w:rPr>
        <w:t>отраслевой (функциональный) орган, в ведении которого находится Учреждение, подготавливает проект Соглашения о предоставлении субсидии по форме, утверждённой приложением № 2 к настоящему Порядку, и предост</w:t>
      </w:r>
      <w:r w:rsidR="00095445" w:rsidRPr="005D21A3">
        <w:rPr>
          <w:color w:val="000000" w:themeColor="text1"/>
        </w:rPr>
        <w:t>авляет</w:t>
      </w:r>
      <w:r w:rsidR="00425284" w:rsidRPr="005D21A3">
        <w:rPr>
          <w:color w:val="000000" w:themeColor="text1"/>
        </w:rPr>
        <w:t xml:space="preserve"> на подпись главе Ейского городского поселения Ейского района, после согласования с финансово-экономическим отделом Администрации, отделом учёта и отчётности Администрации, правовым отделом Администрации</w:t>
      </w:r>
      <w:r w:rsidR="00095445" w:rsidRPr="005D21A3">
        <w:rPr>
          <w:color w:val="000000" w:themeColor="text1"/>
        </w:rPr>
        <w:t>.</w:t>
      </w:r>
    </w:p>
    <w:p w14:paraId="09C92275" w14:textId="57C29753" w:rsidR="00385056" w:rsidRPr="005D21A3" w:rsidRDefault="00385056" w:rsidP="00385056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о предоставлении субсидий составляется в трёх экземплярах, по одному для Учреждения, отдела учёта и отчётности Администрации, финансово-экономического отдела Администрации.</w:t>
      </w:r>
    </w:p>
    <w:p w14:paraId="21DE0CD5" w14:textId="2C30712E" w:rsidR="00425787" w:rsidRPr="005D21A3" w:rsidRDefault="00425787" w:rsidP="0093058E">
      <w:pPr>
        <w:pStyle w:val="1"/>
        <w:numPr>
          <w:ilvl w:val="1"/>
          <w:numId w:val="36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заключается со сроком действия до окончания финансового года</w:t>
      </w:r>
      <w:r w:rsidR="00385056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в котором получателю средств бюджета доведены лимиты бюджетных обязательств на цели, указанные в пункте 1.2. раздела 1 настоящего Порядка.</w:t>
      </w:r>
    </w:p>
    <w:p w14:paraId="4EA9FEFC" w14:textId="39A589AF" w:rsidR="00425787" w:rsidRPr="005D21A3" w:rsidRDefault="00425787" w:rsidP="0093058E">
      <w:pPr>
        <w:pStyle w:val="1"/>
        <w:numPr>
          <w:ilvl w:val="1"/>
          <w:numId w:val="36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в обязательном порядке должно предусматривать:</w:t>
      </w:r>
    </w:p>
    <w:p w14:paraId="34EE496A" w14:textId="0EAB1430" w:rsidR="00425787" w:rsidRPr="005D21A3" w:rsidRDefault="00005010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значение </w:t>
      </w:r>
      <w:r w:rsidR="00425787" w:rsidRPr="005D21A3">
        <w:rPr>
          <w:color w:val="000000" w:themeColor="text1"/>
        </w:rPr>
        <w:t>результат</w:t>
      </w:r>
      <w:r w:rsidRPr="005D21A3">
        <w:rPr>
          <w:color w:val="000000" w:themeColor="text1"/>
        </w:rPr>
        <w:t>ов</w:t>
      </w:r>
      <w:r w:rsidR="00425787" w:rsidRPr="005D21A3">
        <w:rPr>
          <w:color w:val="000000" w:themeColor="text1"/>
        </w:rPr>
        <w:t xml:space="preserve"> предоставления Субсидий, </w:t>
      </w:r>
      <w:r w:rsidRPr="005D21A3">
        <w:rPr>
          <w:color w:val="000000" w:themeColor="text1"/>
        </w:rPr>
        <w:t>должны</w:t>
      </w:r>
      <w:r w:rsidR="005C5860">
        <w:rPr>
          <w:color w:val="000000" w:themeColor="text1"/>
        </w:rPr>
        <w:t xml:space="preserve"> соответствовать условиям предоставления Субсидии, указанных в пункте 2.2 настоящего Порядка</w:t>
      </w:r>
      <w:r w:rsidRPr="005D21A3">
        <w:rPr>
          <w:color w:val="000000" w:themeColor="text1"/>
        </w:rPr>
        <w:t>;</w:t>
      </w:r>
    </w:p>
    <w:p w14:paraId="78848230" w14:textId="465F434C" w:rsidR="00C81B27" w:rsidRPr="005D21A3" w:rsidRDefault="00C81B2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цели предоставления субсидии </w:t>
      </w:r>
      <w:r w:rsidR="005C5860" w:rsidRPr="005D21A3">
        <w:rPr>
          <w:color w:val="000000" w:themeColor="text1"/>
        </w:rPr>
        <w:t>в случае</w:t>
      </w:r>
      <w:r w:rsidR="0040274C">
        <w:rPr>
          <w:color w:val="000000" w:themeColor="text1"/>
        </w:rPr>
        <w:t>,</w:t>
      </w:r>
      <w:r w:rsidR="005C5860" w:rsidRPr="005D21A3">
        <w:rPr>
          <w:color w:val="000000" w:themeColor="text1"/>
        </w:rPr>
        <w:t xml:space="preserve"> если субсидии предоставляются в целях реализации соответствующих программ, проектов </w:t>
      </w:r>
      <w:r w:rsidRPr="005D21A3">
        <w:rPr>
          <w:color w:val="000000" w:themeColor="text1"/>
        </w:rPr>
        <w:t>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программы;</w:t>
      </w:r>
    </w:p>
    <w:p w14:paraId="264A14BA" w14:textId="56A91AD2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сроки перечисления Субсидии и размер Субсидии, определенный в соответствии с пунктом 2.1 </w:t>
      </w:r>
      <w:r w:rsidR="0008713E">
        <w:rPr>
          <w:color w:val="000000" w:themeColor="text1"/>
        </w:rPr>
        <w:t>н</w:t>
      </w:r>
      <w:r w:rsidRPr="005D21A3">
        <w:rPr>
          <w:color w:val="000000" w:themeColor="text1"/>
        </w:rPr>
        <w:t>астоящего раздела;</w:t>
      </w:r>
    </w:p>
    <w:p w14:paraId="0309EF1A" w14:textId="6CD36D8F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сроки предоставления отчётности;</w:t>
      </w:r>
    </w:p>
    <w:p w14:paraId="2F266F85" w14:textId="443DAAC7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14:paraId="70910833" w14:textId="414BBCE0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основания и порядок внесения изменений в Соглашение, в том числе в случае уменьшения получателю средств бюджета главным распорядителем средств бюджета ранее доведенных лимитов бюджетных обязательств на предоставление </w:t>
      </w:r>
      <w:r w:rsidRPr="005D21A3">
        <w:rPr>
          <w:color w:val="000000" w:themeColor="text1"/>
        </w:rPr>
        <w:lastRenderedPageBreak/>
        <w:t>Субсидий;</w:t>
      </w:r>
    </w:p>
    <w:p w14:paraId="06F476EE" w14:textId="72DB89D8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основания для досрочного прекращения Соглашения по решению Учредителя в одностороннем порядке, в том числе в связи с:</w:t>
      </w:r>
    </w:p>
    <w:p w14:paraId="6B83393D" w14:textId="1199A96E" w:rsidR="00425787" w:rsidRPr="005D21A3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реорганизацией (за исключением реорганизации в форме присоединения) или ликвидацией Учреждения;</w:t>
      </w:r>
    </w:p>
    <w:p w14:paraId="2437BC84" w14:textId="4F05A273" w:rsidR="00425787" w:rsidRPr="005D21A3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нарушением Учреждением целей и условий предоставления Субсидий, установленных настоящим Порядком и (или) Соглашением;</w:t>
      </w:r>
    </w:p>
    <w:p w14:paraId="0947E867" w14:textId="77777777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запрет на расторжение Соглашения Учреждением в одностороннем порядке;</w:t>
      </w:r>
    </w:p>
    <w:p w14:paraId="51F613BC" w14:textId="6BC4CB80" w:rsidR="005C5860" w:rsidRDefault="005C5860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права, обязанности и ответственность сторон Соглашения;</w:t>
      </w:r>
    </w:p>
    <w:p w14:paraId="26AB5FBB" w14:textId="1A55359A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иные положения (при необходимости).</w:t>
      </w:r>
    </w:p>
    <w:p w14:paraId="16F27C74" w14:textId="65A35FC9" w:rsidR="005C5860" w:rsidRDefault="005C5860" w:rsidP="00596C54">
      <w:pPr>
        <w:pStyle w:val="1"/>
        <w:numPr>
          <w:ilvl w:val="1"/>
          <w:numId w:val="39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Субсидия предоставляется в размере 100% стоимости объема выполненных работ, оказанных услуг </w:t>
      </w:r>
      <w:r w:rsidR="0040274C">
        <w:rPr>
          <w:color w:val="000000" w:themeColor="text1"/>
        </w:rPr>
        <w:t>по предупреждению и ликвидации последствий стихийных бедствий и других чрезвычайных ситуаций, пожаров</w:t>
      </w:r>
      <w:r w:rsidR="00BD5F0B">
        <w:rPr>
          <w:color w:val="000000" w:themeColor="text1"/>
        </w:rPr>
        <w:t>, но не превышающим лимиты бюджетных ассигнований, предусмотренных в бюджете поселения на эти цели в текущем финансовом году</w:t>
      </w:r>
      <w:r w:rsidR="0040274C">
        <w:rPr>
          <w:color w:val="000000" w:themeColor="text1"/>
        </w:rPr>
        <w:t>.</w:t>
      </w:r>
    </w:p>
    <w:p w14:paraId="35F0E008" w14:textId="77C0D9B7" w:rsidR="00786484" w:rsidRPr="005D21A3" w:rsidRDefault="003471BD" w:rsidP="00596C54">
      <w:pPr>
        <w:pStyle w:val="1"/>
        <w:numPr>
          <w:ilvl w:val="1"/>
          <w:numId w:val="39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Результат</w:t>
      </w:r>
      <w:r w:rsidR="009239EE">
        <w:rPr>
          <w:color w:val="000000" w:themeColor="text1"/>
        </w:rPr>
        <w:t>ом</w:t>
      </w:r>
      <w:r w:rsidRPr="005D21A3">
        <w:rPr>
          <w:color w:val="000000" w:themeColor="text1"/>
        </w:rPr>
        <w:t xml:space="preserve"> предоставления Субсидий </w:t>
      </w:r>
      <w:r w:rsidR="009239EE">
        <w:rPr>
          <w:color w:val="000000" w:themeColor="text1"/>
        </w:rPr>
        <w:t>является выполнение мероприятий, направленных на предупреждение и ликвидацию последствий стихийных бедствий и чрезвычайных ситуаций</w:t>
      </w:r>
      <w:r w:rsidR="00C51583">
        <w:rPr>
          <w:color w:val="000000" w:themeColor="text1"/>
        </w:rPr>
        <w:t>, пожаров</w:t>
      </w:r>
      <w:r w:rsidR="009239EE">
        <w:rPr>
          <w:color w:val="000000" w:themeColor="text1"/>
        </w:rPr>
        <w:t xml:space="preserve">, </w:t>
      </w:r>
      <w:r w:rsidRPr="005D21A3">
        <w:rPr>
          <w:color w:val="000000" w:themeColor="text1"/>
        </w:rPr>
        <w:t>отражаются в Соглашени</w:t>
      </w:r>
      <w:r w:rsidR="00B56E3E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и являются его неотъемлемой частью.</w:t>
      </w:r>
    </w:p>
    <w:p w14:paraId="5953458E" w14:textId="78341C71" w:rsidR="006B23A1" w:rsidRPr="00523DCC" w:rsidRDefault="003471BD" w:rsidP="00596C54">
      <w:pPr>
        <w:pStyle w:val="1"/>
        <w:numPr>
          <w:ilvl w:val="1"/>
          <w:numId w:val="39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23DCC">
        <w:rPr>
          <w:color w:val="000000" w:themeColor="text1"/>
        </w:rPr>
        <w:t xml:space="preserve">Перечисление Субсидий осуществляется </w:t>
      </w:r>
      <w:r w:rsidR="00EE5BC6" w:rsidRPr="00523DCC">
        <w:rPr>
          <w:color w:val="000000" w:themeColor="text1"/>
        </w:rPr>
        <w:t xml:space="preserve">Получателем средств бюджета Учреждению после заключения Соглашения о предоставлении субсидии и </w:t>
      </w:r>
      <w:r w:rsidRPr="00523DCC">
        <w:rPr>
          <w:color w:val="000000" w:themeColor="text1"/>
        </w:rPr>
        <w:t xml:space="preserve">предоставления </w:t>
      </w:r>
      <w:r w:rsidR="00EE5BC6" w:rsidRPr="00523DCC">
        <w:rPr>
          <w:color w:val="000000" w:themeColor="text1"/>
        </w:rPr>
        <w:t>Получателем субсидии</w:t>
      </w:r>
      <w:r w:rsidRPr="00523DCC">
        <w:rPr>
          <w:color w:val="000000" w:themeColor="text1"/>
        </w:rPr>
        <w:t xml:space="preserve"> заявки на </w:t>
      </w:r>
      <w:r w:rsidR="00523DCC" w:rsidRPr="00523DCC">
        <w:rPr>
          <w:color w:val="000000" w:themeColor="text1"/>
        </w:rPr>
        <w:t>возмещение затрат</w:t>
      </w:r>
      <w:r w:rsidR="00EE5BC6" w:rsidRPr="00523DCC">
        <w:rPr>
          <w:color w:val="000000" w:themeColor="text1"/>
        </w:rPr>
        <w:t xml:space="preserve"> </w:t>
      </w:r>
      <w:r w:rsidR="006B23A1" w:rsidRPr="00523DCC">
        <w:rPr>
          <w:color w:val="000000" w:themeColor="text1"/>
        </w:rPr>
        <w:t>с приложением документов</w:t>
      </w:r>
      <w:r w:rsidR="00C51583">
        <w:rPr>
          <w:color w:val="000000" w:themeColor="text1"/>
        </w:rPr>
        <w:t>,</w:t>
      </w:r>
      <w:r w:rsidR="006B23A1" w:rsidRPr="00523DCC">
        <w:rPr>
          <w:color w:val="000000" w:themeColor="text1"/>
        </w:rPr>
        <w:t xml:space="preserve"> заверенны</w:t>
      </w:r>
      <w:r w:rsidR="00C51583">
        <w:rPr>
          <w:color w:val="000000" w:themeColor="text1"/>
        </w:rPr>
        <w:t xml:space="preserve">х </w:t>
      </w:r>
      <w:r w:rsidR="006B23A1" w:rsidRPr="00523DCC">
        <w:rPr>
          <w:color w:val="000000" w:themeColor="text1"/>
        </w:rPr>
        <w:t>надлежащим образом копи</w:t>
      </w:r>
      <w:r w:rsidR="00DA7FBD">
        <w:rPr>
          <w:color w:val="000000" w:themeColor="text1"/>
        </w:rPr>
        <w:t>й</w:t>
      </w:r>
      <w:r w:rsidR="006B23A1" w:rsidRPr="00523DCC">
        <w:rPr>
          <w:color w:val="000000" w:themeColor="text1"/>
        </w:rPr>
        <w:t xml:space="preserve"> договоров (муниципальных контрактов) на оказание услуг (выполнение работ)</w:t>
      </w:r>
      <w:r w:rsidR="00DA7FBD">
        <w:rPr>
          <w:color w:val="000000" w:themeColor="text1"/>
        </w:rPr>
        <w:t>, актов выполненных работ.</w:t>
      </w:r>
      <w:r w:rsidR="006B23A1" w:rsidRPr="00523DCC">
        <w:rPr>
          <w:color w:val="000000" w:themeColor="text1"/>
        </w:rPr>
        <w:t xml:space="preserve"> </w:t>
      </w:r>
    </w:p>
    <w:p w14:paraId="0E97DA7C" w14:textId="3076D450" w:rsidR="006B23A1" w:rsidRPr="005D21A3" w:rsidRDefault="00B56E3E" w:rsidP="00596C54">
      <w:pPr>
        <w:pStyle w:val="1"/>
        <w:numPr>
          <w:ilvl w:val="1"/>
          <w:numId w:val="39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Перечисление субсидии производится в течение 10 рабочих дней со дня получения </w:t>
      </w:r>
      <w:r w:rsidR="00A956A5" w:rsidRPr="005D21A3">
        <w:rPr>
          <w:color w:val="000000" w:themeColor="text1"/>
        </w:rPr>
        <w:t>документов в соответствии с пунктом 2.1 настоящего раздела</w:t>
      </w:r>
      <w:r w:rsidRPr="005D21A3">
        <w:rPr>
          <w:color w:val="000000" w:themeColor="text1"/>
        </w:rPr>
        <w:t xml:space="preserve"> на лицевой счёт, открытый Учреждению в Управлении Федерального казначейства по Краснодарскому краю</w:t>
      </w:r>
      <w:r w:rsidR="00A956A5" w:rsidRPr="005D21A3">
        <w:rPr>
          <w:color w:val="000000" w:themeColor="text1"/>
        </w:rPr>
        <w:t>.</w:t>
      </w:r>
    </w:p>
    <w:p w14:paraId="52A8C2C9" w14:textId="6533DF49" w:rsidR="00786484" w:rsidRPr="005D21A3" w:rsidRDefault="003471BD" w:rsidP="00596C54">
      <w:pPr>
        <w:pStyle w:val="a6"/>
        <w:numPr>
          <w:ilvl w:val="1"/>
          <w:numId w:val="39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При изменении размера предоставляем</w:t>
      </w:r>
      <w:r w:rsidR="00A956A5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ой Субсидии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72E32" w:rsidRPr="005D21A3">
        <w:rPr>
          <w:rFonts w:ascii="Times New Roman" w:hAnsi="Times New Roman" w:cs="Times New Roman"/>
          <w:sz w:val="28"/>
          <w:szCs w:val="28"/>
        </w:rPr>
        <w:t xml:space="preserve"> </w:t>
      </w:r>
      <w:r w:rsidR="00572E32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том числе в случае уменьшения получателю средств бюджета главным распорядителем средств бюджета ранее доведенных лимитов бюджетных обязательств на предоставление Субсидий, </w:t>
      </w:r>
      <w:r w:rsidR="003F47AC" w:rsidRPr="00C51583">
        <w:rPr>
          <w:rFonts w:ascii="Times New Roman" w:hAnsi="Times New Roman" w:cs="Times New Roman"/>
          <w:color w:val="000000" w:themeColor="text1"/>
          <w:sz w:val="28"/>
          <w:szCs w:val="28"/>
        </w:rPr>
        <w:t>а также</w:t>
      </w:r>
      <w:r w:rsidR="003F47AC" w:rsidRPr="005D21A3">
        <w:rPr>
          <w:color w:val="000000" w:themeColor="text1"/>
        </w:rPr>
        <w:t xml:space="preserve"> 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реквизитов Учреждения или Получателя средств бюджета, 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Соглашение 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7-ми рабочих дней со дня наступления случая 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вносятся изменения пут</w:t>
      </w:r>
      <w:r w:rsidR="00A956A5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м заключения дополнительных соглашений</w:t>
      </w:r>
    </w:p>
    <w:p w14:paraId="7F702B61" w14:textId="77777777" w:rsidR="00EE5BC6" w:rsidRPr="005D21A3" w:rsidRDefault="00EE5BC6" w:rsidP="00EE5BC6">
      <w:pPr>
        <w:pStyle w:val="1"/>
        <w:shd w:val="clear" w:color="auto" w:fill="auto"/>
        <w:tabs>
          <w:tab w:val="left" w:pos="1370"/>
        </w:tabs>
        <w:jc w:val="both"/>
        <w:rPr>
          <w:color w:val="000000" w:themeColor="text1"/>
        </w:rPr>
      </w:pPr>
    </w:p>
    <w:p w14:paraId="168DB103" w14:textId="32A6649F" w:rsidR="00786484" w:rsidRPr="005D21A3" w:rsidRDefault="003471BD" w:rsidP="00034D93">
      <w:pPr>
        <w:pStyle w:val="1"/>
        <w:numPr>
          <w:ilvl w:val="0"/>
          <w:numId w:val="25"/>
        </w:numPr>
        <w:shd w:val="clear" w:color="auto" w:fill="auto"/>
        <w:spacing w:after="320"/>
        <w:jc w:val="center"/>
        <w:rPr>
          <w:color w:val="000000" w:themeColor="text1"/>
        </w:rPr>
      </w:pPr>
      <w:r w:rsidRPr="005D21A3">
        <w:rPr>
          <w:color w:val="000000" w:themeColor="text1"/>
        </w:rPr>
        <w:t>Требования к отчетности</w:t>
      </w:r>
    </w:p>
    <w:p w14:paraId="54CC6D6C" w14:textId="160E9356" w:rsidR="00786484" w:rsidRPr="005D21A3" w:rsidRDefault="003471BD" w:rsidP="00E554FE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>Получатель Субсиди</w:t>
      </w:r>
      <w:r w:rsidR="00F274D7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в течений </w:t>
      </w:r>
      <w:r w:rsidR="00DA7FBD">
        <w:rPr>
          <w:color w:val="000000" w:themeColor="text1"/>
        </w:rPr>
        <w:t>10</w:t>
      </w:r>
      <w:r w:rsidRPr="005D21A3">
        <w:rPr>
          <w:color w:val="000000" w:themeColor="text1"/>
        </w:rPr>
        <w:t xml:space="preserve"> рабочих дней после получения </w:t>
      </w:r>
      <w:r w:rsidR="00E554FE" w:rsidRPr="005D21A3">
        <w:rPr>
          <w:color w:val="000000" w:themeColor="text1"/>
        </w:rPr>
        <w:t>Субсидии</w:t>
      </w:r>
      <w:r w:rsidRPr="005D21A3">
        <w:rPr>
          <w:color w:val="000000" w:themeColor="text1"/>
        </w:rPr>
        <w:t xml:space="preserve"> предоставля</w:t>
      </w:r>
      <w:r w:rsidR="00E554FE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т </w:t>
      </w:r>
      <w:r w:rsidR="00E554FE" w:rsidRPr="005D21A3">
        <w:rPr>
          <w:color w:val="000000" w:themeColor="text1"/>
        </w:rPr>
        <w:t>Получателю средств бюджета</w:t>
      </w:r>
      <w:r w:rsidRPr="005D21A3">
        <w:rPr>
          <w:color w:val="000000" w:themeColor="text1"/>
        </w:rPr>
        <w:t xml:space="preserve"> отч</w:t>
      </w:r>
      <w:r w:rsidR="00E554FE" w:rsidRPr="005D21A3">
        <w:rPr>
          <w:color w:val="000000" w:themeColor="text1"/>
        </w:rPr>
        <w:t>ё</w:t>
      </w:r>
      <w:r w:rsidRPr="005D21A3">
        <w:rPr>
          <w:color w:val="000000" w:themeColor="text1"/>
        </w:rPr>
        <w:t>т о достижени</w:t>
      </w:r>
      <w:r w:rsidR="00E554FE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значений результатов предоставления Субсидий </w:t>
      </w:r>
      <w:r w:rsidR="00F274D7" w:rsidRPr="005D21A3">
        <w:rPr>
          <w:color w:val="000000" w:themeColor="text1"/>
        </w:rPr>
        <w:t xml:space="preserve">с приложением подтверждающих документов (платёжные поручения, акты сверки и т.п.) </w:t>
      </w:r>
      <w:r w:rsidRPr="005D21A3">
        <w:rPr>
          <w:color w:val="000000" w:themeColor="text1"/>
        </w:rPr>
        <w:t>и отчёт о расходах, источником финансового обеспечения которых является Субсидия, по формам, установленные Соглашением.</w:t>
      </w:r>
    </w:p>
    <w:p w14:paraId="29B83CEE" w14:textId="4EC85A8D" w:rsidR="00F274D7" w:rsidRPr="005D21A3" w:rsidRDefault="00F274D7" w:rsidP="00F274D7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Контроль за достижением результатов предоставления Субсидии, своевременность и полноту предоставления отчётности об использовании </w:t>
      </w:r>
      <w:r w:rsidRPr="005D21A3">
        <w:rPr>
          <w:color w:val="000000" w:themeColor="text1"/>
        </w:rPr>
        <w:lastRenderedPageBreak/>
        <w:t>Субсидии осуществляет Получатель средств бюджета.</w:t>
      </w:r>
    </w:p>
    <w:p w14:paraId="6CE9514E" w14:textId="438555EF" w:rsidR="00F274D7" w:rsidRPr="005D21A3" w:rsidRDefault="00F274D7" w:rsidP="00034D93">
      <w:pPr>
        <w:pStyle w:val="a6"/>
        <w:numPr>
          <w:ilvl w:val="1"/>
          <w:numId w:val="25"/>
        </w:numPr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Получатель субсидии несет ответственность за достоверность и своевременность представляемой Получателю средств бюджета в соответствии с пунктом 3.1 настоящего раздела отчётности, а также за использование Субсидий в соответствии с условиями, установленными разделом 2 настоящего Порядка.</w:t>
      </w:r>
    </w:p>
    <w:p w14:paraId="6DDA2B70" w14:textId="77777777" w:rsidR="00F274D7" w:rsidRPr="005D21A3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09291A84" w14:textId="77777777" w:rsidR="00F274D7" w:rsidRPr="005D21A3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50D902D2" w14:textId="5C91EB7F" w:rsidR="00786484" w:rsidRPr="005D21A3" w:rsidRDefault="003471BD" w:rsidP="00E554FE">
      <w:pPr>
        <w:pStyle w:val="1"/>
        <w:numPr>
          <w:ilvl w:val="0"/>
          <w:numId w:val="25"/>
        </w:numPr>
        <w:shd w:val="clear" w:color="auto" w:fill="auto"/>
        <w:tabs>
          <w:tab w:val="left" w:pos="327"/>
        </w:tabs>
        <w:spacing w:after="280"/>
        <w:jc w:val="center"/>
        <w:rPr>
          <w:color w:val="000000" w:themeColor="text1"/>
        </w:rPr>
      </w:pPr>
      <w:r w:rsidRPr="005D21A3">
        <w:rPr>
          <w:color w:val="000000" w:themeColor="text1"/>
        </w:rPr>
        <w:t>Порядок осуществления контроля за соблюдением целей, условий Порядка</w:t>
      </w:r>
      <w:r w:rsidRPr="005D21A3">
        <w:rPr>
          <w:color w:val="000000" w:themeColor="text1"/>
        </w:rPr>
        <w:br/>
        <w:t xml:space="preserve">предоставления субсидий </w:t>
      </w:r>
      <w:r w:rsidR="00F274D7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ответственность за их несоблюдение</w:t>
      </w:r>
    </w:p>
    <w:p w14:paraId="75FD15E1" w14:textId="0775F8D6" w:rsidR="00537704" w:rsidRPr="005D21A3" w:rsidRDefault="00537704" w:rsidP="0035294A">
      <w:pPr>
        <w:pStyle w:val="1"/>
        <w:numPr>
          <w:ilvl w:val="1"/>
          <w:numId w:val="33"/>
        </w:numPr>
        <w:tabs>
          <w:tab w:val="left" w:pos="1204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Учреждение несет ответственность за несоблюдение целей, условий и порядка предоставления субсидии, в том числе за нецелевое использование средств субсидии, нарушение, несвоевременность представления отчетов, недостоверность сведений, представленных в соответствии с законодательством Российской Федерации.</w:t>
      </w:r>
    </w:p>
    <w:p w14:paraId="4A970EBA" w14:textId="31FB4B35" w:rsidR="00E47581" w:rsidRPr="005D21A3" w:rsidRDefault="00E47581" w:rsidP="00DA7FBD">
      <w:pPr>
        <w:pStyle w:val="1"/>
        <w:numPr>
          <w:ilvl w:val="1"/>
          <w:numId w:val="33"/>
        </w:numPr>
        <w:shd w:val="clear" w:color="auto" w:fill="auto"/>
        <w:tabs>
          <w:tab w:val="left" w:pos="1204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Получатель средств бюджета, с которым заключено Соглашение о предоставлении Субсидии, до окончания финансового года</w:t>
      </w:r>
      <w:r w:rsidR="00537704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в котором предоставлена субсидия, обязан провести контрольное мероприятие в части соблюдения условий и порядка </w:t>
      </w:r>
      <w:r w:rsidR="00256263" w:rsidRPr="005D21A3">
        <w:rPr>
          <w:color w:val="000000" w:themeColor="text1"/>
        </w:rPr>
        <w:t>предоставления субсидии получателем субсидии, достижения результатов и цели предоставления субсидии.</w:t>
      </w:r>
    </w:p>
    <w:p w14:paraId="3397DCE4" w14:textId="30D7665D" w:rsidR="00256263" w:rsidRPr="005D21A3" w:rsidRDefault="00256263" w:rsidP="00A06E4A">
      <w:pPr>
        <w:pStyle w:val="a6"/>
        <w:numPr>
          <w:ilvl w:val="1"/>
          <w:numId w:val="3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Соблюдение условий и порядка предоставления субсидий, в том числе в части достижения результатов </w:t>
      </w:r>
      <w:r w:rsidR="00B56E3E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цели </w:t>
      </w: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предоставления субсидий, подлежит обязательной проверке Главным распорядителем средств бюджета, а также органами муниципального финансового контроля в соответствии с действующим законодательством в течение первого очередного года, следующего за годом предоставления Субсидии.</w:t>
      </w:r>
    </w:p>
    <w:p w14:paraId="3B5F94BE" w14:textId="31D49C88" w:rsidR="00786484" w:rsidRPr="005D21A3" w:rsidRDefault="00256263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4.</w:t>
      </w:r>
      <w:r w:rsidR="00537704" w:rsidRPr="005D21A3">
        <w:rPr>
          <w:color w:val="000000" w:themeColor="text1"/>
        </w:rPr>
        <w:t>4</w:t>
      </w:r>
      <w:r w:rsidRPr="005D21A3">
        <w:rPr>
          <w:color w:val="000000" w:themeColor="text1"/>
        </w:rPr>
        <w:t xml:space="preserve">. </w:t>
      </w:r>
      <w:r w:rsidR="003471BD" w:rsidRPr="005D21A3">
        <w:rPr>
          <w:color w:val="000000" w:themeColor="text1"/>
        </w:rPr>
        <w:t xml:space="preserve">В случае установления несоблюдения Учреждением условий </w:t>
      </w:r>
      <w:r w:rsidR="00F274D7"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порядка предоставления субсидий, </w:t>
      </w:r>
      <w:r w:rsidR="00B56E3E" w:rsidRPr="005D21A3">
        <w:rPr>
          <w:color w:val="000000" w:themeColor="text1"/>
        </w:rPr>
        <w:t xml:space="preserve">недостижения результатов и (или) цели предоставления субсидии, </w:t>
      </w:r>
      <w:r w:rsidR="003471BD" w:rsidRPr="005D21A3">
        <w:rPr>
          <w:color w:val="000000" w:themeColor="text1"/>
        </w:rPr>
        <w:t xml:space="preserve">субсидия подлежит возврату в бюджет </w:t>
      </w:r>
      <w:r w:rsidR="00F274D7" w:rsidRPr="005D21A3">
        <w:rPr>
          <w:color w:val="000000" w:themeColor="text1"/>
        </w:rPr>
        <w:t>Ейского городского поселения Ейского района</w:t>
      </w:r>
      <w:r w:rsidR="003471BD" w:rsidRPr="005D21A3">
        <w:rPr>
          <w:color w:val="000000" w:themeColor="text1"/>
        </w:rPr>
        <w:t xml:space="preserve"> в следующем порядке:</w:t>
      </w:r>
    </w:p>
    <w:p w14:paraId="4784D9FB" w14:textId="3332E390" w:rsidR="00E47581" w:rsidRPr="005D21A3" w:rsidRDefault="003471BD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 течени</w:t>
      </w:r>
      <w:r w:rsidR="00E47581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 </w:t>
      </w:r>
      <w:r w:rsidR="00256263" w:rsidRPr="005D21A3">
        <w:rPr>
          <w:color w:val="000000" w:themeColor="text1"/>
        </w:rPr>
        <w:t>5-ти</w:t>
      </w:r>
      <w:r w:rsidRPr="005D21A3">
        <w:rPr>
          <w:color w:val="000000" w:themeColor="text1"/>
        </w:rPr>
        <w:t xml:space="preserve"> рабочих дней со дня выявления нарушения </w:t>
      </w:r>
      <w:r w:rsidR="00E47581" w:rsidRPr="005D21A3">
        <w:rPr>
          <w:color w:val="000000" w:themeColor="text1"/>
        </w:rPr>
        <w:t>получатель средств бюджета, с которым заключалось соглашение на предоставление Субсидии, направляет письменное требование Учреждению о возврате субсидии (части субсидии) с одновременным направлением информации о выявленном нарушении и дате направления требования о возврате Учреждению (с приложением копии требования) главе Ейского городского поселения Ейского района. Если нарушение выявлено</w:t>
      </w:r>
      <w:r w:rsidR="00256263" w:rsidRPr="005D21A3">
        <w:rPr>
          <w:color w:val="000000" w:themeColor="text1"/>
        </w:rPr>
        <w:t xml:space="preserve"> главным распорядителем средств</w:t>
      </w:r>
      <w:r w:rsidR="00E47581" w:rsidRPr="005D21A3">
        <w:rPr>
          <w:color w:val="000000" w:themeColor="text1"/>
        </w:rPr>
        <w:t xml:space="preserve"> бюджета или органом финансового контроля, требование о возврате субсидии (части субсидии) Учреждению направляется за подписью главы Ейского горо</w:t>
      </w:r>
      <w:r w:rsidR="00256263" w:rsidRPr="005D21A3">
        <w:rPr>
          <w:color w:val="000000" w:themeColor="text1"/>
        </w:rPr>
        <w:t>дского поселения Ейского района в течение 5-ти рабочих дней со дня подписания акта (заключения) проверки Учреждения</w:t>
      </w:r>
      <w:r w:rsidR="00DA7FBD">
        <w:rPr>
          <w:color w:val="000000" w:themeColor="text1"/>
        </w:rPr>
        <w:t>;</w:t>
      </w:r>
    </w:p>
    <w:p w14:paraId="1ABEA8CE" w14:textId="7EF49C42" w:rsidR="00E47581" w:rsidRPr="005D21A3" w:rsidRDefault="00256263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Учреждение обязано произвести возврат субсидии (части субсидии) в бюджет Ейского городского поселения Ейского района в течение 5-ти рабочих дней со дня получения требования о возврате.</w:t>
      </w:r>
    </w:p>
    <w:p w14:paraId="6B245B7E" w14:textId="02850933" w:rsidR="00786484" w:rsidRPr="005D21A3" w:rsidRDefault="00256263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</w:t>
      </w:r>
      <w:r w:rsidR="003471BD" w:rsidRPr="005D21A3">
        <w:rPr>
          <w:color w:val="000000" w:themeColor="text1"/>
        </w:rPr>
        <w:t xml:space="preserve"> случае отказа от добровольного возврата либо невозвращения в установленный настоящим Поряд</w:t>
      </w:r>
      <w:r w:rsidR="004937A4" w:rsidRPr="005D21A3">
        <w:rPr>
          <w:color w:val="000000" w:themeColor="text1"/>
        </w:rPr>
        <w:t>ком срок средства предоставленной</w:t>
      </w:r>
      <w:r w:rsidR="003471BD" w:rsidRPr="005D21A3">
        <w:rPr>
          <w:color w:val="000000" w:themeColor="text1"/>
        </w:rPr>
        <w:t xml:space="preserve"> субсиди</w:t>
      </w:r>
      <w:r w:rsidR="004937A4"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взыскиваются в судебном порядке в соответствии с действующим </w:t>
      </w:r>
      <w:r w:rsidR="003471BD" w:rsidRPr="005D21A3">
        <w:rPr>
          <w:color w:val="000000" w:themeColor="text1"/>
        </w:rPr>
        <w:lastRenderedPageBreak/>
        <w:t>законодательством Российской Федерации.</w:t>
      </w:r>
    </w:p>
    <w:p w14:paraId="0C666AE5" w14:textId="4250CBD3" w:rsidR="00537704" w:rsidRPr="005D21A3" w:rsidRDefault="00537704" w:rsidP="00537704">
      <w:pPr>
        <w:pStyle w:val="1"/>
        <w:shd w:val="clear" w:color="auto" w:fill="auto"/>
        <w:tabs>
          <w:tab w:val="left" w:pos="1459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4.5</w:t>
      </w:r>
      <w:r w:rsidR="00DA7FBD">
        <w:rPr>
          <w:color w:val="000000" w:themeColor="text1"/>
        </w:rPr>
        <w:t>.</w:t>
      </w:r>
      <w:r w:rsidRPr="005D21A3">
        <w:rPr>
          <w:color w:val="000000" w:themeColor="text1"/>
        </w:rPr>
        <w:t xml:space="preserve"> В случае выявления в представленных получателем субсидий документах недостоверных сведений, предоставление которых повлекло за собой неправомерное заключение соглашения о предоставлении субсидий или перечисления субсидии Учреждению, проводится служебное расследование в отношении должностных лиц, предоставивших такие сведения, а субсидия, перечисленная Учреждению по таким документам, подлежит возврату в местный бюджет в полном объёме в порядке установленном подпунктом 4.4 раздела                    4 настоящего Порядка.  </w:t>
      </w:r>
    </w:p>
    <w:p w14:paraId="44BEA5EB" w14:textId="0DC2BEED" w:rsidR="00B56E3E" w:rsidRPr="005D21A3" w:rsidRDefault="00B56E3E" w:rsidP="00DA7FBD">
      <w:pPr>
        <w:pStyle w:val="1"/>
        <w:numPr>
          <w:ilvl w:val="1"/>
          <w:numId w:val="37"/>
        </w:numPr>
        <w:shd w:val="clear" w:color="auto" w:fill="auto"/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В случае установления недостижения Учреждением результатов и (или) цели, иных показателей (при их установлений) Субсидия подлежит возврату в местный бюджет в объёме, который соответствует недостигнутым результатам (показателям).</w:t>
      </w:r>
    </w:p>
    <w:p w14:paraId="5997AA90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Значение процента достижения показателя результативности рассчитывается по формуле:</w:t>
      </w:r>
    </w:p>
    <w:p w14:paraId="2A7745A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CB814B9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= 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iфакт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/ 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iплан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x 100, где:</w:t>
      </w:r>
    </w:p>
    <w:p w14:paraId="7CFFDD1D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ED28E8D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– значение процента достижения показателя результативности;</w:t>
      </w:r>
    </w:p>
    <w:p w14:paraId="6EB3C283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iфакт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фактическое значение показателя результативности;</w:t>
      </w:r>
    </w:p>
    <w:p w14:paraId="013A0F35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iплан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плановое значение показателя результативности.</w:t>
      </w:r>
    </w:p>
    <w:p w14:paraId="2B662239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Объём субсидии, подлежащий возврату, рассчитывается по формуле:</w:t>
      </w:r>
    </w:p>
    <w:p w14:paraId="083BA081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28931E4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возвр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= ((100 – КД) x 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получ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 / 100, где:</w:t>
      </w:r>
    </w:p>
    <w:p w14:paraId="144BE2CB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E48314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возвр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объём субсидии, подлежащий возврату;</w:t>
      </w:r>
    </w:p>
    <w:p w14:paraId="72975F16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– значение процента достижения показателя результативности;</w:t>
      </w:r>
    </w:p>
    <w:p w14:paraId="3427B73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получ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объем полученной субсидии.</w:t>
      </w:r>
    </w:p>
    <w:p w14:paraId="73E6EA0D" w14:textId="41002447" w:rsidR="00B56E3E" w:rsidRPr="005D21A3" w:rsidRDefault="003471BD" w:rsidP="00CF5EFD">
      <w:pPr>
        <w:pStyle w:val="1"/>
        <w:numPr>
          <w:ilvl w:val="1"/>
          <w:numId w:val="37"/>
        </w:numPr>
        <w:shd w:val="clear" w:color="auto" w:fill="auto"/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Не использованные в текущем финансовом году остатки субсидий, предоставленные Учреждению из </w:t>
      </w:r>
      <w:r w:rsidR="00B56E3E" w:rsidRPr="005D21A3">
        <w:rPr>
          <w:color w:val="000000" w:themeColor="text1"/>
        </w:rPr>
        <w:t xml:space="preserve">местного </w:t>
      </w:r>
      <w:r w:rsidRPr="005D21A3">
        <w:rPr>
          <w:color w:val="000000" w:themeColor="text1"/>
        </w:rPr>
        <w:t>бюджета</w:t>
      </w:r>
      <w:r w:rsidR="00B56E3E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</w:t>
      </w:r>
      <w:r w:rsidR="00B56E3E" w:rsidRPr="005D21A3">
        <w:rPr>
          <w:color w:val="000000" w:themeColor="text1"/>
        </w:rPr>
        <w:t>подлежат возврату в бюджет Ейского городского поселения Ейского района в течение первых 15 рабочих дней финансового года, следующих за отчётным.</w:t>
      </w:r>
    </w:p>
    <w:p w14:paraId="7F20848D" w14:textId="6EBAD03A" w:rsidR="00D1467D" w:rsidRPr="005D21A3" w:rsidRDefault="00D1467D" w:rsidP="00D1467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 xml:space="preserve"> </w:t>
      </w: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ab/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</w:t>
      </w:r>
      <w:r w:rsidR="00537704"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</w:t>
      </w:r>
      <w:r w:rsidR="00CF5EF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Не использованные на начало текущего финансового года остатки средств субсидии могут быть использованы учреждением в текущем финансовом году при наличии потребности в направлении их на достижение целей, установленных при предоставлении субсидии, в размере, не превышающем размер неиспользованных обязательств учреждения, принятых до начала текущего финансового года, подлежащих оплате в отчетном финансовом году, на основании постановления администрации Ейского городского поселения Ейского района.</w:t>
      </w:r>
    </w:p>
    <w:p w14:paraId="1D8A1DD2" w14:textId="1C2997F0" w:rsidR="00D1467D" w:rsidRPr="005D21A3" w:rsidRDefault="00D1467D" w:rsidP="00D1467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ab/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Учреждение не позднее 31 января года, следующего за отчетным, представляет </w:t>
      </w:r>
      <w:r w:rsidR="00A277FC"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главе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Ейского городского поселения Ейского района пояснительную записку в форме официального письма о наличии потребности в направлении не использованных на начало текущего финансового года остатков средств субсидии на достижение целей, установленных при предоставлении субсидии, в том числе информацию о наличии у учреждения неисполненных обязательств, источником финансового обеспечения которых являются не использованные на 1 января 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текущего финансового года остатки субсидий и (или) средства от возврата ранее произведенных учреждением выплат</w:t>
      </w: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>.</w:t>
      </w:r>
    </w:p>
    <w:p w14:paraId="729214E2" w14:textId="11B42294" w:rsidR="00A277FC" w:rsidRPr="005D21A3" w:rsidRDefault="00A277FC" w:rsidP="00034D93">
      <w:pPr>
        <w:pStyle w:val="1"/>
        <w:tabs>
          <w:tab w:val="left" w:pos="1393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4.</w:t>
      </w:r>
      <w:r w:rsidR="00537704" w:rsidRPr="005D21A3">
        <w:rPr>
          <w:color w:val="000000" w:themeColor="text1"/>
        </w:rPr>
        <w:t>9</w:t>
      </w:r>
      <w:r w:rsidR="00CF5EFD">
        <w:rPr>
          <w:color w:val="000000" w:themeColor="text1"/>
        </w:rPr>
        <w:t>.</w:t>
      </w:r>
      <w:r w:rsidRPr="005D21A3">
        <w:rPr>
          <w:color w:val="000000" w:themeColor="text1"/>
        </w:rPr>
        <w:t xml:space="preserve"> По результатам рассмотрения обращения, указанного в пункте 4.</w:t>
      </w:r>
      <w:r w:rsidR="00986278">
        <w:rPr>
          <w:color w:val="000000" w:themeColor="text1"/>
        </w:rPr>
        <w:t>8</w:t>
      </w:r>
      <w:r w:rsidRPr="005D21A3">
        <w:rPr>
          <w:color w:val="000000" w:themeColor="text1"/>
        </w:rPr>
        <w:t xml:space="preserve"> настоящего Порядка, 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администрация Ейского городского поселения Ейского района в течение 10 рабочих дней с даты направления указанного обращения принимает решение о направлении неиспользованных в текущем финансовом году остатков средств субсидии на достижение целей, установленных при предоставлении субсидии, в форме распоряжения администрации Ейского городского поселения Ейского района</w:t>
      </w:r>
      <w:r w:rsidR="0080631C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либо отказывает учреждению в форме письма. К обращению </w:t>
      </w:r>
      <w:r w:rsidR="0080631C">
        <w:rPr>
          <w:color w:val="000000" w:themeColor="text1"/>
        </w:rPr>
        <w:t>У</w:t>
      </w:r>
      <w:r w:rsidRPr="005D21A3">
        <w:rPr>
          <w:color w:val="000000" w:themeColor="text1"/>
        </w:rPr>
        <w:t>чреждения прикладываются информация о наличии у него неисполненных обязательств, а также документы (копии документов), подтверждающие наличие и объем указанных обязательств учреждения, источником финансового обеспечения которых являются не использованные на 1 января текущего финансового года остатки субсидий.</w:t>
      </w:r>
    </w:p>
    <w:p w14:paraId="4AF835E5" w14:textId="7B0D459D" w:rsidR="00786484" w:rsidRDefault="003471BD" w:rsidP="00CF5EFD">
      <w:pPr>
        <w:pStyle w:val="1"/>
        <w:numPr>
          <w:ilvl w:val="1"/>
          <w:numId w:val="38"/>
        </w:numPr>
        <w:shd w:val="clear" w:color="auto" w:fill="auto"/>
        <w:spacing w:after="140"/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За нарушение сроков возврата в </w:t>
      </w:r>
      <w:r w:rsidR="00B56E3E" w:rsidRPr="005D21A3">
        <w:rPr>
          <w:color w:val="000000" w:themeColor="text1"/>
        </w:rPr>
        <w:t xml:space="preserve">местный </w:t>
      </w:r>
      <w:r w:rsidRPr="005D21A3">
        <w:rPr>
          <w:color w:val="000000" w:themeColor="text1"/>
        </w:rPr>
        <w:t xml:space="preserve">бюджет неизрасходованной части Субсидии, возврата Субсидии, израсходованной не по целевому назначению, Учреждение несёт ответственность </w:t>
      </w:r>
      <w:r w:rsidR="00B56E3E" w:rsidRPr="005D21A3">
        <w:rPr>
          <w:color w:val="000000" w:themeColor="text1"/>
        </w:rPr>
        <w:t>в</w:t>
      </w:r>
      <w:r w:rsidRPr="005D21A3">
        <w:rPr>
          <w:color w:val="000000" w:themeColor="text1"/>
        </w:rPr>
        <w:t xml:space="preserve"> соответствии с законодательством Российской Федерации.</w:t>
      </w:r>
    </w:p>
    <w:p w14:paraId="6C72D84B" w14:textId="77777777" w:rsidR="00DA7FBD" w:rsidRDefault="00DA7FBD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</w:p>
    <w:p w14:paraId="2CAF01BA" w14:textId="5D143CF1" w:rsidR="00D94C1B" w:rsidRDefault="00D94C1B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Исполняющий обязанности н</w:t>
      </w:r>
      <w:r w:rsidR="005D21A3">
        <w:rPr>
          <w:color w:val="000000" w:themeColor="text1"/>
        </w:rPr>
        <w:t>ачальник</w:t>
      </w:r>
      <w:r>
        <w:rPr>
          <w:color w:val="000000" w:themeColor="text1"/>
        </w:rPr>
        <w:t>а</w:t>
      </w:r>
    </w:p>
    <w:p w14:paraId="17F6CB71" w14:textId="77777777" w:rsidR="00C32FAD" w:rsidRDefault="005D21A3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финансово-экономического</w:t>
      </w:r>
      <w:r w:rsidR="00D94C1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отдела </w:t>
      </w:r>
    </w:p>
    <w:p w14:paraId="0B86DC19" w14:textId="4B0E6B8F" w:rsidR="005D21A3" w:rsidRPr="005D21A3" w:rsidRDefault="005D21A3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администрации                                                              </w:t>
      </w:r>
      <w:r w:rsidR="00C32FAD">
        <w:rPr>
          <w:color w:val="000000" w:themeColor="text1"/>
        </w:rPr>
        <w:t xml:space="preserve">                   </w:t>
      </w:r>
      <w:r w:rsidR="00843AB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="00C32FAD">
        <w:rPr>
          <w:color w:val="000000" w:themeColor="text1"/>
        </w:rPr>
        <w:t>И.С. Кульдюшова</w:t>
      </w:r>
    </w:p>
    <w:p w14:paraId="2F38618B" w14:textId="44853424" w:rsidR="00786484" w:rsidRDefault="00786484" w:rsidP="005D21A3">
      <w:pPr>
        <w:pStyle w:val="30"/>
        <w:shd w:val="clear" w:color="auto" w:fill="auto"/>
        <w:spacing w:after="0"/>
        <w:ind w:left="0" w:right="877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786484" w:rsidSect="0080631C">
      <w:type w:val="continuous"/>
      <w:pgSz w:w="11900" w:h="16840"/>
      <w:pgMar w:top="568" w:right="567" w:bottom="709" w:left="1418" w:header="0" w:footer="41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51D5E" w14:textId="77777777" w:rsidR="00E71DB6" w:rsidRDefault="00E71DB6">
      <w:r>
        <w:separator/>
      </w:r>
    </w:p>
  </w:endnote>
  <w:endnote w:type="continuationSeparator" w:id="0">
    <w:p w14:paraId="627B8EDB" w14:textId="77777777" w:rsidR="00E71DB6" w:rsidRDefault="00E7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7CEEF" w14:textId="77777777" w:rsidR="00E71DB6" w:rsidRDefault="00E71DB6"/>
  </w:footnote>
  <w:footnote w:type="continuationSeparator" w:id="0">
    <w:p w14:paraId="11BD13DB" w14:textId="77777777" w:rsidR="00E71DB6" w:rsidRDefault="00E71D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5103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B48CE5" w14:textId="77777777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</w:p>
      <w:p w14:paraId="265A6052" w14:textId="5F09B70E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  <w:r w:rsidRPr="00A956A5">
          <w:rPr>
            <w:rFonts w:ascii="Times New Roman" w:hAnsi="Times New Roman" w:cs="Times New Roman"/>
          </w:rPr>
          <w:fldChar w:fldCharType="begin"/>
        </w:r>
        <w:r w:rsidRPr="00A956A5">
          <w:rPr>
            <w:rFonts w:ascii="Times New Roman" w:hAnsi="Times New Roman" w:cs="Times New Roman"/>
          </w:rPr>
          <w:instrText>PAGE   \* MERGEFORMAT</w:instrText>
        </w:r>
        <w:r w:rsidRPr="00A956A5">
          <w:rPr>
            <w:rFonts w:ascii="Times New Roman" w:hAnsi="Times New Roman" w:cs="Times New Roman"/>
          </w:rPr>
          <w:fldChar w:fldCharType="separate"/>
        </w:r>
        <w:r w:rsidR="00CE35F6">
          <w:rPr>
            <w:rFonts w:ascii="Times New Roman" w:hAnsi="Times New Roman" w:cs="Times New Roman"/>
            <w:noProof/>
          </w:rPr>
          <w:t>3</w:t>
        </w:r>
        <w:r w:rsidRPr="00A956A5">
          <w:rPr>
            <w:rFonts w:ascii="Times New Roman" w:hAnsi="Times New Roman" w:cs="Times New Roman"/>
          </w:rPr>
          <w:fldChar w:fldCharType="end"/>
        </w:r>
      </w:p>
    </w:sdtContent>
  </w:sdt>
  <w:p w14:paraId="253C6783" w14:textId="77777777" w:rsidR="00A956A5" w:rsidRDefault="00A956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7985"/>
    <w:multiLevelType w:val="multilevel"/>
    <w:tmpl w:val="585C2F9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86E1710"/>
    <w:multiLevelType w:val="multilevel"/>
    <w:tmpl w:val="D01C73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 w15:restartNumberingAfterBreak="0">
    <w:nsid w:val="092B77CB"/>
    <w:multiLevelType w:val="multilevel"/>
    <w:tmpl w:val="0DEC74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3" w15:restartNumberingAfterBreak="0">
    <w:nsid w:val="0A906FB0"/>
    <w:multiLevelType w:val="multilevel"/>
    <w:tmpl w:val="135CFB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A77D10"/>
    <w:multiLevelType w:val="hybridMultilevel"/>
    <w:tmpl w:val="39E0CBA2"/>
    <w:lvl w:ilvl="0" w:tplc="76F4116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 w15:restartNumberingAfterBreak="0">
    <w:nsid w:val="1AB26143"/>
    <w:multiLevelType w:val="multilevel"/>
    <w:tmpl w:val="4282D6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4F24DC"/>
    <w:multiLevelType w:val="multilevel"/>
    <w:tmpl w:val="F5EC1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914465"/>
    <w:multiLevelType w:val="multilevel"/>
    <w:tmpl w:val="1A6ABB64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653A4"/>
    <w:multiLevelType w:val="multilevel"/>
    <w:tmpl w:val="D8A4B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7F32AF"/>
    <w:multiLevelType w:val="hybridMultilevel"/>
    <w:tmpl w:val="4EC2E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1183A"/>
    <w:multiLevelType w:val="multilevel"/>
    <w:tmpl w:val="63147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2F3700A5"/>
    <w:multiLevelType w:val="multilevel"/>
    <w:tmpl w:val="22C098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55E260A"/>
    <w:multiLevelType w:val="multilevel"/>
    <w:tmpl w:val="0C1A7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3" w15:restartNumberingAfterBreak="0">
    <w:nsid w:val="3B417783"/>
    <w:multiLevelType w:val="multilevel"/>
    <w:tmpl w:val="3C26D3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14" w15:restartNumberingAfterBreak="0">
    <w:nsid w:val="3B724EFC"/>
    <w:multiLevelType w:val="multilevel"/>
    <w:tmpl w:val="BE82276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E1621C9"/>
    <w:multiLevelType w:val="multilevel"/>
    <w:tmpl w:val="9CE8ED1C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476716"/>
    <w:multiLevelType w:val="hybridMultilevel"/>
    <w:tmpl w:val="0E96CFC2"/>
    <w:lvl w:ilvl="0" w:tplc="35EE410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42C96ABE"/>
    <w:multiLevelType w:val="multilevel"/>
    <w:tmpl w:val="96A269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386875"/>
    <w:multiLevelType w:val="multilevel"/>
    <w:tmpl w:val="3C6097F2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420A7A"/>
    <w:multiLevelType w:val="multilevel"/>
    <w:tmpl w:val="506A50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6E8654D"/>
    <w:multiLevelType w:val="multilevel"/>
    <w:tmpl w:val="18EA1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A07561"/>
    <w:multiLevelType w:val="multilevel"/>
    <w:tmpl w:val="C94ABCC0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167BBD"/>
    <w:multiLevelType w:val="multilevel"/>
    <w:tmpl w:val="923EBC4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24" w15:restartNumberingAfterBreak="0">
    <w:nsid w:val="4A2235B9"/>
    <w:multiLevelType w:val="multilevel"/>
    <w:tmpl w:val="657EF136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692979"/>
    <w:multiLevelType w:val="multilevel"/>
    <w:tmpl w:val="7328353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143CF2"/>
    <w:multiLevelType w:val="multilevel"/>
    <w:tmpl w:val="B56461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2160"/>
      </w:pPr>
      <w:rPr>
        <w:rFonts w:hint="default"/>
      </w:rPr>
    </w:lvl>
  </w:abstractNum>
  <w:abstractNum w:abstractNumId="27" w15:restartNumberingAfterBreak="0">
    <w:nsid w:val="559505B3"/>
    <w:multiLevelType w:val="multilevel"/>
    <w:tmpl w:val="A9909130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9B4861"/>
    <w:multiLevelType w:val="multilevel"/>
    <w:tmpl w:val="803AA2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BD1196C"/>
    <w:multiLevelType w:val="multilevel"/>
    <w:tmpl w:val="FAC6108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DE96CF9"/>
    <w:multiLevelType w:val="multilevel"/>
    <w:tmpl w:val="D2F8236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441783"/>
    <w:multiLevelType w:val="multilevel"/>
    <w:tmpl w:val="938253C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32" w15:restartNumberingAfterBreak="0">
    <w:nsid w:val="60B017EB"/>
    <w:multiLevelType w:val="multilevel"/>
    <w:tmpl w:val="6D3286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48D4443"/>
    <w:multiLevelType w:val="multilevel"/>
    <w:tmpl w:val="2682D4B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64F840FC"/>
    <w:multiLevelType w:val="multilevel"/>
    <w:tmpl w:val="8B26D4D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760" w:hanging="2160"/>
      </w:pPr>
      <w:rPr>
        <w:rFonts w:hint="default"/>
      </w:rPr>
    </w:lvl>
  </w:abstractNum>
  <w:abstractNum w:abstractNumId="35" w15:restartNumberingAfterBreak="0">
    <w:nsid w:val="67492E79"/>
    <w:multiLevelType w:val="multilevel"/>
    <w:tmpl w:val="4B7EAC1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CBF2B50"/>
    <w:multiLevelType w:val="hybridMultilevel"/>
    <w:tmpl w:val="DBB6850C"/>
    <w:lvl w:ilvl="0" w:tplc="39CA79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 w15:restartNumberingAfterBreak="0">
    <w:nsid w:val="73D44FAF"/>
    <w:multiLevelType w:val="multilevel"/>
    <w:tmpl w:val="4798074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8" w15:restartNumberingAfterBreak="0">
    <w:nsid w:val="759B0D2A"/>
    <w:multiLevelType w:val="multilevel"/>
    <w:tmpl w:val="4906FAA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 w16cid:durableId="439379318">
    <w:abstractNumId w:val="21"/>
  </w:num>
  <w:num w:numId="2" w16cid:durableId="2093769098">
    <w:abstractNumId w:val="30"/>
  </w:num>
  <w:num w:numId="3" w16cid:durableId="1543328252">
    <w:abstractNumId w:val="7"/>
  </w:num>
  <w:num w:numId="4" w16cid:durableId="539131357">
    <w:abstractNumId w:val="5"/>
  </w:num>
  <w:num w:numId="5" w16cid:durableId="1476334144">
    <w:abstractNumId w:val="15"/>
  </w:num>
  <w:num w:numId="6" w16cid:durableId="1082682749">
    <w:abstractNumId w:val="24"/>
  </w:num>
  <w:num w:numId="7" w16cid:durableId="1905484384">
    <w:abstractNumId w:val="8"/>
  </w:num>
  <w:num w:numId="8" w16cid:durableId="568925245">
    <w:abstractNumId w:val="22"/>
  </w:num>
  <w:num w:numId="9" w16cid:durableId="1254237864">
    <w:abstractNumId w:val="25"/>
  </w:num>
  <w:num w:numId="10" w16cid:durableId="1582374651">
    <w:abstractNumId w:val="6"/>
  </w:num>
  <w:num w:numId="11" w16cid:durableId="993145471">
    <w:abstractNumId w:val="19"/>
  </w:num>
  <w:num w:numId="12" w16cid:durableId="84498145">
    <w:abstractNumId w:val="27"/>
  </w:num>
  <w:num w:numId="13" w16cid:durableId="758252510">
    <w:abstractNumId w:val="18"/>
  </w:num>
  <w:num w:numId="14" w16cid:durableId="722758451">
    <w:abstractNumId w:val="4"/>
  </w:num>
  <w:num w:numId="15" w16cid:durableId="275984788">
    <w:abstractNumId w:val="13"/>
  </w:num>
  <w:num w:numId="16" w16cid:durableId="1726484917">
    <w:abstractNumId w:val="9"/>
  </w:num>
  <w:num w:numId="17" w16cid:durableId="159584226">
    <w:abstractNumId w:val="26"/>
  </w:num>
  <w:num w:numId="18" w16cid:durableId="152137843">
    <w:abstractNumId w:val="12"/>
  </w:num>
  <w:num w:numId="19" w16cid:durableId="2108424779">
    <w:abstractNumId w:val="34"/>
  </w:num>
  <w:num w:numId="20" w16cid:durableId="1952931673">
    <w:abstractNumId w:val="0"/>
  </w:num>
  <w:num w:numId="21" w16cid:durableId="223295440">
    <w:abstractNumId w:val="17"/>
  </w:num>
  <w:num w:numId="22" w16cid:durableId="1635519824">
    <w:abstractNumId w:val="36"/>
  </w:num>
  <w:num w:numId="23" w16cid:durableId="959189526">
    <w:abstractNumId w:val="37"/>
  </w:num>
  <w:num w:numId="24" w16cid:durableId="1001659183">
    <w:abstractNumId w:val="38"/>
  </w:num>
  <w:num w:numId="25" w16cid:durableId="1538161247">
    <w:abstractNumId w:val="1"/>
  </w:num>
  <w:num w:numId="26" w16cid:durableId="1156535623">
    <w:abstractNumId w:val="29"/>
  </w:num>
  <w:num w:numId="27" w16cid:durableId="61950403">
    <w:abstractNumId w:val="28"/>
  </w:num>
  <w:num w:numId="28" w16cid:durableId="364252696">
    <w:abstractNumId w:val="14"/>
  </w:num>
  <w:num w:numId="29" w16cid:durableId="415631107">
    <w:abstractNumId w:val="3"/>
  </w:num>
  <w:num w:numId="30" w16cid:durableId="2089156954">
    <w:abstractNumId w:val="32"/>
  </w:num>
  <w:num w:numId="31" w16cid:durableId="325521028">
    <w:abstractNumId w:val="35"/>
  </w:num>
  <w:num w:numId="32" w16cid:durableId="1212185372">
    <w:abstractNumId w:val="10"/>
  </w:num>
  <w:num w:numId="33" w16cid:durableId="1458450563">
    <w:abstractNumId w:val="11"/>
  </w:num>
  <w:num w:numId="34" w16cid:durableId="696272760">
    <w:abstractNumId w:val="16"/>
  </w:num>
  <w:num w:numId="35" w16cid:durableId="449865449">
    <w:abstractNumId w:val="2"/>
  </w:num>
  <w:num w:numId="36" w16cid:durableId="603346622">
    <w:abstractNumId w:val="23"/>
  </w:num>
  <w:num w:numId="37" w16cid:durableId="783959292">
    <w:abstractNumId w:val="20"/>
  </w:num>
  <w:num w:numId="38" w16cid:durableId="447167194">
    <w:abstractNumId w:val="33"/>
  </w:num>
  <w:num w:numId="39" w16cid:durableId="96816687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484"/>
    <w:rsid w:val="00005010"/>
    <w:rsid w:val="00015810"/>
    <w:rsid w:val="00032121"/>
    <w:rsid w:val="00034D93"/>
    <w:rsid w:val="00066D5C"/>
    <w:rsid w:val="00076009"/>
    <w:rsid w:val="0008713E"/>
    <w:rsid w:val="00095445"/>
    <w:rsid w:val="00096BE5"/>
    <w:rsid w:val="000D3606"/>
    <w:rsid w:val="00136F35"/>
    <w:rsid w:val="001436EC"/>
    <w:rsid w:val="00146AD7"/>
    <w:rsid w:val="00194B5C"/>
    <w:rsid w:val="001D4919"/>
    <w:rsid w:val="001E2732"/>
    <w:rsid w:val="00207B2C"/>
    <w:rsid w:val="00237A83"/>
    <w:rsid w:val="00243C72"/>
    <w:rsid w:val="00256263"/>
    <w:rsid w:val="00296CC7"/>
    <w:rsid w:val="002C0160"/>
    <w:rsid w:val="002D76B6"/>
    <w:rsid w:val="002F6800"/>
    <w:rsid w:val="0032156B"/>
    <w:rsid w:val="00345E8F"/>
    <w:rsid w:val="003471BD"/>
    <w:rsid w:val="0035294A"/>
    <w:rsid w:val="00382AAA"/>
    <w:rsid w:val="00385056"/>
    <w:rsid w:val="003A6AE8"/>
    <w:rsid w:val="003F47AC"/>
    <w:rsid w:val="0040274C"/>
    <w:rsid w:val="004134C8"/>
    <w:rsid w:val="00425284"/>
    <w:rsid w:val="00425787"/>
    <w:rsid w:val="00442177"/>
    <w:rsid w:val="004562FC"/>
    <w:rsid w:val="00470DB2"/>
    <w:rsid w:val="004937A4"/>
    <w:rsid w:val="004D7BE2"/>
    <w:rsid w:val="0051280B"/>
    <w:rsid w:val="00513CC8"/>
    <w:rsid w:val="00523DCC"/>
    <w:rsid w:val="00537704"/>
    <w:rsid w:val="00557635"/>
    <w:rsid w:val="00572E32"/>
    <w:rsid w:val="0058304E"/>
    <w:rsid w:val="00596C54"/>
    <w:rsid w:val="005A79BD"/>
    <w:rsid w:val="005C5860"/>
    <w:rsid w:val="005D21A3"/>
    <w:rsid w:val="005E6FA6"/>
    <w:rsid w:val="0067349B"/>
    <w:rsid w:val="0067674C"/>
    <w:rsid w:val="006A65A0"/>
    <w:rsid w:val="006B23A1"/>
    <w:rsid w:val="00736F43"/>
    <w:rsid w:val="00753A11"/>
    <w:rsid w:val="0076367B"/>
    <w:rsid w:val="00782F17"/>
    <w:rsid w:val="00786484"/>
    <w:rsid w:val="007B62EA"/>
    <w:rsid w:val="007C11EA"/>
    <w:rsid w:val="007F3CD9"/>
    <w:rsid w:val="007F74F5"/>
    <w:rsid w:val="0080631C"/>
    <w:rsid w:val="00843AB7"/>
    <w:rsid w:val="008520F6"/>
    <w:rsid w:val="00883EB9"/>
    <w:rsid w:val="00886DF7"/>
    <w:rsid w:val="00891984"/>
    <w:rsid w:val="008A2990"/>
    <w:rsid w:val="008A737E"/>
    <w:rsid w:val="009037DC"/>
    <w:rsid w:val="00910DA1"/>
    <w:rsid w:val="009239EE"/>
    <w:rsid w:val="009242DE"/>
    <w:rsid w:val="0093058E"/>
    <w:rsid w:val="009374BC"/>
    <w:rsid w:val="00942999"/>
    <w:rsid w:val="00976E05"/>
    <w:rsid w:val="00986278"/>
    <w:rsid w:val="00991A77"/>
    <w:rsid w:val="00A06E4A"/>
    <w:rsid w:val="00A277FC"/>
    <w:rsid w:val="00A5050C"/>
    <w:rsid w:val="00A75ADE"/>
    <w:rsid w:val="00A809C2"/>
    <w:rsid w:val="00A956A5"/>
    <w:rsid w:val="00AB09BC"/>
    <w:rsid w:val="00AD5B20"/>
    <w:rsid w:val="00B36DC1"/>
    <w:rsid w:val="00B56157"/>
    <w:rsid w:val="00B56E3E"/>
    <w:rsid w:val="00BB3694"/>
    <w:rsid w:val="00BD5F0B"/>
    <w:rsid w:val="00BD74AF"/>
    <w:rsid w:val="00BE5D82"/>
    <w:rsid w:val="00BF348A"/>
    <w:rsid w:val="00BF7D90"/>
    <w:rsid w:val="00C32FAD"/>
    <w:rsid w:val="00C50234"/>
    <w:rsid w:val="00C51583"/>
    <w:rsid w:val="00C560C4"/>
    <w:rsid w:val="00C5698F"/>
    <w:rsid w:val="00C7583E"/>
    <w:rsid w:val="00C81B27"/>
    <w:rsid w:val="00C93DEB"/>
    <w:rsid w:val="00C95B46"/>
    <w:rsid w:val="00C95F17"/>
    <w:rsid w:val="00CB0A8A"/>
    <w:rsid w:val="00CE35F6"/>
    <w:rsid w:val="00CE651A"/>
    <w:rsid w:val="00CF5EFD"/>
    <w:rsid w:val="00D1467D"/>
    <w:rsid w:val="00D43A5F"/>
    <w:rsid w:val="00D60D43"/>
    <w:rsid w:val="00D728BC"/>
    <w:rsid w:val="00D90E42"/>
    <w:rsid w:val="00D94C1B"/>
    <w:rsid w:val="00DA5A7B"/>
    <w:rsid w:val="00DA7FBD"/>
    <w:rsid w:val="00DB40B0"/>
    <w:rsid w:val="00E221C7"/>
    <w:rsid w:val="00E22351"/>
    <w:rsid w:val="00E47581"/>
    <w:rsid w:val="00E554FE"/>
    <w:rsid w:val="00E5572B"/>
    <w:rsid w:val="00E71DB6"/>
    <w:rsid w:val="00E72B1E"/>
    <w:rsid w:val="00E80011"/>
    <w:rsid w:val="00E86E42"/>
    <w:rsid w:val="00E87ED5"/>
    <w:rsid w:val="00EE5BC6"/>
    <w:rsid w:val="00F00CCB"/>
    <w:rsid w:val="00F274D7"/>
    <w:rsid w:val="00F3084D"/>
    <w:rsid w:val="00F67FA5"/>
    <w:rsid w:val="00F70512"/>
    <w:rsid w:val="00F7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5A28CE"/>
  <w15:docId w15:val="{7CFD4023-3499-4515-98E7-64B1D118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0"/>
    </w:pPr>
    <w:rPr>
      <w:rFonts w:ascii="Arial" w:eastAsia="Arial" w:hAnsi="Arial" w:cs="Arial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340"/>
      <w:ind w:left="1260" w:right="8780"/>
    </w:pPr>
    <w:rPr>
      <w:rFonts w:ascii="Arial" w:eastAsia="Arial" w:hAnsi="Arial" w:cs="Arial"/>
      <w:b/>
      <w:bCs/>
      <w:sz w:val="12"/>
      <w:szCs w:val="12"/>
      <w:lang w:val="en-US" w:eastAsia="en-US" w:bidi="en-US"/>
    </w:rPr>
  </w:style>
  <w:style w:type="paragraph" w:customStyle="1" w:styleId="a5">
    <w:name w:val="Оглавление"/>
    <w:basedOn w:val="a"/>
    <w:link w:val="a4"/>
    <w:pPr>
      <w:shd w:val="clear" w:color="auto" w:fill="FFFFFF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6367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56A5"/>
    <w:rPr>
      <w:color w:val="000000"/>
    </w:rPr>
  </w:style>
  <w:style w:type="paragraph" w:styleId="a9">
    <w:name w:val="footer"/>
    <w:basedOn w:val="a"/>
    <w:link w:val="aa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56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1269B-0EF3-4E9F-A94B-E6BFDDA6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8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User28</cp:lastModifiedBy>
  <cp:revision>66</cp:revision>
  <cp:lastPrinted>2025-05-26T08:23:00Z</cp:lastPrinted>
  <dcterms:created xsi:type="dcterms:W3CDTF">2025-05-10T17:20:00Z</dcterms:created>
  <dcterms:modified xsi:type="dcterms:W3CDTF">2025-07-02T09:50:00Z</dcterms:modified>
</cp:coreProperties>
</file>