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1633166F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902226" w:rsidRPr="00902226">
        <w:t xml:space="preserve"> </w:t>
      </w:r>
      <w:r w:rsidR="00902226">
        <w:t>(</w:t>
      </w:r>
      <w:r w:rsidR="00902226" w:rsidRPr="00902226">
        <w:rPr>
          <w:rFonts w:ascii="Times New Roman" w:hAnsi="Times New Roman" w:cs="Times New Roman"/>
          <w:b/>
          <w:sz w:val="24"/>
          <w:szCs w:val="24"/>
        </w:rPr>
        <w:t>инвентарный номер ЕК0000287</w:t>
      </w:r>
      <w:r w:rsidR="00902226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6DFFA385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2563AE">
        <w:rPr>
          <w:rFonts w:ascii="Times New Roman" w:hAnsi="Times New Roman" w:cs="Times New Roman"/>
          <w:sz w:val="24"/>
          <w:szCs w:val="24"/>
        </w:rPr>
        <w:t>КТП 630/6/0</w:t>
      </w:r>
      <w:r w:rsidR="009D3656">
        <w:rPr>
          <w:rFonts w:ascii="Times New Roman" w:hAnsi="Times New Roman" w:cs="Times New Roman"/>
          <w:sz w:val="24"/>
          <w:szCs w:val="24"/>
        </w:rPr>
        <w:t>,</w:t>
      </w:r>
      <w:r w:rsidR="002563AE">
        <w:rPr>
          <w:rFonts w:ascii="Times New Roman" w:hAnsi="Times New Roman" w:cs="Times New Roman"/>
          <w:sz w:val="24"/>
          <w:szCs w:val="24"/>
        </w:rPr>
        <w:t>4, расположенная в районе ул. Казачья 2Г (ТП-208)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ЕК0000</w:t>
      </w:r>
      <w:r w:rsidR="002563AE">
        <w:rPr>
          <w:rFonts w:ascii="Times New Roman" w:hAnsi="Times New Roman" w:cs="Times New Roman"/>
          <w:sz w:val="24"/>
          <w:szCs w:val="24"/>
        </w:rPr>
        <w:t>287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0479E77F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2563AE">
              <w:rPr>
                <w:sz w:val="20"/>
                <w:szCs w:val="20"/>
              </w:rPr>
              <w:t>0801001:123</w:t>
            </w:r>
          </w:p>
        </w:tc>
        <w:tc>
          <w:tcPr>
            <w:tcW w:w="7874" w:type="dxa"/>
            <w:vAlign w:val="center"/>
          </w:tcPr>
          <w:p w14:paraId="72FEAEB0" w14:textId="63CDD4AA" w:rsidR="007B2532" w:rsidRPr="00A3151A" w:rsidRDefault="002563AE" w:rsidP="002D4C05">
            <w:pPr>
              <w:rPr>
                <w:sz w:val="20"/>
                <w:szCs w:val="20"/>
              </w:rPr>
            </w:pPr>
            <w:r w:rsidRPr="002563AE">
              <w:rPr>
                <w:sz w:val="20"/>
                <w:szCs w:val="20"/>
              </w:rPr>
              <w:t xml:space="preserve">Местоположение установлено относительно ориентира, расположенного в границах участка. Ориентир земельный участок. Почтовый адрес ориентира: край Краснодарский, р-н </w:t>
            </w:r>
            <w:proofErr w:type="spellStart"/>
            <w:r w:rsidRPr="002563AE">
              <w:rPr>
                <w:sz w:val="20"/>
                <w:szCs w:val="20"/>
              </w:rPr>
              <w:t>Ейский</w:t>
            </w:r>
            <w:proofErr w:type="spellEnd"/>
            <w:r w:rsidRPr="002563AE">
              <w:rPr>
                <w:sz w:val="20"/>
                <w:szCs w:val="20"/>
              </w:rPr>
              <w:t xml:space="preserve">, г. Ейск, ул. </w:t>
            </w:r>
            <w:proofErr w:type="gramStart"/>
            <w:r w:rsidRPr="002563AE">
              <w:rPr>
                <w:sz w:val="20"/>
                <w:szCs w:val="20"/>
              </w:rPr>
              <w:t>Казачья</w:t>
            </w:r>
            <w:proofErr w:type="gramEnd"/>
            <w:r w:rsidRPr="002563AE">
              <w:rPr>
                <w:sz w:val="20"/>
                <w:szCs w:val="20"/>
              </w:rPr>
              <w:t>, 2-г.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 xml:space="preserve"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</w:t>
      </w:r>
      <w:proofErr w:type="gramStart"/>
      <w:r w:rsidRPr="008F2025">
        <w:t>с</w:t>
      </w:r>
      <w:proofErr w:type="gramEnd"/>
      <w:r w:rsidRPr="008F2025">
        <w:t xml:space="preserve">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563AE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073"/>
    <w:rsid w:val="008E0D13"/>
    <w:rsid w:val="008E2B75"/>
    <w:rsid w:val="008F2025"/>
    <w:rsid w:val="00902226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D3656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024D0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85D26-5776-43AB-9CD9-29273AC27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6</cp:revision>
  <cp:lastPrinted>2025-07-18T11:41:00Z</cp:lastPrinted>
  <dcterms:created xsi:type="dcterms:W3CDTF">2026-09-16T05:07:00Z</dcterms:created>
  <dcterms:modified xsi:type="dcterms:W3CDTF">2026-09-22T13:56:00Z</dcterms:modified>
</cp:coreProperties>
</file>